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Parches de Gabor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experimento de parches de Gabor consiste en la presentación en pantalla de ciculos con un patrón de bandas claras y oscuras dentro. Para el usuario este experimento se presenta como un juego, donde tiene que discernir entre tipos de parches, los que se categorizan dentro de la Categoría A y los que se categorizan como B. Los parches aparecen en el centro de la pantalla sobre un fondo gris.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Cada una de esas categorías tiene un rango de frecuencia espacial característica, comparten un  rango de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orientación espacial ambas.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 generaron 40 figuras de categoría A y 40 de categoría B, extrayendolas aleatoriamente de dos funciones bivariadas.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 muestran 3 bloques de 80 trials, un total de 340 trials. Cada trial tiene una duración de 5 segundos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Experimento de Prototipos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experimento de prototipos consiste en la categorización de una serie de figuras formadas por 9 puntos unidos por líneas dispuestos en la pantalla. 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 generó disponiendo aleatoriamente 9 puntos en la pantalla una figura prototípica. A partir de ella se generaron 40 figuras con distintos grados de distorsión (5 L-2, 10 L-3, 5 L-4, 10 L-5, y 10 L-7), y 45 figuras aleatorias que no pertenecen a ninguna categoría generada por un prototipo.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Cada figura se presenta en el centro de la pantalla sobre un fondo negro.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 fase de entrenamiento consiste de  15 figuras pertenecientes a la categoría (5 figuras L-3, 5 L-5, y 5 L-7 ) y 15 figuras random. El total es de 30 trials.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 fase de testeo consiste en 5 trials de cada una de las 6 categorías (Prototipo, L-2, 10 L-3, 5 L-4, 10 L-5, y 10 L-7) y 30 estímulos random. El total es de 60 trials.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Ninguno de los estímulos de la fase de entrenamiento es reutilizado en la fase de testeo, y en ambos casos todos los estímulos son presentados de forma aleatoria.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