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00000000001" w:line="276" w:lineRule="auto"/>
        <w:ind w:left="0" w:right="5952" w:firstLine="0"/>
        <w:jc w:val="left"/>
        <w:rPr>
          <w:rFonts w:ascii="Arial" w:cs="Arial" w:eastAsia="Arial" w:hAnsi="Arial"/>
          <w:b w:val="0"/>
          <w:i w:val="0"/>
          <w:smallCaps w:val="0"/>
          <w:strike w:val="0"/>
          <w:color w:val="316191"/>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University of New York (CUNY) City University of New York (CUNY) </w:t>
      </w:r>
      <w:r w:rsidDel="00000000" w:rsidR="00000000" w:rsidRPr="00000000">
        <w:rPr>
          <w:rFonts w:ascii="Arial" w:cs="Arial" w:eastAsia="Arial" w:hAnsi="Arial"/>
          <w:b w:val="0"/>
          <w:i w:val="0"/>
          <w:smallCaps w:val="0"/>
          <w:strike w:val="0"/>
          <w:color w:val="316191"/>
          <w:sz w:val="31.999998092651367"/>
          <w:szCs w:val="31.999998092651367"/>
          <w:u w:val="none"/>
          <w:shd w:fill="auto" w:val="clear"/>
          <w:vertAlign w:val="baseline"/>
          <w:rtl w:val="0"/>
        </w:rPr>
        <w:t xml:space="preserve">CUNY Academic Works CUNY Academic Works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316191"/>
          <w:sz w:val="22"/>
          <w:szCs w:val="22"/>
          <w:u w:val="none"/>
          <w:shd w:fill="auto" w:val="clear"/>
          <w:vertAlign w:val="baseline"/>
        </w:rPr>
      </w:pPr>
      <w:r w:rsidDel="00000000" w:rsidR="00000000" w:rsidRPr="00000000">
        <w:rPr>
          <w:rFonts w:ascii="Arial" w:cs="Arial" w:eastAsia="Arial" w:hAnsi="Arial"/>
          <w:b w:val="0"/>
          <w:i w:val="0"/>
          <w:smallCaps w:val="0"/>
          <w:strike w:val="0"/>
          <w:color w:val="316191"/>
          <w:sz w:val="22"/>
          <w:szCs w:val="22"/>
          <w:u w:val="none"/>
          <w:shd w:fill="auto" w:val="clear"/>
          <w:vertAlign w:val="baseline"/>
          <w:rtl w:val="0"/>
        </w:rPr>
        <w:t xml:space="preserve">All Dissertations, Theses, and Capstone </w:t>
      </w:r>
      <w:r w:rsidDel="00000000" w:rsidR="00000000" w:rsidRPr="00000000">
        <w:rPr>
          <w:rFonts w:ascii="Arial" w:cs="Arial" w:eastAsia="Arial" w:hAnsi="Arial"/>
          <w:b w:val="0"/>
          <w:i w:val="0"/>
          <w:smallCaps w:val="0"/>
          <w:strike w:val="0"/>
          <w:color w:val="316191"/>
          <w:sz w:val="36.66666666666667"/>
          <w:szCs w:val="36.66666666666667"/>
          <w:u w:val="none"/>
          <w:shd w:fill="auto" w:val="clear"/>
          <w:vertAlign w:val="subscript"/>
          <w:rtl w:val="0"/>
        </w:rPr>
        <w:t xml:space="preserve">Projects </w:t>
      </w:r>
      <w:r w:rsidDel="00000000" w:rsidR="00000000" w:rsidRPr="00000000">
        <w:rPr>
          <w:rFonts w:ascii="Arial" w:cs="Arial" w:eastAsia="Arial" w:hAnsi="Arial"/>
          <w:b w:val="0"/>
          <w:i w:val="0"/>
          <w:smallCaps w:val="0"/>
          <w:strike w:val="0"/>
          <w:color w:val="316191"/>
          <w:sz w:val="22"/>
          <w:szCs w:val="22"/>
          <w:u w:val="none"/>
          <w:shd w:fill="auto" w:val="clear"/>
          <w:vertAlign w:val="baseline"/>
          <w:rtl w:val="0"/>
        </w:rPr>
        <w:t xml:space="preserve">Dissertations, Theses, and Capstone Projects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86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5-2015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045"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Object Categorization in Children with Autism Spectrum Disorder Object Categorization in Children with Autism Spectrum Disorder (ASD) (ASD)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452.799999999999" w:firstLine="0"/>
        <w:jc w:val="left"/>
        <w:rPr>
          <w:rFonts w:ascii="Arial" w:cs="Arial" w:eastAsia="Arial" w:hAnsi="Arial"/>
          <w:b w:val="0"/>
          <w:i w:val="0"/>
          <w:smallCaps w:val="0"/>
          <w:strike w:val="0"/>
          <w:color w:val="000000"/>
          <w:sz w:val="20.39607810974121"/>
          <w:szCs w:val="20.396078109741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Vitrano </w:t>
      </w:r>
      <w:r w:rsidDel="00000000" w:rsidR="00000000" w:rsidRPr="00000000">
        <w:rPr>
          <w:rFonts w:ascii="Arial" w:cs="Arial" w:eastAsia="Arial" w:hAnsi="Arial"/>
          <w:b w:val="0"/>
          <w:i w:val="0"/>
          <w:smallCaps w:val="0"/>
          <w:strike w:val="0"/>
          <w:color w:val="000000"/>
          <w:sz w:val="20.39607810974121"/>
          <w:szCs w:val="20.39607810974121"/>
          <w:u w:val="none"/>
          <w:shd w:fill="auto" w:val="clear"/>
          <w:vertAlign w:val="baseline"/>
          <w:rtl w:val="0"/>
        </w:rPr>
        <w:t xml:space="preserve">Graduate Center, City University of New York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0" w:right="455.9999999999991" w:firstLine="0"/>
        <w:jc w:val="left"/>
        <w:rPr>
          <w:rFonts w:ascii="Arial" w:cs="Arial" w:eastAsia="Arial" w:hAnsi="Arial"/>
          <w:b w:val="0"/>
          <w:i w:val="0"/>
          <w:smallCaps w:val="0"/>
          <w:strike w:val="0"/>
          <w:color w:val="316191"/>
          <w:sz w:val="36"/>
          <w:szCs w:val="36"/>
          <w:u w:val="none"/>
          <w:shd w:fill="auto" w:val="clear"/>
          <w:vertAlign w:val="baseline"/>
        </w:rPr>
      </w:pPr>
      <w:r w:rsidDel="00000000" w:rsidR="00000000" w:rsidRPr="00000000">
        <w:rPr>
          <w:rFonts w:ascii="Arial" w:cs="Arial" w:eastAsia="Arial" w:hAnsi="Arial"/>
          <w:b w:val="0"/>
          <w:i w:val="0"/>
          <w:smallCaps w:val="0"/>
          <w:strike w:val="0"/>
          <w:color w:val="316191"/>
          <w:sz w:val="36"/>
          <w:szCs w:val="36"/>
          <w:u w:val="none"/>
          <w:shd w:fill="auto" w:val="clear"/>
          <w:vertAlign w:val="baseline"/>
          <w:rtl w:val="0"/>
        </w:rPr>
        <w:t xml:space="preserve">How does access to this work benefit you? Let us know!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1872.0000000000005" w:firstLine="0"/>
        <w:jc w:val="left"/>
        <w:rPr>
          <w:rFonts w:ascii="Arial" w:cs="Arial" w:eastAsia="Arial" w:hAnsi="Arial"/>
          <w:b w:val="0"/>
          <w:i w:val="0"/>
          <w:smallCaps w:val="0"/>
          <w:strike w:val="0"/>
          <w:color w:val="3161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information about this work at: </w:t>
      </w:r>
      <w:r w:rsidDel="00000000" w:rsidR="00000000" w:rsidRPr="00000000">
        <w:rPr>
          <w:rFonts w:ascii="Arial" w:cs="Arial" w:eastAsia="Arial" w:hAnsi="Arial"/>
          <w:b w:val="0"/>
          <w:i w:val="0"/>
          <w:smallCaps w:val="0"/>
          <w:strike w:val="0"/>
          <w:color w:val="316191"/>
          <w:sz w:val="20"/>
          <w:szCs w:val="20"/>
          <w:u w:val="none"/>
          <w:shd w:fill="auto" w:val="clear"/>
          <w:vertAlign w:val="baseline"/>
          <w:rtl w:val="0"/>
        </w:rPr>
        <w:t xml:space="preserve">https://academicworks.cuny.edu/gc_etds/1174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Discover additional works at: </w:t>
      </w:r>
      <w:r w:rsidDel="00000000" w:rsidR="00000000" w:rsidRPr="00000000">
        <w:rPr>
          <w:rFonts w:ascii="Arial" w:cs="Arial" w:eastAsia="Arial" w:hAnsi="Arial"/>
          <w:b w:val="0"/>
          <w:i w:val="0"/>
          <w:smallCaps w:val="0"/>
          <w:strike w:val="0"/>
          <w:color w:val="316191"/>
          <w:sz w:val="20"/>
          <w:szCs w:val="20"/>
          <w:u w:val="none"/>
          <w:shd w:fill="auto" w:val="clear"/>
          <w:vertAlign w:val="baseline"/>
          <w:rtl w:val="0"/>
        </w:rPr>
        <w:t xml:space="preserve">https://academicworks.cuny.edu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3091.2" w:firstLine="0"/>
        <w:jc w:val="left"/>
        <w:rPr>
          <w:rFonts w:ascii="Arial" w:cs="Arial" w:eastAsia="Arial" w:hAnsi="Arial"/>
          <w:b w:val="0"/>
          <w:i w:val="0"/>
          <w:smallCaps w:val="0"/>
          <w:strike w:val="0"/>
          <w:color w:val="316191"/>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work is made publicly available by the City University of New York (CUNY). Contact: </w:t>
      </w:r>
      <w:r w:rsidDel="00000000" w:rsidR="00000000" w:rsidRPr="00000000">
        <w:rPr>
          <w:rFonts w:ascii="Arial" w:cs="Arial" w:eastAsia="Arial" w:hAnsi="Arial"/>
          <w:b w:val="0"/>
          <w:i w:val="0"/>
          <w:smallCaps w:val="0"/>
          <w:strike w:val="0"/>
          <w:color w:val="316191"/>
          <w:sz w:val="18"/>
          <w:szCs w:val="18"/>
          <w:u w:val="none"/>
          <w:shd w:fill="auto" w:val="clear"/>
          <w:vertAlign w:val="baseline"/>
          <w:rtl w:val="0"/>
        </w:rPr>
        <w:t xml:space="preserve">AcademicWorks@cuny.edu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 w:line="276" w:lineRule="auto"/>
        <w:ind w:left="240" w:right="24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CATEGORIZATION IN CHILDREN WITH AUTISM SPECTRUM DISORDER (ASD)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456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3316.8"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JAIME LAURA VITRANO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 w:line="276" w:lineRule="auto"/>
        <w:ind w:left="825.6" w:right="82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dissertation submitted to the Graduate Faculty in Psychology in partial fulfillment of the requirements for the degree of Doctor of Philosophy, The City University of New York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4440"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5.599999999999" w:line="276" w:lineRule="auto"/>
        <w:ind w:left="4320" w:right="4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758.4000000000005" w:right="375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JAIME VITRANO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705.5999999999995" w:right="3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Rights Reserved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3.199999999999"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1555.1999999999998" w:right="1550.399999999999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manuscript has been read and accepted for the Graduate Faculty in Psychology in satisfaction of the Dissertation requirements for the degree of Doctor of Philosophy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 ____________________________________ Date Dr. Laraine McDonough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040" w:right="12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Chair of Examining Committee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 ____________________________________ Date Dr. Joshua Brumberg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040" w:right="26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Officer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880" w:right="228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Katherine Nelson Dr. Margaret-Ellen Pipe Dr. Benzion Chanowitz Dr. Michael Siller ___________________________________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0" w:right="34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Supervisory Committee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3999999999996" w:line="276" w:lineRule="auto"/>
        <w:ind w:left="2529.6" w:right="25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UNIVERSITY OF NEW YORK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7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000000000001" w:line="276" w:lineRule="auto"/>
        <w:ind w:left="2529.6" w:right="25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UNIVERSITY OF NEW YORK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4272" w:right="42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40" w:right="24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CATEGORIZATION IN CHILDREN WITH AUTISM SPECTRUM DISORDER (ASD)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56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96" w:right="3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Jaime Laura Vitrano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0" w:right="6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Adviser: Dr. Laraine McDonough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study was to investigate hierarchical object categorization in children with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autism spectrum disorder (ASD), examining three levels of category inclusiveness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basic, subordinate) across three tasks (sequential touching task, generalized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imitation task, sorting task) in three domains (animals, tools, kitchen utensils) in the same group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children with ASD. Previous research on the categorization abilities of children with ASD has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shown mixed results. This study was designed to clarify past discrepancies in the literature.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 children with ASD participated in this study (mean CA = 4 years, 10 months; range 3 to 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years; mean VMA = 3 years, 3 months; range 9 months to 6 years, 5 months). In the sequential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touching task, children saw objects from two categories, and their spontaneous touching of those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was recorded. Results showed no differences between category levels. Within level,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differentiated between animate and inanimate domains on the superordinate level,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categorized basic level animate categories, having more difficulty with subordinate level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The generalized imitation task, in which the child must imitate the experimenter’s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modeled action with an appropriate exemplar, showed that participants generalized significantly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better than chance on superordinate and basic level categories, but similar to chance 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subordinate level categories. The sorting task, in which the child must sort eight objects (from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categories) into two separate boxes, also revealed no differences between level, but revealed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better than chance on the subordinate level only. The proportion of correct sorting was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positively correlated with language. A positive correlation was found between the generalized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imitation and sorting tasks, suggesting that the tasks may be tapping similar background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Overall, while children did not show significantly better performance on one level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another, two of the three tasks revealed lowest performance on the subordinate level, 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 that is consistent in typical development. The other task showed that it is possible that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are showing a different pattern of categorization. The results emphasize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using multiple tasks, as well as multiple levels of category inclusiveness 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domains, to study categorization in ASD.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82.4" w:right="0" w:firstLine="1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Acknowledgments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2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and foremost, I would like to thank my advisor, Dr. Laraine McDonough, for all of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 hard work, dedication, and sustained belief in me and in this study. I would not be where 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 today were it not for her support and I am grateful for our journey together.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like to thank my committee members: Dr. Katherine Nelson, Dr. Margaret-Ellen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 Dr. Michael Siller and Dr. Benzion Chanowitz. I will always be thankful for their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participation in and support of this project.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like to thank my friends and family for always providing support for me and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 losing faith; my parents and my mother-in-law, who have been a collective rock for 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sister who has been an inspiring role model, and my friends who have been there for 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time I have needed them.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but not least, I would like to thank my immediate family. I owe everything to my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husband David, without whom I would not have started on this journey, and whose unwavering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love and support have uplifted me through the best and worst of times. Finally, I would like 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Abigail and Ella, who have certainly made this a long and bumpy ride, but who remind 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day of how truly fortunate I 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56" w:right="0" w:firstLine="2193.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TABLE OF CONTENTS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Page................................................................................................ii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 Page................................................................................................iii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Abstract.........................................................................................................iv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Acknowledgments............................................................................................vi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Contents.............................................................................................vii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Tables................................................................................................viii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Figures..................................................................................................ix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Appendices..............................................................................................x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INTRODUCTION..........................................................................................1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Traditional Views.............................................................................6 Conceptual Categorization..................................................................................10 Categorization and ASD....................................................................................17 Autism Spectrum Disorder: Two Impairments...........................................................29 A Theoretical Account of ASD: Weak Central Coherence Theory....................................39 Purpose of this Dissertation.................................................................................43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75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PILOT STUDY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Method.........................................................................................................46 Procedure......................................................................................................46 Results and Discussion......................................................................................51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MAIN EXPERIMENT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14.4000000000005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Introduction...................................................................................................58 Method.........................................................................................................59 Procedure......................................................................................................63 Results and Discussion......................................................................................66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63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GENERAL DISCUSSION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8.399999999999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Experiment.............................................................................................81 Limitations and Future Research...........................................................................88 Summary and Conclusions.................................................................................91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APPENDIX...................................................................................................93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BIBLIOGRAPHY..........................................................................................108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90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LIST OF TABLES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 Mean Amount of Time (in Seconds) Attending to Objects in Object Examining Task..52 Table 2: Mean Run Length (MRL), P-values Comparing MRLs to Chance on the Sequential Touching Task across the Superordinate and Basic Levels.............................................54 Table 3: Results from the Generalized Imitation Task across the Superordinate and Basic Levels..........................................................................................................55 Table 4: Demographic Information and PPVT Scores..................................................60 Table 5: Category Contrasts and Properties Tested......................................................62 Table 6: Mean Run Length (MRL), Standard Error,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Values, and Percentage of Participants Exhibiting Sequential Touching Greater than Chance According to the Monte Carlo Program...68 Table 7: Mean Percentage of Children Imitating the Demonstrated Property using the Appropriate Exemplar across the Animate and Inanimate Categories................................77 Table 8: Correlations between Sorting Task and PPVT Scores........................................80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LIST OF FIGURES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Proportion of Correct Sorting Across Animate and Inanimate Categories...............73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LIST OF APPENDICIES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 of Objects used and Appropriate Vocalizations in Object Examining, Sequential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Touching, Generalized Imitation, and Sorting Tasks of Pilot Study..............................93 B. List of Objects used in Sequential Touching and Sorting Tasks across all 11 Contrasts.......95 C. List of Objects used in Generalized Imitation Task.....................................................97 D. Examples of Stimuli.......................................................................................100 E. Percentage of Participants Imitating Action with Appropriate Exemplar across all 22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Contrasts in Generalized Imitation Task............................................................102 F. Mean Run Length (MRL),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Values, Standard Error, and Percentage of Participants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19.200000000000728"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Exhibiting Sequential Touching Greater than Chance across all Contrasts....................104 G. Pictures of Brushes used in Sequential Touching and Sorting Tasks...............................106 H. Percentage of Participants Categorizing 11 Contrasts across the Sequential Touching,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Generalized Imitation and Sorting Tasks...............................................................107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3489.60000000000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 INTRODUCTION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 w:line="276" w:lineRule="auto"/>
        <w:ind w:left="72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Autism is a complex spectrum disorder that has continued to perplex researchers since its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discovery over 70 years ago by Leo Kanner (1943). One question that has been repeatedly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asked but that lacks a definitive answer is how children with autism understand their world. How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those with autism relate to objects around them and events that they experience in order 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sense of their environments? If autism is as heterogeneous as it is believed, then it is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plausible that children with autism are learning in qualitatively different ways than typically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developing (TD) children, resulting in an understanding of objects and events that differs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considerably from their mental age matched counterparts. If children with autism have 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impairment, then further study and better understanding of the issue are necessary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developing appropriate interventions. First, however, it is necessary to define autism and 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how the concept of autism has changed over time.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autism? Though earlier accounts of autism are debated, the groundbreaking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by Leo Kanner in 1943 is credited as the first official study of autism (Wolff, 2004).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Kanner listed the crucial symptoms as an extreme autistic aloneness; abnormal speech with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echolalia, pronomial reversal, literalness and inability to use language for communication; 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monotonous, repetitive behaviors with an anxiously obsessive desire for the maintenance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sameness (Kanner, 1943). Only one year later, Viennese pediatrician Hans Asperger described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cases of autistic psychopathy of childhood. His descriptions, similar to those of Kanner,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of children often able, some with extraordinary gifts in mathematics or natural science with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creative and original modes of thinking. Their social and emotional relationships were often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poor, they were highly sensitive, they lacked feelings for others, had stereotypic behaviors 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as pervasive special interests, and were clumsy. Language acquisition was not usually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delayed, but language use was idiosyncratic. Later work adjustment was often good but their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handicaps endured (Wolff, 2004).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first descriptions of autism occurred in the early 1940's, the disorder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appeared in both the DSM-I and II in the form of childhood schizophrenia, and not as a disorder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its own (Volkmar, Cohen, &amp; Paul, 1986). Subsequently after the DSM-II was published in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1974, much progress was made in characterizing and defining infantile autism (IA). The DSM-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published in 1980, incorporated many of these findings in its classificatory scheme for severe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disorders of early onset. The phrase, pervasive developmental disorder (PDD) was created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encompass IA, childhood onset pervasive developmental disorder (COPDD), and atypical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pervasive developmental disorder (APDD).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DSM-III change represented a major advance in the diagnosis of childhood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developmental disorders, making it possible to specify the related degree of intellectual disability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medical symptoms on different axes. Though at the time this change seemed like a great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 the diagnostic categories and criteria for these disorders were not systematically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studied. For example, the comparison of IA and COPDD revealed weaknesses of the diagnostic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separation. IA was defined as an early onset disorder (prior to 30 months of age) characterized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pervasive lack of responsiveness to others; gross deficits in language development; peculiar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speech patterns, if speech was present at all; bizarre responses to the environment; and 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absence of delusions, hallucinations, loosening of associations, and incoherence as 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schizophrenia. COPDD had an onset of after 30 months and before 12 years of age, and was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characterized by impaired social relatedness, an absence of delusions or hallucinations, and at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least three of the following: resistance to change; inappropriate or constricted affect; sudden,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excessive anxiety; peculiar movements; abnormal speech patterns (although not abnormal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under or oversensitivity to sensory stimuli; and self-mutilation.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DSM-IV was published in 1994, the diagnosis of autism changed yet again.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this manual, the major features of autism were represented in three domains: failure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interpersonal relationships and a lack of responsiveness or interest in people,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impairment in communication and imaginative activity, and a markedly restrictive repertoire of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and interests (Tanguay, 2006). Because it is a categorical diagnosis, children had to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a number of specific criteria, displaying symptoms from all three domains to receive the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diagnosis. In addition to changing infantile autism to autism, the DSM-IV also added Asperger’s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Syndrome (AS), first described by Hans Asperger fifty years earlier in 1944. AS was not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in earlier manuals because it was not widely acknowledged until Lorna Wing's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innovative paper in 1981 (Wolff, 2004). The criteria in the DSM-IV for AS specified a profound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impairment in interpersonal relationships, but with normal language development. There has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extensive controversy over whether AS is a qualitatively distinct form of autism, or whether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simply the upper boundary of the spectrum of autism (formally addressed in the latest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5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DSM-5 was published in 2013 and major changes were made to the disorder. Four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disorders (Autistic Disorder, Asperger’s Disorder, Childhood Disintegrative Disorder,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Pervasive Developmental Disorder Not Otherwise Specified), were combined to create one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disorder, autism spectrum disorder (ASD). In addition to this overhaul, the latest manual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changed the three impairments (social impairments, language impairments, and restricted,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repetitive behaviors) to two domains; the primary impairment being social communicative, and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secondary impairment remaining the restricted, repetitive behaviors. The DSM-5 also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specified three levels of severity for each of the two domains: level 1 (requiring very substantial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level 2 (requiring substantial support) and level 3 (requiring support; APA, 2013).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time, clinicians have recognized that a problem in the classification of ASD is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disorder does not seem to be a categorical, either/or disorder (Tanguay, 2006). Rather,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autism is a spectrum disorder, which was finally acknowledged in the DSM-5, and which makes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extremely difficult to conduct research on this population. For instance, if one examines the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joint attention behaviors of children with ASD, the results will vary greatly depending on the part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autism spectrum from which one selects participants. If higher functioning children with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take part in the study, their cognitive profiles might differ radically from others on the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spectrum. Likewise, if lower functioning children participate, intellectual disability often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accompanies autistic symptoms, creating a basic confound in the research. The heterogeneity of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is one major reason why there are many confusing and inconsistent findings in this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base.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Why is the history of the classification of ASD relevant? The early conceptualization of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disorder has influenced not only how it is that one studies the disorder, but also who it is that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the focus of the study. Any empirical study with ASD as its focus must address its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history since the literature documenting ASD has drastically changed in the last several decades.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according to the DSM-I and DSM-II, children with ASD were grouped together with children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childhood schizophrenia, then it is difficult to look objectively at studies that were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completed at that time, since "core" autistic symptoms were confounded with symptoms of other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disorders. Although we have learned much about the nature of ASD since its first discovery, its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turbulent and shifting history in the DSMs reminds us that there is still a great to deal to learn.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8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One area in which there is contradictory information in the literature is the study of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in ASD. Do children with ASD categorize the world as do TD children? Do they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up forming the same categories as others by using different processes? And is this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categorical knowledge (or lack of knowledge) related to any of their other abilities or lack of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abilities? Unfortunately, conclusions are mixed largely because the assumptions that researchers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made about how categorization skills develop in children, widely differ. A more detailed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into ASD and its many impairments will be presented later. First an analysis of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in typical development is offered.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is an important skill to have in this world and yet it is not often explicitly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thought about in an everyday sense. Categorization is inextricably linked to our conceptual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of everything in the world around us. The world is comprised of lots of things.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Aside from the billions of people who inhabit this planet, there are countless artifacts such 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vehicles, buildings, tools, furniture, technological gadgets, not to mention the many natural kinds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animals, plants, and other living things with which we share the planet. Keeping track of all of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things is certainly daunting, and what helps one manage the complex environment is the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construct categories. These categories might not be exactly the same for all people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everywhere, since the world is an enormous place, but creating categories helps to make sense of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environment. Even though there may be some differences from place to place, people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use categories for the similar purpose of providing structure and organization in their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of the world.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people come to categorize objects in the world? If one were to ask how it is that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comes to understand that a maple tree is a certain kind of a tree, which is a certain kind of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living organism, realistically, it would be quite difficult to answer that question. And yet the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question is central to how we develop knowledge. The underlying answers to this fundamental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can be addressed by studying how infants and young children develop knowledge of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categories.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388.8" w:right="266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Categorization: Traditional Views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1976, Eleanor Rosch and her colleagues were interested in how people carve up the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world and find structure in the environment. They developed a theory of categorization that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featured a hierarchical structure with three levels: superordinate, basic, and subordinate (Rosch,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Mervis, Gray, Johnson, &amp; Boyes-Braem, 1976). These levels are structured such that 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subordinate category is a member of a basic category, which is a member of a superordinate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An example of a superordinate category is animal, an example of a basic category is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 and an example of a subordinate category is Siamese cat. Rosch investigated which category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matches the correlational structure of the environment and concluded that it was the basic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category. Utilizing several experiments, Rosch and her colleagues found that basic level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are at the level of abstraction for which cue validity is maximized. Cue validity is the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validity of a given cue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predictor of a given category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increases as the frequency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which cue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associated with category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and decreases as the frequency with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associated with other categories other than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(Rosch et al., 1976).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Rosch, categories at higher levels of abstraction (superordinate categories) have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lower cue validity since they have fewer attributes in common (e.g., cars and airplanes are not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similar) and categories at lower levels of abstraction (subordinate categories) have lower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 validity because they share most attributes with contrasting subordinate categories (e.g.,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 guitars and acoustic guitars are very similar). In sum, basic level categories are the most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inclusive categories which optimize the correlational structure of features of the world (Rosch 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al., 1976). In this view, it is simply too much of a cognitive burden to consider cars, airplanes,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trucks, and motorcycles as the same thing because they actually look quite different from 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and have slightly different functions as well. Likewise, it would be quite burdensome 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separate categories for a 747 jet and a 727 jet, since the similarities between them far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outweigh the differences.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84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theory, which stressed the importance of basic level categories, claimed that the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of category formation is universal, occurring in the same way for people everywhere.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universal, Rosch and her colleagues pointed out that expert knowledge might disrupt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basic taxonomies, with their example being an airplane mechanic (Rosch et al, 1976). For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 person, expert knowledge of airplanes will create a more differentiated taxonomy of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airplanes than that of an ordinary person. A mechanic might possess extraordinary knowledge of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types and subtypes of airplanes, which would affect his categorical knowledge of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airplanes. Therefore, a person with expert knowledge in any field disrupts the tenet of this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theory. This example also demonstrates that defining the basic level can be difficult when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applied universally. Most domains have never even been studied; therefore, it is not clear what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level may be for many categories, including artifacts such as buildings and toys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(Mandler, Bauer &amp; McDonough, 1991).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important for categorization according to this theory? In other words, how do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identify and categorize basic objects? Rosch and her colleagues asserted that people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categorize objects based on perceptual similarity and shape (1976). For example, dogs are all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perceptually similar, much more so than a dog is to a cat, bird, or rabbit. The first four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experiments investigated the aspects of basic objects that make them the most inclusive category: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co-occurring attributes common to the category, sequences of motor movements common to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object, similarity in the shape of an object, and identifiability of an average shape in the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(Rosch et al., 1976). The conclusion of each of these four experiments was that basic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form the categories which are optimally inclusive. The next eight experiments examined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aspects of the concept of basic objects, with two experiments in this group studying 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10-year-old children on their ability to sort both basic level and superordinate level categories.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authors, who employed both a simplified oddity problem format (which included the 3–4-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year-olds), and a simple sorting format, found evidence for their hypothesis that the basic level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were easier to sort than the superordinate level categories (Rosch et al., 1976).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on these experiments by the youngest children (3–5-year-olds) led to the conclusion that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first develop knowledge of basic level objects, and then gradually come to understand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broader, superordinate level objects.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fact that this view of categorization was widely accepted at the time, there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some weaknesses prevalent in Rosch’s argument, as evident in her own footnote. Rosch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stated that were the concept of cue validity a true probability, it would necessarily follow that the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category would be the most inclusive category, since superordinate level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include basic level categories (Rosch et al., 1976). This important point, placed in 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footnote, disrupts the entire tenet of the theory, which is that the basic level category is the most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inclusive category. Also, in the latter eight experiments, the authors tested the hypothesis that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names at the basic level should be the names most generally used by both adults and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These linguistic tasks were misleading, however, because one knows and expects 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child’s first learned words to be basic level nouns since they are present in adults’ everyday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particularly in child-directed speech (Anglin, 1977; Brown, 1958). For example, it is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convenient to say that I need to go to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wash, not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vehicle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wash, and not the place that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cleans my Jeep. Children often use first words that are spoken to them, a fact which does not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necessarily reflect children's underlying conceptual knowledge of those words. Finally, the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boundaries of basic level categories were often confounded with superordinate level categories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(Rosch et al., 1976). For instance, to categorize cars and dogs into exclusive categories and claim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evidence for basic level categorization is confounded because a car is a vehicle and a dog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animal. Therefore, it is unclear whether the differences between dogs and cars represent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boundaries between basic level or superordinate level categories. Actually, they represent both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(Mandler &amp; Bauer, 1988).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categorization theory, which was accepted for some time, was tested on three-year-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 children and older (Rosch et al., 1976). Within the last three decades, however, much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has shown that infants, some as young as three months, are capable of categorizing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(Behl-Chadha, 1996; Eimas &amp; Quinn, 1994; Mandler &amp; McDonough, 1993, 2000). 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bases are infants categorizing? Several studies have shown that very young infants can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categorize on perceptual bases, thus recognizing that two different kinds of mammals or pieces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furniture look differently (Behl-Chadha, 1996; Eimas &amp; Quinn, 1994). Though these findings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departed greatly from earlier beliefs about infants' limited capabilities, they have not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addressed what it is that infants understand about objects in the world. Just because three-month-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olds differentially respond, indicating that a cat and dog are two different things (Quinn, Eimas,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Rosenkrantz, 1993), does that mean that they understand that cats and dogs are indeed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At what point in development do infants and young children come to conceptually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what makes objects belong to one category and not another? Studies that focus 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perceptual differences are simply not sufficient in our understanding of infants' developing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knowledge of objects, since they only reflect infants' ability to detect that two objects look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differently.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379.2000000000003" w:right="3374.4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Conceptual Categorization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Making the leap from noticing perceptual differences to understanding what makes up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kinds of things, has been a question at the heart of how humans develop knowledge. Yet,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studying the origin of knowledge in preverbal infants is not an easy task. By 3–4 years of age, 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known that children are able to verbally explain what kinds things are (Gelman &amp; Markman,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1986; Massey &amp; Gelman, 1988). But what fosters the transition between the infant that is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capable of seeing differences among objects, and the toddler who can verbally explain why and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objects are different kinds? Whereas Eleanor Rosch and other psychologists focused on how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when young children and infants notice perceptual differences amongst objects and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Mandler and McDonough (1993, 1998a, 1998b, 2000) took a more expanded,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developmentally-based approach because they were interested in determining when infants and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 children come to conceptually understand categories. They investigated the origins of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infants' conceptual knowledge by using a variety of different tasks that differ in structure, with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providing a comprehensive picture of infants' developing conceptual knowledge.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tasks used to answer this question was the object examining task (Mandler &amp;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McDonough, 1993, 1998), which was pioneered by Ruff (1986) and also used by Oakes,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Madole, &amp; Cohen (1991). In this task, infants are familiarized to a set of objects within 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Following familiarization, they are given a new exemplar from the same category,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followed by a new exemplar from a contrasting category. If the infants increase their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examination time to the final test object compared to the exemplar from the same category, it can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assumed that the infants differentiated the two categories. This task is well-suited for use with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infants, as there are no verbal demands on the infants, and the act of feeling, looking at,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mouthing objects seems to be a lot more engaging than merely observing pictures or slides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examining time was the only measure used; Mandler &amp; McDonough, 1993). Of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it should be noted that examination time, defined as concentrating on and inspecting the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does not necessarily imply a conceptual understanding of how two categories differ. If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infants examine a novel dog after seeing a series of cats, it is unclear if infants are categorizing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perceptual or conceptual differences. Mandler and McDonough (1993) found that both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and 11-month-old infants are capable of distinguishing airplanes from birds with outstretched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wings, two conceptually different categories that are perceptually quite similar. They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found categorization of perceptually varied objects such as furniture vs. vehicles.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results shed light on how this task can be used to speculate on the beginnings of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knowledge.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task that was used with slightly older infants (older than one-year-old) was the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 touching task (also referred to as the object manipulation task; Mandler et al., 1991,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Ricciuti, 1965; Sugarman, 1983). In this task, which is based loosely on a sorting task, the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places a collection of objects in front of the child, allowing the child to touch,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 and manipulate the objects. The eight objects consist of four objects from one category,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four objects from a contrasting category. If children are sensitive to the categorical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distinction between the objects, they will tend to touch objects in the same category in sequence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frequently than would be expected by chance (Mandler et al., 1991). As with the object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examination task, successively touching the objects within a category more frequently than the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contrasting category could be perceptual or conceptual categorization; the key to interpreting the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lies in the contrasts used. Previous research by Mandler, Fivush, and Reznick (1987)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studied the categorization of "bathroom things" and "kitchen things" using this technique with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pictures rather than objects, and found that infants were able to differentiate these categories,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fact that there were no perceptually similar attributes within each category.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last task used by Mandler and McDonough was the generalized imitation task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(1996, 1998b, 2000). In this task, the experimenter models a simple event using small replicas of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real-world objects and encourages the infants to imitate what they have observed. The interesting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the task, however, is that the objects given to the infants are different than the ones used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model the event. For example, the experimenter might demonstrate the event of sleeping by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showing a dog sleeping on a bed. The experimenter then takes away the dog, and gives the infant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animal, along with a vehicle. The question is if the infants will imitate the event by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generalizing to the appropriate object. If the infants imitate that event with the animal but not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vehicle, this is taken as evidence that they understand that a property of being an animal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sleeping, a property not shared by vehicles (Mandler &amp; McDonough, 2000). This task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highlights knowledge of what objects are and how they function.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these three tasks on infants ranging from 7–30 months of age, Mandler and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McDonough uncovered a different developmental pattern of categorization than the one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by Rosch and her colleagues (1976). Rather than learning first about basic level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these studies revealed that infants from 7–18 months are categorizing between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animal, vehicle, plant, and furniture domains, and only from 9–11 months are infants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categorize at the basic level, recognizing such distinctions as dog vs. cat and car vs. airplane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(Mandler, et al., 1991; Mandler &amp; McDonough, 1993, 1998b; Pauen, 2002; Trauble &amp; Pauen,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 In addition, 18–30 month-old infants are generalizing properties of animals, vehicles, and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household artifacts, and are becoming more successful at generalizing properties within basic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level categories at 24 months and older (Mandler &amp; McDonough, 1998b, 2000). This evidence,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more developmentally appropriate methods, has shown that infants are first distinguishing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superordinate level categories and over time, are becoming more knowledgeable about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level domains within those categories. This developmental pattern is similar to patterns that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evident when one gains expertise in a domain; namely, a differentiation process.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of the work of Mandler and McDonough was based on ideas about early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development as proposed by Katherine Nelson (1973, 1974). It should be noted that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historically speaking, the work of Katherine Nelson followed that of Eleanor Rosch and her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colleagues, followed by the work of Jean Mandler along with Laraine McDonough. The common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at the time was that according to Rosch’s theory, children were categorizing the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level according to perceptual similarity and shape. To her credit, Rosch and her colleagues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include more varied aspects of categorization, but these studies were done primarily in adults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(Rosch et al., 1976). Rosch’s work on the functional basis of objects, was influential upon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Katherine Nelson, whose work very much influenced Mandler and McDonough. For the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purposes of the current study, Katherine Nelson is discussed after Mandler and McDonough, in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highlight how their theory contrasted directly with that of Rosch.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who was interested in the relation between the young child's acquisition of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knowledge, learning of words, and production of first sentences, created a conceptual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around what she termed a Functional Core Concept (FCC; Nelson, 1974). This theory is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premise that children can categorize objects before they can name them, with the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 that a child has a concept of "ball" before labeling it as "ball". The FCC theory states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 child develops the concept of an object by focusing attention on that object, identifying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this object relates to surrounding persons and/or objects, identifying those characteristics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that are central to that object, and finally attaching a name to the object (Nelson, 1974). The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obvious, critical feature of this theory is that the object has functional value, leading to the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the concept. Nelson's emphasis on the child's dynamic experiences with objects in the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world corresponds with the theories of Mandler and McDonough, who stressed that it is the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child's conceptual understanding of objects that is the basis of cognitive development.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the generalized imitation task used by Mandler and McDonough, (1993, 1996,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1998) tested infants' knowledge of what objects in different categories are and how they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and was based, in part, on the theoretical claims of Nelson and the FCC (Mandler &amp;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McDonough, 2000).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also stated that children's knowledge is contextualized. Simply put, pieces of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reality are never experienced apart from their context, whether these pieces are concepts, words,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objects (Nelson, 1983). Within this framework, it becomes clear that in understanding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development, it is necessary to not only analyze knowledge of objects, but to have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events as well. Why? Because objects are embedded in events and cannot be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separated from them. For instance, a child develops the concept of ball by interacting with others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context of a ball, and learning the functional attributes of that ball (e.g., throwing, rolling,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bouncing, etc.).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type of knowledge organization is a schema – a part-whole organization of elements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the temporal-spatial organization of scenes and events (Lucariello &amp; Nelson,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1985; Mandler, 1979, 1983). Scripts are a type of schema representing event structures and are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organized in terms of temporal and causal relations between component acts (Nelson, 1978).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has demonstrated that the basis of many, or perhaps all, early categories of objects lies in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earlier acquisition of scripts, or representations of familiar routines (Lucariello &amp; Nelson, 1985).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For example, a child learns the concept of food by figuring out that what happens at mealtime is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mommy puts me in a highchair, puts a bib on me, and then I eat cheerios (or apples, or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carrots). Since a young child takes part of this mealtime event or activity, the child learns not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appropriate actions (eating, drinking) but also appropriate objects associated with those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 (cheerios, apples, or carrots). In this way, children learn these slot-filler categories, which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 objects that can be substituted for one another (at mealtime I can eat x, y, or z just as at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park, I can play with a, b, or 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Nelson's theoretical framework for infant's concepts was based in part on explaining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toddler's first words, many of which are labels for objects (e.g., ball or dog; Nelson, 2008).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these objects differ for each child, their basis is functional within contexts. Nelson states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child's first language constructions are assumed to come directly from primitive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representations (Nelson, 1983). But how do language and the development of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proceed together? The question is a complicated one. For one, it cannot be assumed that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infants are perceiving the world in the same way as are adults. McDonough and her colleagues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showed that preverbal infants are adept at forming various spatial categories (McDonough, Choi,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Mandler, &amp; Bowerman 1999), and yet when the children are older (at around 20 months), the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onto which they extend early linguistic terms are specific to the language they are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(Choi, McDonough, Mandler, &amp; Bowerman, 1999). Therefore, language can function as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strengthening the salience of categories already formed, but also decreasing the salience for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categories that are not present in the language being learned.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idea about how children could be using rules to learn about objects and early words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postulated by Nelson and Nelson (1978). In the first two stages, a child moves from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idiosyncratic experiences to a few general rules. Often this is evidenced by children's early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preverbal behaviors (such as gestures or grunts) and proceeds to children naming first objects.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are using words to name those objects and describe the characteristics of those objects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&amp; Nelson, 1978). The third stage is comprised of the child learning many rules about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 names, all the while narrowing and acquiring more specific rules. It is at this stage where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come to realize that as balls are round and bounce, bowls are round and hold food. The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fourth stage is integration and consolidation, such that a child has a basic, working vocabulary of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500 or so words, and can name most of the important objects in the child’s life (Nelson &amp;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1978). Finally, the fifth stage is characterized by appropriate but flexible application.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in this stage are able to incorporate new words appropriately into their vocabularies.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sequentially outlined theory highlights the importance of the two developing systems, of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words and objects, in the young child.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link between language and conceptual development has been demonstrated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elsewhere as well (Balaban &amp; Waxman, 1997; Booth &amp; Waxman, 2002; Booth, Waxman, &amp;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Huang, 2005; Gelman &amp; Markman, 1987; Xu, 2002). This growing body of research has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evidence that early word learning supports the early acquisition and organization of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knowledge in infancy. Through three experiments, Booth and colleagues have shown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infants as young as 20-months make extensions of novel words that vary systematically as 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of the conceptual status of the named object (2005). For example, when objects were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named as artifacts, infants extended novel words primarily on the basis of shape, and when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were named as animate kinds, infants extended novel words on the basis of both shape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texture. Giving infants conceptual information about objects had an effect on their word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showing its importance as infants develop language. Perhaps a similar result could be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elicited by giving nonverbal information to infants? Not so. Balaban and Waxman (1997) found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that in nine-month-old infants, word phrases, but not tones, even those matched to the words for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amplitude, frequency, and duration, influenced object categorization. Additionally, Xu (2002)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that in testing nine-month-olds on their ability to use labels to help establish 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of two distinct objects, the presence of two distinct labels facilitated object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individuation, while the presence of one label (for both objects), two tones, two sounds, or two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emotional expressions did not. The consensus from these studies is that in toddlers and young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conceptual knowledge and word-learning are two closely related and intertwined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499.2000000000003" w:right="3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Categorization and ASD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categorization in typical development is understood, categorization in ASD will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investigated. To start with, one needs to consider the possibility that people with ASD might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experiencing the world differently than TD individuals. Anecdotal evidence comes from two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high-functioning individuals with ASD who have been successful at describing what it is like 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with ASD. Temple Grandin is one such individual who is on the higher end of the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spectrum. Not merely high-functioning, Grandin has a Ph.D. in animal science and has designed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third of all livestock facilities in the United States (Grandin, 1995). She articulates in great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 how she processes information, explaining that she is a "visual thinker" rather than 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language-based thinker (although she points out that other people with ASD think in other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sensory modalities besides vision).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9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Grandin states that her mind catalogs thoughts into visual images which she can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quite accurately for a long time. When describing what happens when she sees 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breed of dog, Grandin says that she accesses this catalog, remembering specific episodes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she has had over her lifetime with that breed of dog. She states that her thoughts move from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specific visual images to generalization and concepts (Grandin, 1995). Contrasted with people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ASD, who are able to generate images and prototypes rather quickly without necessarily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tapping episodes of memory, it is clear that this visual-based thought processing is quite taxing.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it would seem that even though Grandin understands that a poodle is a type of dog,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a type of animal, her reflections reveal that perhaps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obtained that information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might differ from how others obtain that information.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Donna Williams is another influential individual with ASD. Williams is an author from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Australia, who has written an autobiographical account of her life with ASD (1992). From a very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 age, Williams describes a world that captivated her, not because it contained people or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but because it contained lights, colors, and sensations. In the first three years of her life,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learned to lose herself in patterns on the wallpaper or carpet, or in repeated sounds. Williams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states that she heard the sounds of other people's voices, but did not actually listen to them, or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any desire to communicate with them. There were relatives with whom she had a close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early on; however, those relationships were mediated through objects that she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with such people. For example, when remembering her grandmother, Williams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scraps of wool that were a reminder of her. She says, "For me, the people I liked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were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things, and those things (or things like them) were my protection from the things I didn’t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like–other people" (Williams, 1992, p.6).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accounts illustrate the firsthand experiences of an individual developing with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What is striking is the preference for objects over people in general, as well as each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person's experiences with those objects and concepts. Of course it should be noted that these are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individual, introspective accounts, which are not likely to be indicative of ASD as a whole.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Nonetheless, these accounts are useful because they provide a window into the disorder, leading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one to ask more questions. How have researchers attempted to answer the question of how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categorize objects and events? As stated before, due to both the complexity of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autism as a spectrum disorder, and the shifting definition of the disorder throughout history, there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great deal of contradictory evidence in the literature.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earliest studies exploring concept formation revealed that children with ASD have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with perceptual categories (Fay &amp; Schuler, 1980; Noach, 1974). One study looked at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four children with ASD were able to classify blocks according to height and size, while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ignoring the other aspects (e.g., color, shape, and nonsense syllable). Qualitative analysis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revealed that the children with ASD showed an impairment, performing substantially lower as 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than TD children (Noach, 1974). Another study by Schuler and Bormann (1977) used 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matching-to-sample paradigm and found that while children with ASD were able to match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identical objects, and match broken parts with their whole counterparts, they were unable to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objects with their functional complements or equivalents. Also, some children had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with matching similar but non-identical objects (such as a red plastic toy car to a brown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metal car), as well as matching parts to wholes (such as the wheels of a car to the car),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suggesting that most of the children were able to use perceptual cues to match, but not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ones (see Fay &amp; Schuler, 1980).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later studies examining categorization in ASD used control groups of children (TD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and children with mental retardation [MR] now referred to as intellectual disability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actually found no deficits at all in the group with ASD (Tager-Flusberg, 1985a, 1985b;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Ungerer &amp; Sigman, 1987). In a study by Tager-Flusberg, knowledge of basic level and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categories was assessed with a matching-to-sample task using pictures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(1985a). The first experiment within this study testing basic level categories (e.g., car, chair, and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dog), found no differences between children with ASD, children with MR, and TD children, who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all matched on mental age. A second experiment within this study, utilizing the same task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children, tested superordinate level concepts (e.g., vegetable, fruit, animal,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clothing, furniture, and vehicle). Again, no differences were found amongst any of the groups 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 of the categorization tasks. However, as with the tasks that compared basic level and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categories in Rosch's study, there was a major confound embedded within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matching-to-sample tasks. When asked to point to the choice most like the target on each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trial (e.g., rocking chair), children were shown a picture of either another chair (e.g., ottoman) or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category member from a different superordinate level category (e.g., an antique car). The fact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children can match one type of chair with another type of chair, when compared with either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car or a dog, does not provide specific information regarding their basic level categorization. 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appropriate comparison would include basic level objects from the same superordinate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(i.e., if the rocking chair is the target object, appropriate comparison objects might be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ottoman and a bed for example).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second study investigated another aspect of categorization, the acquisition and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 of semantic concepts in the same three groups matched on verbal mental age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(Tager-Flusberg, 1985b). Since other studies revealed that children with ASD have difficulty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meaning in language and cognitive tasks (Hermelin &amp; O'Connor, 1970; Tager-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Flusberg, 1991), it was hypothesized that there would be difficulties in concept formation as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The organization of both basic level (bird, boat) and superordinate level concepts (food,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was assessed by showing each child 48 pictures and asking, "Is this a____?” using the name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category for which picture was selected. Each category had central members of the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more peripheral members, related foils, and unrelated foils. Results indicated that there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were no significant differences between the three groups. Furthermore, the overextension and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underextension errors were comparable across groups as well, in that there were slightly higher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positive responses to the unrelated foils for the superordinate level categories as compared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basic level categories (Tager-Flusberg, 1985b). In the second experiment, the child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a picture (a nonverbal response) that belonged to the named category from an array of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pictures, again using two basic level categories (house, fish) and two superordinate level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(musical instruments, tools). Again, the results showed no significant differences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groups and a similar pattern of overextension and underextension errors. These results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showed that children with ASD have concepts; the methodology does not allow one to answer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of how or when these concepts were formed.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a third study assessed categorization skills on both functional and perceptual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grounds in children with ASD (Ungerer &amp; Sigman, 1987). The methodology included 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spontaneous object sorting task, using stimuli that were geometric forms and miniatures of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representing four color (red, yellow, blue, and green), three form (square, triangular, and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circular shapes), and four function (animal, fruit, vehicle, and furniture) categories. Just as the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aforementioned studies demonstrated, no significant difference emerged between the children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children with MR and TD children, who were all matched on mental age. There were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problems with the sample of children, though, questioning the accuracy of the results. The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group was not homogenous (e.g., half of the sample had Down syndrome, others had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organic dysfunctions) and therefore, not an appropriate control group because it is unclear if the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are attributable to intellectual disability or some other biological cause. In addition, it 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clear what comparisons were made in the sorting task. For instance, the authors stated that 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trial, the child was presented with two different sets of four objects (e.g., four red circles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and four red squares), both from the same superordinate category (e.g., form). This contrast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involves a change in one dimension with others held constant, therefore maximizing both high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 between categories and high similarity within categories. In the task involving four red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circles, it is not clear how discriminable one circle was from another. If they were not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discriminable, one might question whether any categorization strategy was required at all.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as these three studies demonstrated a lack of a categorization impairment specific to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there are some indications that a deeper look into categorization is necessary.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stated before, there were potential confounds in two of the studies, compromising the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assertion that categorization skills are developing appropriately in children with ASD.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in the previous spontaneous sorting task study which focused on the relationship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categorization and receptive language, significant, positive correlations were found for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TD and children with MR, whereas there was no such link in children with ASD (Ungerer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Sigman, 1987). As a result, it is possible that children with ASD categorize by utilizing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processes, with language processes playing a rather uncertain role if any.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earliest studies looking at categorization did not find an impairment specific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ASD, further studies looking at more complex aspects of categorization have shown mixed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(Klinger &amp; Dawson, 1995; Minshew, Meyer &amp; Goldstein, 2002; Shulman, Yirmiya &amp;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Greenbaum, 1995). One study by Shulman and colleagues tested children with ASD, children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MR and TD children (all matched on mental age) on several Piagetian classification tasks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found several group differences (1995). In this study, there were three different types of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tasks: two free-sorting tasks testing geometric shapes and representational objects, a matrix task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both perceptual and functional classification, and a class inclusion task. Results indicated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on the free-sorting tasks, children with ASD performed similarly to the other groups 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sorting geometric shapes. However, children with ASD performed significantly worse than the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groups on representational sorting, or placing objects that go together from six categories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(trees, beds, human figures, animals, tools, and vehicles). On the matrix task testing perceptual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which is classifying according to two perceptual criteria (color and form)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simultaneously, those with ASD performed significantly better than those with MR and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worse than TD children. The matrix task testing functional classification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(classifying things that fly, and things that give light) revealed that both children with ASD and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MR performed significantly worse than TD children. Finally, the class inclusion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(testing color and shape) revealed that children with ASD performed significantly worse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the other groups (Shulman, et al., 1995). These results provided a glimpse into differences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perceptual and conceptual bases of categorizing. When utilizing individual perceptual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alone, children with ASD do not seem to differ from TD children. However, when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complex, functional attributes are tested, or when combinations of perceptual attributes are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children with ASD perform significantly worse than TD children, as well as children with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in certain contexts, suggesting that some aspect of the conceptual classification of objects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uniquely impaired in ASD.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early studies revealed that individuals with ASD were capable of rule-based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(Hermelin &amp; O'Connor, 1986), several subsequent investigations focused on rule-based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prototype-based categorization in children with ASD. What is a prototype? It has been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that infants organize new information through the use of prototypes, or the best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member of a category, so that they are not overly cognitively burdened. Posner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Keele (1968, 1970) have argued that a prototype is a mental representation created by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averaging all previously experienced category members. By utilizing prototypes, infants and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children are not constantly flipping through dozens of images of category members in order to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what something is (similar to Temple Grandin's descriptions of her concept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formation). Studies have shown that the ability to form a perceptually-based prototype is an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process developing in the first year of life (Younger, 1990).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ASD, the picture is not quite so clear. A study comparing prototype-based and rule-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learning, found that children with ASD were just as accurate on rule-based categorization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children with Down syndrome (DS) and TD children. However, on a task where the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had to select the category prototype, children with ASD and children with DS both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underperformed as compared with TD children (Klinger &amp; Dawson, 2001). Although this study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others have shown a possible prototype impairment in ASD (Klinger &amp; Dawson, 1995,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2001; Plaisted, 2001), other studies have shown intact prototype formation in ASD (Molesworth,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Bowler, &amp; Hampton, 2005; 2008), and still another found intact prototype formation but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impaired generalization (Froehlich, Anderson, Bigler, Miller, Lange, DuBray, Cooperrider,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Cariello, Nielsen, &amp; Lainhart, 2012). These conflicting results could be due to the differing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levels of the participants, as well as methodological differences between the studies.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Molesworth and colleagues (2008) employed the same methodology as Klinger and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Dawson (2001) but with higher functioning participants with ASD, they not only found overall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for their earlier finding of intact prototype formation in ASD, but they also found that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great heterogeneity on task performance, with about a third of their participants failing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show any prototype effect at all. This finding alludes to the problem of conducting research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this population, since task performance depends on the functioning level of the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0" w:firstLine="7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Another study looking at concept formation found evidence that high-functioning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individuals with ASD have difficulty abstracting information (Minshew et al., 2002). These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included measures of concept formation (the Stanford-Binet Absurdities Test, the 20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task, and the Goldstein-Scheerer Object Sorting Test), measures of concept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(the Halstead Category Test and the Trail Making Test Part B) and a measure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both concept formation and identification (the Wisconsin Card Sorting Test; WCST) and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factor analysis to find a dissociation between the concept formation and the concept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components of abstraction. In the ASD group, a three factor solution was obtained;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factor receiving salient loadings from the 20 Questions task, and the Stanford Binet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 Absurdities and Verbal Absurdities subtests; the second factor receiving loadings from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WCST measures; and the third factor receiving high loadings from the Halstead Category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and the Trail Making Test Part B. In the control group, however, only a two factor solution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obtained; the first factor including all of the tests except for the Halstead Category Test and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Trail Making Test Part B, which loaded onto the second factor. Therefore, the authors found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evidence for their hypothesis that there is a dissociation between concept formation and concept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abilities that accurately describes the abstraction deficit in ASD.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findings from these studies that have focused on more complex aspects of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or concept formation point to the possibility that simple categorization tasks,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assessing perceptual constructs such as form, color, and shape, by utilizing sorting and matching-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to-sample methods are unable to capture the differences in how children with ASD are using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differently than others. Merely testing category skills may not be getting at how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are processing this information differently.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It appears that the studies that have looked at categorization from one perspective only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sorting, matching-to-sample, etc.) have found no deficits in children with ASD, while those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studies that have considered categorization as involving more than simple sorting or matching,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found some differences in the way in which children with ASD categorize (Klinger &amp;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Dawson, 1995, 2001; Shulman et al., 1995). Additional evidence that children with ASD may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categorize differently than TD children comes from a developmental study which examined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exemplar typicality on reaction time and accuracy of categorization (Gastgeb, Strauss, &amp;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Minshew, 2006). Children, adolescents, and adults with ASD were shown pictures of objects that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either the most typical, the least typical, or somewhat typical of their category. All of the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groups (along with matched, typical controls) were then tested on their knowledge of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these objects did or did not belong to either natural (cat, dog) or artifact (couch, chair)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The results showed that children, adolescents, and adults with ASD all responded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slowly than typical controls to atypical category members, indicating slower processing of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that seem to persist through adulthood.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area in which individuals must use knowledge of whether or not something fits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a typical category is in the perception of faces and facial expressions. Children and adults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quite adept at perceiving different kinds of faces and facial expressions. People are so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proficient in this area that they can recognize faces and expressions in seconds, a skill that does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require any explicit teaching. There are three aspects of processing faces: perceiving the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that define faces (e.g., two eyes, a nose, and a mouth), assessing those features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holistically, and processing the second-order relations, or spacing among those features (Maurer,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Grand, &amp; Mondloch, 2002). In this way, recognizing a face is more complex than one might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think. Are children with ASD able to process faces as are others, and are they able to categorize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expressions as happy, sad, or angry?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study that focused on the second-order relations, or spacing of facial features, found 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deficit in individuals with AS (Katsyri, Saalasti, Tiipana, von Wendt, &amp; Sams, 2008). Any image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broken down into spatial frequency components that represent different levels of details;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spatial frequencies represent more local or individual features and lower spatial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frequencies represent more global or holistic-level features. The authors evaluated the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recognition of four static and dynamic basic emotions (anger, disgust, fear, and happiness) from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varying levels of low-spatial frequencies (by using either slight, strong, or no filtering) in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with AS and matched controls. The results revealed that participants with AS did not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 from the control group in identifying emotional expressions from the non-filtered or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slightly filtered displays. Only in the strongly filtered condition, individuals with AS displayed 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deficit in recognizing emotional expressions as compared with typically matched controls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(Katsyri et al., 2008). As a result, preliminary evidence indicates that at least one aspect of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faces may be impaired in individuals with ASD.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study assessed second-order processing and holistic processing in adults with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as compared with TD controls (Wallace, Coleman &amp; Bailey, 2008). For the holistic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task, 90 pictures of faces and 90 pictures of cars were flashed sequentially as pairs 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computer screen for either 40, 70, or 100 milliseconds, afterwards which the participant was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4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asked whether the two images in the pair were the same or different. The second-order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task had 20 pictures of faces and 20 pictures of houses, which were each altered in the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way; in the face pictures, alterations were made by both moving the eyes and cropping the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mouth a certain distance, and in the pictures of houses, the upstairs and downstairs windows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were shifted. The result was two test faces from one original face (and likewise for the house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pictures). After participants were shown sequential pairs of faces or houses (half being the same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half being altered), they were asked again to identify whether the two images were the same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different. Both of these tasks had similar results: participants with ASD performed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worse than matched controls on the pictures of faces only (Wallace et al., 2008).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study using fMRI to map activation in the visual ventral cortex of adults with ASD in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to faces, houses, and common objects, found group differences in adults with ASD only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response to faces (on both an experimental and a more naturalistic paradigm; Humphreys,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Hasson, Avidan, Minshew, &amp; Behrmann, 2008). Overall, these studies show an impairment of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faces in ASD.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there is ample evidence that individuals with ASD differ from others in their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perception of faces, what about facial expressions? Several studies assessing this ability found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varying deficits in individuals with ASD (Hobson, Ouston, &amp; Lee, 1988; Teunisse &amp; de Gelder,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2001). One study tested emotional facial expressions (happy, unhappy, angry, and scared) by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participants with ASD match photographs of faces to the corresponding emotion, with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full-face oval photographs, photographs in which the mouth had been blanked out, and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 in which the mouth and forehead had been blanked out. The results suggested that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emotional cues (the mouth, forehead) were taken away, the participants with ASD were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able (than matched controls) to infer emotion in the photographs, although they were just as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likely to identify the same person among the photographs (Hobson et al., 1988). Therefore, the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the forehead and mouth had a detrimental effect on their ability to recognize emotion, but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identity. The second experiment utilized the same procedure, except the photographs of the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faces were inverted (i.e., upside-down). The participants with ASD scored significantly better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than matched controls, showing that they were able to match emotion and identity using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 of inverted faces, while typical controls were not (Hobson et al., 1988). This finding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of interest because it shows that when one disrupts facial configurations enough (by inverting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faces rather than blanking out certain features), typical individuals cannot use those emotional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cues to interpret faces. In contrast, individuals with ASD appear to be focusing more 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matching patterns of features, which is why they are more successful when faces are inverted,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when specific features are blacked out. In a more recent study, it was found that on both 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discrimination and identification task using realistic photo stimuli of three expression continua,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adults with ASD were unable to perceive facial expressions categorically (Teunisse &amp; de Gelder,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2001). From these studies it is clear that there are striking differences in the way that individuals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process and interpret or understand emotional facial expressions.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any indication from the diagnostic criteria that there may be a categorization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deficit that is unique to ASD? Put differently, if we analyze each of the two impairments of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does it seem plausible that categorization may also be deficient, or at least developing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differently as compared with TD individuals? To answer this question, let us examine the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of ASD.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846.3999999999996" w:right="213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Autism Spectrum Disorder: Two Impairments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is a pervasive developmental disorder that has two main impairments. The first core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impairment is in social communication and social interaction across multiple contexts and is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manifested by the following: deficits in social-emotional reciprocity, deficits in nonverbal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communicative behaviors used for social interaction, and deficits in developing, maintaining, and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relationships. The second impairment is the presence of restricted, repetitive, and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stereotyped patterns of behavior, interests, and activities as manifested by: stereotyped or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repetitive motor movements, use of objects, or speech; insistence of sameness, inflexible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adherence to routines, or ritualized patterns of verbal or nonverbal behavior; highly restricted,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fixated interests that are abnormal in intensity or focus, and hyper- or hyporeactivity to sensory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or unusual interest in sensory aspects of environment (American Psychiatric Association,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2013).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one were to break down each of these impairments, it is apparent that categorization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impacts each of these abilities (or inabilities). The first impairment is a deficit in social behavior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social communication. How do children with ASD interact with others? And how may these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behaviors affect categorization? Kanner stated that the fundamental disorder is the children's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inability to relate themselves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ordinary way to people and situations from the beginning of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(1943, p. 242). According to Kanner, the social impairment characterized the most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impairment of autism.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interaction is crucial for development from birth onwards and is linked with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skills that one acquires throughout life. The few unfortunate examples of children who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managed to develop without substantive social interaction from an early age have proven that the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of such an isolated life are dire. Arguably the most famous case documented was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of Victor, who emerged out of a forest in France in 1800 as a young child. One of the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developmental outcomes of his early existence was an inability to develop communicative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(Lane, 1979). Victor's upbringing and subsequent development, which fascinated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psychologists, philosophers, linguists, sociologists and countless others in many fields,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illuminated the importance of social interaction, especially on language development. Even if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Victor could not develop meaningful language, does this mean he could not categorize?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Certainly not. To some extent, his survival depended on his ability to categorize his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surroundings. For example, knowing what was edible was crucial. Had he been exposed to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and developed social relationships, then this would have had beneficial consequences 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aspects of his development. Unlike the circumstances of Victor and other feral children,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have ample opportunities for social interaction and yet, they do not normally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 with others either from a lack of desire or a lack of skills. What are the developmental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precursors to these social impairments?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844.8"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apparent that from a very early age, TD infants are social creatures. Social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influence categorization skills via observation, teaching, and cultural transmission.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birth to six weeks of age, infants show a sensitivity towards social stimuli (Rochat &amp;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Striano, 1999). Specifically, infants show an interest in people, looking at the features,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movements, and sounds of the human face (Maurer &amp; Salapatek, 1976). Young children with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are less likely (than both TD and developmentally delayed children) to orient to both social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nonsocial auditory stimuli and this orienting impairment is more severe for social stimuli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(Dawson, Toth, Abbott, Osterling, Munson, Estes, &amp; Liaw, 2004). If children with ASD do not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naturally orient towards people and faces, then it would seem that they might also have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difficulties using the gaze and attention of others to learn about objects and people in the world,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joint attention.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Joint attention is defined as the simultaneous engagement of two or more individuals in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mental focus on the same external thing (Baldwin, 1995) and involves a number of social-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communicative acts on behalf of the infant: being able to follow its mother's gaze and gestures to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mother's focus of attention, alternating gaze between an object or event and the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mother's gaze, and pointing to and showing objects to capture its mother's interest. These early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behaviors typically develop around 9–15 months of age and are an important social milestone in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the infants' understanding of objects and people (Siller &amp; Sigman, 2008). It has been well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documented that children with ASD have significant deficits in joint attention, which in turn,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adversely affects their understanding of objects and people (Charman, Swettenham, Baron-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Cohen, Cox, Baird, &amp; Drew, 2003; Dawson et al., 2003; Sigman &amp; Ruskin, 1999).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great deal of evidence that in addition to affecting knowledge of objects and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people, joint attention is also linked with another important skill, the development of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In typical development, it is through joint attention interactions that the infant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begins to link words and sentences with objects and events (Baldwin, 1995). Also, it has been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established that joint attention is a precursor to language development (Desrochers, Morissette,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Ricard, 1995; Sigman and Kasari, 1995). Is the link between joint attention and language as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robust in ASD? Numerous studies have shown that in children with ASD, joint attention is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predictive of both current language ability and future gains in expressive language skills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(Charman, et al., 2003; Mundy, Sigman, Ungerer, &amp; Sherman, 1987; Sigman &amp; Ruskin, 1999).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these early social behaviors be linked with categorization? As stated earlier,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infants naturally look towards people, and specifically towards faces, very early on in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Orienting towards social beings is not only comforting for infants, but it is also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in teaching infants about the myriad objects and events in the world. If infants and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 children with ASD are not inherently inclined to look towards others' faces, then they will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follow others' gaze, nor share gaze focused on other objects, nor share attention of those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with others. And if they do not engage in these behaviors, then they are less likely to start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labeling those objects, using language to communicate about those happenings.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82.4000000000001"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other part of the core impairment of ASD is a delay, or lack of, spoken language.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Oftentimes, parents of children with ASD first become concerned about their children's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development when their speech is either delayed or absent (Wetherby, Woods, Allen, Cleary,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Dickinson &amp; Lord, 2004). The picture is not so clear, however, across all children with ASD.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great heterogeneity in the language of children with ASD ranging from a complete lack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verbal behaviors to idiosyncratic language use that can appear quite normal (Wetherby, 2006).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proportion of children with ASD without any spoken language has been estimated anywhere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25% to 50% (Lord, Risi &amp; Pickles, 2004). Yet those with ASD who are able to develop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often find difficulty with the symbolic and communicative aspects of language,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expressing a range of problems including impaired or absent gesture-use, echolalia, and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3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following pragmatic and grammatical rules (Wetherby, 2006).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momentous occasion when an infant or toddler begins to speak. Before one utters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one’s first words, one engages in a number of communicative acts, including coordinating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attention between people and objects, engaging in social exchanges, and communicating with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by using gestures, such as pointing, that have common meanings (Bates, O'Connell, &amp;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Shore, 1987). As stated earlier, these joint attention skills have been shown to be impaired in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Moreover, a number of longitudinal studies have shown a relationship between joint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attention abilities and later language outcomes, strongly suggesting that if a child is not looking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towards others nor using gaze to interact, then it is unlikely that this child will use language to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 as would a TD child.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early social-communicative behaviors are impaired in ASD? When a child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or wants something, one often directs one’s attention to others in order to relay this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to them. Children with ASD often use gestures to communicate their wants or needs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called proto-imperative gestures), but they rarely use gestures to simply share information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others (also called proto-declarative gestures; Tager-Flusberg, 1996). When children with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ASD start using spoken language, it seems that they do not use language functions (or speech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in the same way as TD children. Children with ASD rarely use language to share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with other people, nor do they ask information from others (Tager-Flusberg, 1996).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link between social development and language development is strong in both typical and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3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atypical populations.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who go on to develop spoken language often acquire expressive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between 2–6 years of age (Paul &amp; Wilson, 2009). But even in this subgroup, there is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considerable heterogeneity. Some children with ASD who develop language may be extremely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delayed, with some cases of children developing language in adolescence (Paul &amp; Wilson, 2009).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may have profiles similar to that of children with specific language disorders who are not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spectrum (Tager-Flusberg &amp; Joseph, 2003), and still others may develop normal and even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precocious language (Tager-Flusberg, Paul &amp; Lord, 2005).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82.400000000000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most salient aspects of the language impairment in ASD affects pragmatics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(Baltaxe, 1977), which are the rules for specifying how language is used appropriately in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social contexts. Although they may have above average skills in language form (i.e.,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 production, grammar) and/or content (i.e., vocabulary), children with ASD may have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difficulties with such pragmatic skills as taking turns, greeting others, and following along with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conversational rules (Paul &amp; Wilson, 2009). Children with ASD are often unresponsive to the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conversational bids of others. When they do respond to others' initiations, they offer little to the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ongoing discourse, have difficulty sustaining the conversational topic, or offer irrelevant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(Tager-Flusberg &amp; Anderson, 1991). The pragmatics impairment is useful in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illuminating categorization because it reveals the social nature of language. If children with ASD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difficulty with joint attention, social-communication and pragmatics, then there could be an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intertwined categorization impairment as well, since it would appear that much of categorization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 social interactions and language.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might the language impairment be related to categorization? If one does not have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or is developing abnormal language, then being able to categorize the world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effectively becomes a lot more difficult and tedious. As stated earlier, there is a link between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and conceptual development in typical development (Balaban &amp; Waxman, 1997; Booth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Waxman, 2002; Booth, et al., 2005; Gelman &amp; Markman, 1987; Xu, 2002), such that the two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are intertwined. If there were a categorization impairment, it might go hand-in-hand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language impairment. After all, one extends language to new situations based on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skills, whether the categories are object, action, or event based.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impairment of ASD is the presence of repetitive and stereotyped behaviors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(RSBs). The first documented descriptions of these behaviors came from Kanner (1943), who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described both object and body stereotypies, including spinning, jumping, and other rhythmic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movements of the body. Despite the fact that RSBs are a core diagnostic feature of ASD, much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is known about them as compared with the social and communication areas (Lewis &amp;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Bodfish, 1998; Turner, 1999). There are several possible reasons for this lack of attention. First,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RSBs are not unique to ASD, being prevalent in a wide variety of developmental disabilities,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psychiatric disorders (e.g., schizophrenia), and neurological disorders (e.g., Parkinson's disease,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Tourette's syndrome; Lewis &amp; Bodfish, 1998). Second, there is considerable heterogeneity in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RSBs in those with ASD, making it difficult to delineate how these behaviors function. Third,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lacks a single, uniform measure of RSBs in the field, making comparisons among studies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complicated. Finally, there are few studies that explain how young, TD infants and children use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these behaviors, which differs from how they are used in ASD (Cuccaro, Shao, Grubber, Slifer,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Wolpert, Donnelly, Abramson, Ravan, Wright, DeLong, &amp; Pericak-Vance, 2003; Turner, 1999).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Repetitive behaviors can vary widely in ASD and can include stereotypy, rituals,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compulsions, obsessions, insistence on sameness, echolalia, self-injury, tics, dyskinesia,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akathisia, and perseveration (Lewis &amp; Bodfish, 1998). What are some possible implications for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repetitive or stereotyped behaviors in early childhood? TD infants in the first year of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engage in a number of repetitive behaviors including kicking, waving, banging, twirling,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bouncing and rocking (Thelen, 1979), with many of these behaviors relating to objects. At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around 3–4 months, TD infants begin to attend to, grasp, manipulate, and inspect distant objects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(Trevarthen, 1979, 1988). Infants' exploration of objects tends to get more advanced by about six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months, giving them information about the nature of different objects and the relationships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them (Bates, Benigni, Bretherton, Camaioni, &amp; Volterra, 1979). This object exploration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referred to as manipulative play, the first developmental step in children's play. Manipulative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is sensorimotor in nature, allowing infants to handle objects by feeling, licking, sniffing,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turning them around, throwing them away, etc. (Williams, 2003). At 13–15 months, infants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 to engage in the second developmental play skill, functional play, defined as using an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in accordance with its socially designated function, for example, flying a toy airplane in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air (McDonough, Stahmer, Schreibman, &amp; Thompson, 1997; Williams, 2003). At this age,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 understands what certain, common objects are and how they function, exhibiting this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through play. Finally, at around 24 months, spontaneous symbolic play develops in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the child uses pretend play, for example, using a banana as a telephone. This advanced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of play has been considered important by many theorists, including Piaget (1962), who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deemed pretend play (along with language and deferred imitation) the onset of children’s ability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to represent objects, events, and behaviors that are required but not available—indicating their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00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symbolic activity.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the difficulty of testing very young infants with ASD, it is hard to assess play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behaviors at a young age. However, one study, which examined atypical object use in a group of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12-month-old infants (later diagnosed with autism), found that the autism group displayed 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atypical object use behaviors, especially unusual visual object exploration, defined as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engaging in prolonged visual inspection (&gt;10 seconds), examining objects from odd angles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peripheral vision, or squinting/blinking repeatedly while examining the object (Ozonoff,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Macari, Young, Goldring, Thompson, &amp; Rogers, 2008). Also, several of these indicators of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atypical object use at 12 months significantly predicted Autism Diagnostic Observation Schedule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(ADOS) scores, and four subscales of the Mullen Scales of Early Learning (fine motor, visual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reception, and expressive and receptive language) at 36 months, highlighting unusual visual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exploration as an early diagnostic indicator of ASD (Ozonoff et al., 2008). Another study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restricted object use, defined as action schemata and/or toy preferences that are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restricted in range and make up a large portion of the child's differentiated intentional actions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directed towards objects. The authors found that in children with ASD, the more time that is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spent in restricted object use, the less aware that children with ASD are of adult attentional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directives, adult prompts, and models to imitate (Bruckner &amp; Yoder, 2007). These results show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children with ASD who are inappropriately focused on objects are less likely to attend to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adults, thereby showing less coordinated attention between objects and people.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number of studies have found deficits in the play behaviors of young children with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There is a lot of disagreement about functional play; several studies have shown no deficit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(Baron-Cohen, 1987; Charman &amp; Baron-Cohen, 1997), while other studies have shown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differences in the functional play of children with ASD (Lewis &amp; Boucher, 1988; Sigman &amp;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Ungerer, 1984). Jarrold has reviewed the literature on symbolic play, concluding that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abnormalities in symbolic play among children with ASD are not restricted to delays in the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emergence of such play, nor can they be characterized as a straightforward inability to symbolize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(2003). The developmental picture is complex because it appears that children with ASD can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indeed demonstrate knowledge of pretend and symbolic events, even though they may rarely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spontaneously do so (Charman &amp; Baron-Cohen, 1997; Hobson, Lee, &amp; Hobson, 2009;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McDonough et al., 1997).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a presence of repetitive and stereotyped behaviors may be associated with an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impairment in categorization. As stated earlier, some evidence has shown that infants and young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are interacting with objects differently than are TD children. Of course, all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 children engage in repetition during their development. One needs only spend an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afternoon with a toddler to appreciate how opening and closing a door over and over again is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leading to the child's understanding of how objects, and more specifically, doors, move and how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function. Unfortunately, it seems that children with ASD get stuck in this developmental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and their fascination with certain parts of objects takes an abnormal course. If children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are busy spinning a top in the light of a window, flapping their hands at the sound of a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bell, or obsessing over the school bus' route to school, then it is a wonder how they learn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objects and how those objects function in the world. Being preoccupied with certain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does not necessarily imply a categorization impairment. However, it does lend evidence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perhaps children with ASD are learning about objects and categorizing them quite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differently than are others. As can be seen, each of the two impairments has implications for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9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4.4" w:right="0" w:firstLine="5971.1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Theoretical Account of ASD: Weak Central Coherence Theory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the heterogeneous nature of the disorder, it has been daunting for researchers to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underlying cause of ASD. Besides the two main impairments, there are a host of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impairments that are prevalent in ASD. There have been many psychological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explanations, but only one, weak central coherence theory, best explains the entire picture of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Central coherence is a term that Uta Frith first coined that describes how individuals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incoming information (1989; Happe, 1999). TD children and adults tend to look for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meaning in global form, often at the expense of attention to or memory for details. Individuals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are hypothesized to show weak central coherence, exhibiting a processing bias for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featural and local information, along with a relative failure to see the big picture in everyday life.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Weak central coherence theory posits that this global processing feature that is typical of people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disturbed in individuals with ASD, who show a more detailed-focused processing. This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processing style leads to children and adults with ASD to show a preoccupation with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and parts, while failing to extract the gist or meaning of a given situation. Kanner (1943)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noted this weak central coherence, stating that a universal feature of ASD is the "inability to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wholes without full attention to the constituent parts" (p. 243).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this processing bias manifested in individuals with ASD? Children with ASD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processing differences in a number of perceptual modalities, in addition to spatial and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verbal modalities (Happe, 1999; Happe &amp; Frith, 2006). They perform faster than matched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controls on the Embedded Figures Test, in which individual shapes have to be found within 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larger pattern (Jolliffe &amp; Baron-Cohen, 1997; Shah &amp; Frith, 1983). Additional strengths of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include relatively good performance on certain subtests of the Wechsler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scales (Wechsler, 1974, 1981), such as Block Design and Object Assembly (Shah &amp; Frith, 1993),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and good performance on the Figure Ground and Form Completion subtests of the Leiter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International Performance Scale-Revised (Kuschner, Bennetto, &amp; Yost, 2007; Leiter-R; Roid &amp;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Miller, 1997). Furthermore, individuals with ASD display a failure to disambiguate homographs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surrounding word context (e.g., pronouncing tear in "In her eye/dress there was a big tear";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Happe, 1997), a difficulty in enumerating canonical patterns when counting (Jarrold &amp; Russell,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1997), and a tendency not to perceive visual illusions (Happe, 1996). All of these cognitive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strengths and weaknesses seem to be best explained by a preference for processing at the local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at the expense of the larger, gestalt level. Weak central coherence theory also seems to best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savant skills (occurring in approximately 1 in 10 individuals with ASD; Happe, 1999), in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such as puzzles, music, art, calculation, and memory.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theories which attempt to explain the disorder include the theory of mind deficit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(Baron-Cohen, 1995; Baron-Cohen, Leslie, &amp; Frith, 1985), which claims that individuals with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are delayed in their ability to ascribe beliefs and desires to others in order to predict their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 and the executive dysfunction hypothesis (Normal &amp; Shallice, 1986; Ozonoff, 1995)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states that people with ASD fail to guide their behavior with reference to internally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specified goals, as opposed to external stimulation. Both of these theories have explanations for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impairments, however, they fail to explain the various strengths of some individuals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The notion of weak central coherence in favor of more detailed-focusing processing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one of the only theoretical accounts accounting for strengths of those with ASD, and has been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received with enthusiasm and immediate recognition by the ASD community (Happe &amp; Frith,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2006).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summarize, children with ASD are not focusing on the global context in their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everyday lives, but on the smaller, more local details. This has been shown through various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studies in both the visual and auditory domains, with individuals with ASD demonstrating the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stable memory for exact pitches (Heaton, Hermelin, &amp; Pring, 1998), enhanced local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of music stimuli (Heaton, 2003), raised thresholds for perceiving coherent motion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(Betrone, Mottron, Jelenic, &amp; Faubert, 2003), and superior visual search (Plaisted, O'Riordan, &amp;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Baron-Cohen, 1998). As compared with these perceptual domains, there is evidence in the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domain that children with ASD are less able to extract meaning from a given array of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One example comes from Tager-Flusberg (1991), who found that children with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as opposed to both TD and learning disabled children, were not facilitated in immediate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recall by the semantic similarity in a list of nouns. Another study utilized a between-groups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concluding that children with ASD, as compared with TD and developmentally delayed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displayed an emerging pattern of relative strengths on Figure and Ground and Form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 and a relative weakness on the Repeated Patterns subtests of the Leiter-R (Kuschner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 al., 2007). This last study points to the differences in nonverbal cognitive functioning of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highlighting how certain perceptual tasks are a strength, while certain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tasks are a weakness for children with ASD.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children with ASD are not attending to the same objects and events as are others, then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follow that they are not learning about object categories in the same way as are others. As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discussed earlier, TD infants and young children learn from a variety of different experiences,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constructing meaning along the way. They come to understand what constitutes food and what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constitutes a toy from attending to these different things in their environment and their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with them. And yet, the evidence has shown that children with ASD have different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socially, communicatively, and with a reliance on repetitive actions/events in their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It may be that in having these different experiences, they are relying more 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perceptual processes in developing knowledge of object categories. Ironically, it is possible that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Rosch's theory of category development may be more appropriate for children with ASD, with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primary focus on perceptual similarity that allow basic level categories to have the highest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 validity. If this were an accurate description of their categorization skills, then children with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might show a different developmental pattern of categorization (as compared with TD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infants and children). In typical development, infants and young children first differentiate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categories, and later come to differentiate basic level domains within those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on the basis of conceptual knowledge. Perhaps children with ASD are so focused on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that they differentiate categories in a more bottom-up process, first differentiating basic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or even subordinate level categories, and later coming to differentiate more superordinate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categories, by focusing more on perceptual differences. As compared with children with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TD infants and children have so many more advantages in their experiences with people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objects in the world, developing categories as they develop themselves.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there are limitations with our current knowledge of categorization in ASD. It is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 to come to a consensus about how children with ASD form categories, since most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studies tend to regard categorization as a one-dimensional concept. The results from early studies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directly at categorization found no differences in ASD (Tager-Flusberg, 1985a, 1985b;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Ungerer &amp; Sigman, 1987). Later studies, testing more complex aspects of categorization found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 problems in children with ASD (with some problems shared with children with DS as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Klinger &amp; Dawson, 1995; Minshew et al., 2002; Shulman et al., 1995). And yet, the results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seem to depend on which segment of the spectrum of autism is tested and which control groups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This is problematic in that there is far from definitive evidence of whether children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ASD have difficulty forming object categories. By considering categorization as a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developing multidimensional process, affected by other developing systems (language, social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repetitive behaviors), it appears that another look into categorization in ASD is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warranted.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limitation with the current literature is that the vast majority of studies have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high-functioning children or adults with ASD at different developmental levels. What is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troubling is that ASD is a heterogeneous disorder. It is unclear if there are any meaningful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in the way in which different subgroups within ASD might be categorizing. Besides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high and low functioning distinctions (related to IQ or developmental level), there are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children who display a range of communicative abilities, from those that are nonverbal to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fairly precocious language speakers.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studying object categorization in typical development, Bornstein and Arteberry (2010)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the sequential touching methodology to assess superordinate, basic, and subordinate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within four domains (animals, vehicles, fruit, and furniture) in TD children from 12-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30-months of age. They found evidence of a clear developmental pattern of more inclusive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(i.e., superordinate) developing prior to less inclusive categorization (i.e., basic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subordinate). While not developmental in nature, the present research has a similar structure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Bornstein and Arteberry, except that the present study used multiple tasks or methods.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Ultimately, this project will be expanded, mimicking the methodology of Bornstein and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Arteberry in utilizing several ages to assess categorization developmentally.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91.2" w:right="297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Purpose of this Dissertation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research was to examine categorization abilities of young children with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across multiple levels, stimuli, and methods (or tasks). The pilot study was conducted first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if these categorization tasks were indeed appropriate for the population with ASD. In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the pilot study, only basic and superordinate level categorization were assessed in five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utilizing four categorization tasks: object examining, sequential touching,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generalized imitation, and sorting tasks. The object examining task was found to be inappropriate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children with ASD, so the main experiment was conducted with three tasks: sequential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touching, generalized imitation, and sorting tasks. Within each task of the main experiment,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basic, and subordinate categorization were tested in three domains (animals,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kitchen utensils, and tools) across children with ASD.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research question addressed in this research is how do children with ASD form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Do they form categories in a top-down progression as do TD children, using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knowledge to distinguish superordinate level categories before basic level and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subordinate level categories (Mandler &amp; McDonough, 1993, 1998a, 1998b, 2000)? Or are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forming categories in a more bottom-up progression by using perceptual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to distinguish basic level and subordinate level categories before superordinate level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(Rosch et al., 1976)?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research question focuses on whether or not this categorization process differs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domain. Do children with ASD categorize natural kinds and artifacts differently? In the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there are mixed results concerning how children with ASD distinguish between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and non-animate objects. Several studies have found that individuals with ASD fail to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social motion as do TD individuals (Blake, Turner, Smoski, Pozdol, &amp; Stone, 2003; Klin,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 Moore, Hobson, &amp; Lee, 1997). Other studies have found no difficulty in detecting animate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motion (Johnson &amp; Rakison, 2006; Murphy, Brady, Fitzgerald &amp; Troje, 2009). One study testing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children with ASD use motion to identify animacy found group differences (Rutherford,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Pennington, &amp; Rogers, 2006). Using a novel paradigm involving geometric figures, the authors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found evidence only in the training phase that children with ASD take longer to consistently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distinguish animate from non-animate moving geometric figures, as compared with TD children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children with developmental delay. In the testing phase, however, children with ASD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performed similarly as the two control groups once criterion was reached, suggesting that either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are able to form quick, compensatory strategies, or that they need to be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primed in order to use such information.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those main research questions which were the focus of the current study, the role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language in developing categories was also assessed. Specifically, do language skills and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abilities positively correlate in children with ASD?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38.3999999999996" w:right="0" w:firstLine="30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II. PILOT STUDY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358.400000000001" w:right="4267.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817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Five children (3 males and 2 females) with ASD were assessed in this pilot study. Their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chronological age was 7.0 years, ranging from 5 to11 years. Having a wide range of ages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abilities was thought to be useful in this initial study as there had been no systematic or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thorough analyses of categorization abilities in this population to date. The children attended a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that was started for ASD and other developmental disabilities. Written parental consent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obtained for each child. Due to experimenter error, one child’s date of birth is missing, so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20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is approximated since only the birth year is known (see Tables 2 and 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Stimuli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 each task, 3-dimensional miniature replicas of real objects in each of the categories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used. The objects included animals, vehicles, musical instruments, tools, dogs, cats, cars,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trucks. Stimuli are listed in Appendix A.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9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 and Procedure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pilot study, the goal was to ascertain whether four different categorization tasks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appropriate for children with ASD. Each task tested both a basic level and a superordinate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contrast. The superordinate contrasts were between animals and vehicles, and musical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instruments and tools. The basic level contrasts were between cats and dogs, and cars and trucks.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occurred in several sessions over the course of six months. Each session occurred at the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child’s school, during the school day. At each session, the child received a combination of the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examining task, sequential touching task, generalized imitation task, and sorting task.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There were a total of eight tasks per child. Each session was videotaped for later scoring. During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testing session, the child was seated at a table opposite the experimenter.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43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Object examining task.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object examining task, participants were familiarized to four of the five exemplars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one category. Each of the four exemplars was placed on a table in front of the participant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at a time. The participant was allowed to touch, examine, and/or explore the object for 20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seconds. After 20 seconds, the experimenter simultaneously took away the object, trading it with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object from the same category for another 20 seconds. This pattern continued, with the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examining four separate objects from the same category. The experimenter then repeated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process, so that the child viewed the set of four objects twice (totaling eight trials). The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then gave the child a first test object, which was the fifth previously unseen object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familiarization category. Lastly, the second test object was presented, which was a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previously unseen exemplar from a contrasting category. All of the objects were counterbalanced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much as possible) across children.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827.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sequential touching task.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sequential touching task was administered by placing eight objects in a random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fashion on a tray, four objects from one category and four objects from a different category. The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then pushed the tray in front of the child and said, “Play”. The child was then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allowed to play with all of the objects freely for two minutes. If the child dropped an object onto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floor, the experimenter replaced the object within reach. After the two minutes elapsed, the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ended the task by retrieving the objects. This was done by having the child sort the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eight objects into two separate containers (see sorting task). The superordinate contrast was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musical instruments vs. tools and the basic contrast was cars vs. trucks.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Sorting task.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experimenter administered the sorting task directly after the two minutes of the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 touching task had elapsed. The tray with eight objects (four from one category and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from another category) was on the table in front of the participant. The experimenter then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placed two boxes on the table, one on either side of the tray, and then picked up an object from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tray from one category and showed it to the child saying, “See this? It goes here”, as the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was placed in one of the two boxes. The experimenter then showed the child another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from the tray from a different category, saying the same thing while placing the object in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box. At this point the experimenter returned the objects to the tray, saying, “Your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 Put the objects away”. The superordinate contrast was musical instruments vs. tools and the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contrast was cars vs. trucks.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03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Generalized imitation task.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generalized imitation task, participants were first given a warm-up task, which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stacking three soft blocks, and then knocking them over. Participants were encouraged to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imitate this action and were praised for doing so.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experimenter then brought out a modeling exemplar and a prop and demonstrated an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 There were two actions demonstrated typical of animals (sleeping and drinking) and two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 performed typical of vehicles (keying and riding). For example, the action of sleeping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demonstrated using a dog (modeled exemplar) and a bed (prop), by placing the dog into the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bed. The experimenter then patted the dog along with the appropriate vocalization of “night,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night”. This action was repeated three times in three different positions around the table to ensure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child was attending to the action. The experimenter then removed both objects from view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placed three objects in the middle of the table. One item was the prop used in the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demonstration (bed) and it was placed in the middle of the table. The two new exemplars were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placed on either side of the object (with side counterbalanced), one of which was from the same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category as modeled (e.g., bird), and one from a different superordinate category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airplane). After the three objects were placed on the table, the experimenter said, “Your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 Night, night”, in order to persuade the child to imitate the activity. In the example used, the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bird is a better selection than the airplane because birds sleep (a quality of being an animal) but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airplanes do not. In the basic level, a different kind of contrast was used. As before, the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would model sleeping with a dog (for example) but the test items were from the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domain (e.g., a different dog and a cat). In this task, the focus was on if the child could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imitate the action, and which item the child would select first to demonstrate that action. Since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dogs and cats sleep, either would be an appropriate choice. However, if the child noted the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modeling exemplar, the child would be more likely to choose the different dog rather than the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Scoring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Two coders coded data across all four tasks and reliability exceeded 90%. For the object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examining task, the examining times were recorded for each of the objects. The dependent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was the child’s examining time with the hypothesis that the child would examine the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item from the new category longer than the test item from the old category. It should be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noted that examining is not the same as merely looking at an object. Ruff (1984, 1986) found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behavioral patterns between looking and examining that indicate different kinds of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‘attentive states.’ More recent research by Elsner, Pauen and Jeschonek (2006) showed that these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states are also marked by physiological differences in heart rate.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For the sequential touching task, every object that the child contacted, either by hand or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another object, and the order in which the objects were contacted, was coded. The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measure was the order in which the child selected each of the items to touch, examine,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manipulate. If the child noticed that there were items from two different categories, the child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selectively examine items from one category and then move on to items from the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contrasting category in a sequential fashion (Ricciuti, 1965; Sugarman, 1983). The rationale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extensive research with TD children) is that if the children touch the objects from 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category in sequence more often than expected by chance, they must be doing this because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their relatedness. There are two measures for analyzing their sequential touching. The first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of categorization was the mean run length (MRL), which was calculated by dividing the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touches a child exhibits by the number of runs. Runs are sequences of touches to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from within one category; a run of three touches would indicate that the child touched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items from one of the categories and then began touching an item from the other category.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longest possible run is the total number of touches if a child touches items from only one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The MRLs were compared to chance (1.75; see Mandler, Fivush, &amp; Reznick, 1987) to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whether the children responded to the category more than would be expected by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chance. When children as a group touched objects from the same category at run lengths greater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chance, it follows that children as a group categorized.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measure is a more qualitative measure of individual categorization. To assess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categorization, the percentage of children in a group who are categorizers was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computed using a Monte Carlo program (Mandler et al., 1987). Individual children were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considered categorizers if their run lengths included three or four different objects from one of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domains presented. Because a run of touching multiple objects in a row can occur by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chance, especially when a child makes a lot of touches, the Monte Carlo program determines the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likelihood of such occurrences. The program computes how often categorizing runs occur in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10,000 random draws. Repetitions are allowed (excluding touches to the same item in immediate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succession) as long as the run includes three or four unique objects. This technique estimates the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of one or more categorizing runs occurring by chance, as a function of the total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items the child touched (Mandler, et al., 1987).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sorting task, coding consisted of the participants’ choice of stimuli to sort into the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separate boxes. The dependent measure was the choice of stimuli used to sort the objects.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are expressed in terms of the proportion of correct sorting, out of eight trials.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generalized imitation task, coding included performance (or nonperformance) of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and the exemplar used (Mandler &amp; McDonough, 1996; 1998). The dependent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was the choice of stimuli used to imitate the properties that were demonstrated. First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second choices were noted but only first choices were considered in the results.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926.3999999999996" w:right="320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Results and Discussion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allowed for both quantitative and qualitative analyses and were analyzed both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and within participants. Since there were only five participants in this first study, the data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analyzed mostly qualitatively and each task was evaluated in terms of success and failure.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921.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Object Examination Task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 examining task was the easiest and most structured task. The structure was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first nine trials were composed of items from the same category and the tenth item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from a different category. Thus the child only needed to derive the relatedness of the first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trials and note the novelty of the last. Success was measured as longer examining times at the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novel category member. For the superordinate level contrast, animals vs. vehicles, one out of five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children (20%) succeeded. After being shown a series of animals and then being shown a new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animal and a vehicle, 1 out of the 5 children looked longer at the vehicle than the new animal.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on this superordinate contrast, all five children performed close to ceiling. On the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level, one child’s data were not examined because of experimenter error. Two out of 4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(50%) succeeded on the basic level contrast, dogs vs. cats. Therefore, after seeing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dogs and then being shown a brand new dog and a cat, 2 out of the 4 children looked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longer at the cat than the brand new dog, with one child performing at ceiling (see Table 1).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which is the simplest and most structured of the tasks, shows that children with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are slightly more sensitive to the basic boundaries than the superordinate ones. However,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this task has traditionally been used on TD infants (see Mandler &amp; McDonough, 1993;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1998), and this population seems to be performing near ceiling, it appears that this task is not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for older children. It could be that children’s repetitive behaviors are interfering with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making them selectively attend to parts of the object. It also could be that this task is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0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appropriate for older children.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 Amount of Time (in Seconds) Attending to Objects in Object Examining Task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588.8"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Basic Superordinate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497.6" w:right="2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4 15.6 19.0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01.59999999999997" w:right="2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Novel Object (from same category) 16.0 19.2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42.4" w:right="2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Novel Category 18.4 17.8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Sequential Touching Task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sequential touching task is not as structured as the object examining task because the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is shown a collection of eight objects at once arranged randomly on a tray. In order to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succeed on this task, the child must impose structure on the task, pulling out the differences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two categories. To determine whether the participants responded to the category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more than would be expected by chance, two-tailed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were conducted,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comparing MRLs to chance. Results of the Monte Carlo task were also calculated and are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discussed below. Neither the superordinate level: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(4)=1.02, p &gt; .10, n.s., nor the basic level: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0.37, p &gt; .10, n.s. were statistically significant. Therefore, the children did not systematically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the categories greater than would be expected by chance. Since there were only five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though, and this measure is used for group performance, this is not that surprising.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Monte Carlo analyses assessing individual categorization are shown in Table 2. As can be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seen, on the superordinate level contrast, musical instruments vs. tools, four out of five children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succeeded, while on the basic level contrast, cars vs. trucks, two out of five children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succeeded (with one of those children categorizing at a marginally significant level). This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shows better performance on the superordinate level than on the basic level, a finding that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5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replicates research with younger TD children.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 Run Length (MRL), P-values Comparing MRLs to Chance on the Sequential Touching Task across the Superordinate and Basic Levels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206.39999999999986" w:right="3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4.8" w:right="6436.8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Chronological Age (CA)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06.3999999999996" w:right="-421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MRL (Super) P (Super) MRL (Basic) P (Basic)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513.6000000000001" w:right="102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MM 6, 6 2.15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56.8000000000001"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KB 7, 7 2.56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p&gt;.05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600" w:right="102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JC 6, 0 2.31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p=.06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37.5999999999999"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MB 6, 6* 1.76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p=.05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1.38 p&gt;.05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56.8000000000001"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 10, 7 1.18 p&gt;.05 1.76 p&gt;.05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299.1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*Approximation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8140.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Sorting Task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sorting task has traditionally been considered a difficult task because it is relatively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unstructured and requires the child to shift focus. And yet, it has been used with success in this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population (Kaland, Smith, &amp; Mortensen, 2008; Liss, Harel, Fein, Allen, Dun, Feinstein, Morris,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Waterhouse &amp; Rapin, 2001; Ropar &amp; Peebles, 2007; Ungerer &amp; Sigman, 1987). Success is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measured by the placement of each of the two sets of objects in their correct, respective boxes.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reason why the sorting task is difficult is because play activities sometimes interfere.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often ignore the instructions (that are both demonstrated and verbalized) to separate the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into two piles because they merely want to play with all of the objects. In the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contrast, musical instruments vs. tools, two out of five children (40%) were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able to categorize correctly and in the basic level contrast, cars vs. trucks, the same two out of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five children (40%) were able to categorize correctly. The other three children (60%) sorted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0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chance levels (50%).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These results do not support or refute the hypothesis either way, as it is difficult to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the finding. Several of the children were unable to sort the objects because their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repetitive and stereotyped behaviors were impeding on the task. It is tough to say that these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therefore lack knowledge of the two separate categories, just as it would be hard to say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TD children lack that knowledge because they are playing with the objects.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3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Generalized Imitation Task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generalized imitation task tested four actions (sleeping, drinking, keying, and riding)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superordinate and basic contrasts. For the superordinate level contrasts, all five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(100%) were able to generalize to the appropriate superordinate category (see Table 3).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basic level contrasts, every action was again demonstrated (on a different test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but two different exemplars were presented to the child; one from the same basic category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modeled (e.g., another dog) and one from a different basic category but the same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category (e.g., a horse). In this way, both objects would be appropriate since both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exemplars are animals. For this basic level contrast, all five children (100%) were again able to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generalize to both appropriate categories. Also, the order in which the objects were chosen was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analyzed. Four out of the five children (80%) did not show a preference to either the object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same basic category or the object from the different basic category. One out of the five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(20%) chose the object from the different basic category for all four actions (see Table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This task shows that the children are all demonstrating conceptual knowledge of these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This finding should not be so surprising, since the ages of the participants were 5-11.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the other tasks have not revealed this pattern, these children have shown the ability to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9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imitate and generalize, just as TD children do.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from the Generalized Imitation Task across the Superordinate and Basic Levels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5.2000000000001" w:right="2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 CA App. – Inapp. Same – Different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22.4000000000001" w:right="33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MM 6, 6 100 – 0 50 – 50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65.6" w:right="33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KB 7, 7 100 – 0 50 – 50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08.79999999999995" w:right="33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JC 6, 0 100 – 0 0 – 100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46.39999999999986" w:right="33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MB 6, 6* 100 – 0 43 – 57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65.6" w:right="33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 10, 7 100 – 0 50 – 50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299.1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*Approximation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72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it appears from the data that the results are mixed across tasks. The participants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slightly more sensitivity to superordinate categories over basic ones, using knowledge of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the categories are over how perceptually similar they are. When breaking down each task,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clear that this is not the whole story.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 examining task revealed near ceiling performance, so this task was removed in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experiment. In the sequential touching task, it appears that the children were showing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sensitivity to superordinate categories over basic categories. Why is there a discrepancy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object examining and sequential touching tasks? The answer lies in the differences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tasks. In the highly structured object examining task, the participants are focusing on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objects one at a time. In the sequential touching task, the child must impose the structure on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task, seeing all the items together. Here the children are more sensitive to the boundaries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domains. The results of this task do not support the traditional categorization view or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5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weak central coherence theory (Happe &amp; Frith, 2006).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sorting task revealed that most of the children sorted according to chance. The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generalized imitation task results revealed that children with ASD were able to generalize, and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that they conceptually understood what the objects are and how they function. It is also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interesting that for the basic level contrast, when both exemplars given to the child were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most of the children recognized this by generalizing to both exemplars. Traditionally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been thought that children generalize based on similarity; therefore, based on this view,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would expect the participants to generalize to the different dog before generalizing to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kind of animal. But, if they are categorizing based on conceptual knowledge, then one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expect them to choose either exemplar about 50% of the time since they are both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This is exactly what the data reveal. But across tasks, the generalized imitation task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showed that all five of the children possessed knowledge of the object categories, while in the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task, three of the children were unable to demonstrate that knowledge.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conclusion, no single task tells the entire story. Importantly, results from this first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 show that these tasks, with the exception of the object examining task, are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for children with ASD. Additionally, the main experiment included younger children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determine the pattern of these emerging categories. Finally, in order to more clearly test the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possibility that children may be categorizing in a bottom-up way, the main experiment also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the subordinate level.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85.6" w:right="0" w:firstLine="3148.8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III. MAIN EXPERIMENT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main experiment was to more systematically test the possibility that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may be categorizing in different way than are TD children. In order to get at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between levels, the subordinate level was added to the research design of the main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 The pilot study showed that the object examining task may not be appropriate for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with ASD. Therefore, three categorization tasks (sequential touching, generalized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imitation, sorting) were used in the main experiment. Also, younger children were used in the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experiment, and their language comprehension was assessed in order to delineate the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children’s categorization and their language comprehension.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Bornstein and Arteberry (2010) also analyzed three levels of categorization with the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 touching task in TD children across ages 12-, 18-, 24-, and 30-months. One of the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studies to assess three levels of categorization across multiple domains (animals, vehicles,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fruit, and furniture), they found that more inclusive levels of categorization emerged earlier than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inclusive levels. Using a similar structure, the present study assessed three levels of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in one group of children with ASD, using the sequential touching task in addition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generalized imitation and sorting tasks. Previous studies of categorization in ASD have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shown mixed results, with one reason being that a single measure of categorization was used in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group of children. Therefore, it was believed that using multiple levels, domains, and tasks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same group would clarify how children with ASD learn object categories.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5.2" w:right="0" w:firstLine="489.6000000000003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817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Participants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 children with ASD (9 males and 1 female) participated in this main experiment.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mean chronological age was 4.8 years, ranging from 3 to 6 years. This sample of children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 from a different private school for children with ASD and other developmental disabilities.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parental consent was obtained for each child. Since the goal of the study was to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early categorization in children with ASD, testing children as young as possible was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preferable (note that the earliest accurate diagnosis of ASD is from 2-3 years of age).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child was given the Peabody Picture Vocabulary Test, Third Edition (PPVT-III;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Dunn &amp; Dunn, 1997) or Fourth Edition (PPVT-IV; Dunn &amp; Dunn, 2007). The PPVT was used to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language comprehension by showing the child a page with four pictures on it and asking the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to point to the correct item after a label was verbally presented. The number of correct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responses was then scored. Both a norm score (standardized M = 100), and a developmental age-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equivalent score were then derived from the raw score for each child. Mean age-equivalent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PPVT scores were 3.3, ranging from 9 months to 6.5 years. It should be noted that one child had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low language abilities that he could not achieve a baseline score, and was therefore unable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an accurate raw score on the PPVT. Therefore, his language comprehension was estimated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Table 4). Each participant was also given three categorization tasks, each of which tested a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contrast, a basic level contrast, and a subordinate level contrast. The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of this study was to assess categorization skills across a variety of tasks within each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There have been no studies using different tasks to assess levels of categorization skills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same group with ASD (but see Bornstein and Arteberry [2010], who used this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with TD children).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The children selected for this experiment represented a spectrum of abilities. The school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did not allow use of a diagnostic instrument, such as the Autism Diagnostic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Observation Schedule (ADOS) or the Autism Diagnostic Interview Revised (ADI-R). Records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kept by the school but were confidential. The school administrator selected classes with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on the spectrum for whom the study would be appropriate. Based on the experimenter’s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experience working with and studying children with ASD, it was confirmed that these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were appropriate for the study. Two children’s data were removed from the study after it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thought that they had language delay rather than ASD. The participants represented a range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abilities; from low functioning to high functioning and from almost nonverbal language to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sophisticated language abilities.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4204.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Demographic Information and PPVT Scores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05.60000000000002" w:right="5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 CA PPVT raw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980.7999999999997" w:right="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2000000000003" w:right="429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PPVT standard score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79999999999995" w:right="2812.7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equivalent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79999999999995" w:right="2812.7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equivalent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79999999999995" w:right="2812.7999999999997"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equivalent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1 6,1 42 66 3,4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5,2 * * 0,9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3 5,0 52 89 4,1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4 4,5 24 72 1,1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5 4,11 40 81 3,2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6 3,7 51 98 3,6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7 3,4 32 85 2,7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8 3,4 60 108 3,10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566.3999999999999"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9 6,3 65 77 4,1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0" w:firstLine="8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61 10 6,6 106 99 6,5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273.60000000000014"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4,10 52.4 86.1 3,3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16.80000000000007" w:right="2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(3,4 – 6,6) (24 –106)* (66 – 108)* (1 – 6,5)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7185.5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Was not able to complete PPVT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Stimuli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Each task used 3-dimensional scale models of various animals, utensils, and tools in a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variety of colors (see Appendix B and Appendix C). Table 5 lists the properties that were tested.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the category contrasts in the main experiment are different than the ones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pilot study. These category contrasts are hierarchical in nature, such that the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subordinate categories come from the basic categories, which come from the superordinate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 See Appendix D for pictures of some of the stimuli.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generalization properties are also listed in Table 5. For each property tested, the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demonstrated the action with a modeled prop and the actions were accompanied by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vocalizations (e.g., “night, night” to demonstrate animals sleeping in the bed). These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 were modeled using the test prop; for example, by placing the animals on the bed, while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saying “night, night”. The test exemplars were the same for all children, with one exemplar being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appropriate one (e.g., another animal) and the other being the inappropriate one (e.g., tool).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in which the properties were modeled and the placement of modeling and test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1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exemplars were counterbalanced.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Contrasts and Properties Tested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15.2000000000001" w:right="1929.6000000000004"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Superordinate Basic Subordinate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11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Typical animals vs. Kitchen utensils Dogs vs. Birds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003.2000000000007" w:right="-1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Spatulas vs. Spoons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9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Dalmatians vs. Poodles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3.200000000000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Slotted spoons vs. Measuring spoons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15.2000000000001" w:right="-13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Atypical animals vs. Tools Insects vs. Frogs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003.2000000000007" w:right="-15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vs. Brushes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Dragonflies vs. Butterflies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3.2000000000005"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 brushes vs. Cleaning brushes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5.2000000000001" w:right="16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Kitchen utensils vs. Tools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15.2000000000001" w:right="114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categories as above but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2292.79999999999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different contrast)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6.7999999999995" w:right="3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Spatulas vs. Spoons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76.7999999999995" w:right="35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vs. Brushes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076.7999999999995" w:right="37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as above)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Slotted spoons vs. Measuring spoons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Slotted spoons vs. Measuring spoons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3.2000000000005"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 brushes vs. Cleaning brushes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 brushes vs. Cleaning brushes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083.2000000000005" w:right="158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as above)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2000000000005" w:right="158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as above)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1769.6000000000004" w:firstLine="0"/>
        <w:jc w:val="left"/>
        <w:rPr>
          <w:rFonts w:ascii="Arial" w:cs="Arial" w:eastAsia="Arial" w:hAnsi="Arial"/>
          <w:b w:val="0"/>
          <w:i w:val="1"/>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Generalization Properties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15.2000000000001" w:right="1924.8000000000002"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Superordinate Property Vocalization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5.2000000000001" w:right="2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Typical animals vs.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26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Kitchen utensils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9.6"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Sleeping in bed vs. Cooking “Night, night” vs. “Cooking”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115.2000000000001" w:right="-13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Atypical animals vs. Tools Drinking from cup vs. Fix a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990.4" w:right="-63.999999999999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broken tractor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4000000000003"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“Mm, Mm” vs. “Fix it up”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115.2000000000001" w:right="-11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Kitchen utensils vs. Tools Cooking vs. Fix a broken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990.4" w:right="6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tractor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4000000000003"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“Cooking” vs. “Fix it up”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000000000001" w:line="276" w:lineRule="auto"/>
        <w:ind w:left="115.2000000000001" w:right="36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15.2000000000001" w:right="-12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Dogs vs. Birds Chews a bone vs. Sits in a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990.4" w:right="9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4000000000003"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“Yum, yum” vs. “Sitting in a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78.4000000000003" w:right="27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5.2000000000001" w:right="-13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Spatulas vs. Spoons Flipping cookie vs. Stirring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990.4" w:right="5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cup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4000000000003" w:right="475.199999999999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“Flip it over” vs. “Stir it up”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Insects vs. Frogs Has antennae vs. Swimming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underwater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“Antennae” vs. “Swimming”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vs. Brushes Make it straight vs. Wash out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bristles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 it straight” vs. “Wash it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Subordinate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Dalmatians vs. Poodles Ride a fire truck vs. Uses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clippers to trim fur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“Whee” vs. “Buzz, buzz”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Slotted spoons vs.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Measuring spoons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Drain the veggies vs. Measure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veggies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cooked” vs. “Add water”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Dragonflies vs. Butterflies Eats ants vs. Collects pollen “Yummy ants” vs. “Getting the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pollen”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 brushes vs. Cleaning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brushes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Paint the picture vs. Scrub the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tractor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 it up” vs. “Make it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pretty”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 and Procedure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occurred at the child’s school, during the school day and sessions were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videotaped for later scoring. During each session, the child was seated at a table opposite the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experimenter. Each child was seen for multiple sessions (six to seven) and given four to eight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tasks at each session. There were a total of 11 sequential touching tasks, 11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tasks, and 22 generalization tasks for a grand total of 44 tasks per child. The sequential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touching and sorting tasks were administered one after the other; after touching or playing with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items on the tray for two minutes, the participants were instructed to put away the toys in the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corresponding boxes.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The order of categorization tasks, hierarchical levels, and objects used were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counterbalanced as much as possible. For example, at one session, a child might have been tested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following tasks: Dalmatians ride on fire truck (subordinate generalization), wash out the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bristles (basic generalization), atypical animals vs. tools (superordinate) sequential touching and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paint brushes make a picture (basic generalization), animals drink (superordinate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7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generalization), and spoons vs. spatulas (basic) sequential touching and sorting.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220.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Sequential touching task.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participant was tested on 11 sequential touching tasks. Each task had eight objects,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from one category, and four from another category (see Pilot Study for procedural details).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in which the child selected each of the items to touch, examine, or manipulate was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measured. Two coders coded 95% of the data and agreement was based on each object touched.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percentage of agreement was calculated for each contrast for each child. The overall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reliability between the two raters was 85%.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were two dependent measures. The first measure of categorization was the MRL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(sequentially touching three or four items from the same category in a row), which was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calculated by dividing the total number of touches a child exhibits by the number of runs. The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measure was computed using the Monte Carlo program (the number of categorizing runs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total number of touches in the task), which calculated each individual’s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2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(see page 50 for a description of the Monte Carlo program).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742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Sorting task.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participant was also tested on 11 sorting tasks, the same contrasts (and objects) used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sequential touching task (see Pilot Study for procedural details). The dependent measure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task was the proportion of correct sorting out of eight trials. For example, if the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participant was sorting animals and tools, and placed all eight objects in the same container, then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be scored as 4/8, or 50%. If the participant placed each of the four objects correctly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their respective boxes, then this would be scored as 8/8, or 100%. Two coders coded 95% of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and mean agreement for percentage correct sorting was 99%.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03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Generalized imitation task.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participant was tested on 22 generalization tasks, six from the superordinate level,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eight from each of the basic and subordinate levels (see Pilot Study for procedural details).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main experiment, all of the properties demonstrated across the three levels included an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and inappropriate exemplar. Each session began with a warm-up task, in which the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 was encouraged to imitate the experimenter’s action of stacking three soft blocks and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knocking them over. Each child’s data were included as long as the child could show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evidence of imitation. On the first testing session, one participant was unable to imitate the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warm-up task, because he seemed to be having an off day, so his data on those four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generalization tasks were not included in the study. On all subsequent sessions, his mood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improved and he was able to imitate the experimenter in the warm-up task, so the rest of his data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included. In addition, due to experimenter error, five of the participants received the wrong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exemplars on two contrasts (tools fix it up and utensils cooking), so these contrasts were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removed (see Appendix 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properties chosen by the experimenter were easy to imitate, with a simple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 and an appropriate vocalization (see Table 5). All of the modeled actions were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demonstrated three times, similar to the pilot study, and included vocalizations to ensure that the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attended to the action. The child was only required to imitate the action, not the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vocalization. Coding included performance (or nonperformance) of the properties and the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exemplars used (Mandler &amp; McDonough, 1996; 1998). Two coders coded 95% of the data and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agreement on imitation of the actions and the exemplar used was 89%. When discrepancies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arose, the data from the primary coder were used.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dependent measure is the proportion of appropriate and the proportion of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inappropriate generalizations at each level of contrast. Proportion scores were used because there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6 superordinate and 8 basic and 8 subordinate level tasks. This was designed so that one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compare generalization within domains at all levels of contrast.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566.3999999999996" w:right="356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Results and Discussion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2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for each of the three tasks will be presented first, followed by a comparison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tasks, and finally the relationship of language to the categorization tasks will be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2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Sequential Touching Task: Mean Run Length (Group Analyses)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dependent measure of the sequential touching task is the sequential touching of items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one of the two categories of objects. As stated in the methods section, there are two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for analyzing the sequential touching. The first measure, a quantitative measure, is the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MRL, which provides a measure of how children respond as a group. Based on previous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the MRL of the group should be statistically above the chance level of 1.75. The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measure, a qualitative measure, used a Monte Carlo program to assess individual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8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children’s sequential touching (discussed in next section).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research question of this study concerned how children were categorizing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the three levels. In other words, do children with ASD categorize better at one level of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categorization? Based on traditional categorization views, best performance is expected on basic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tasks; based on infant research, best performance is expected on superordinate tasks; and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view that children with ASD focus on specific details of objects that could be used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to categorize, best performance is expected on subordinate tasks. A repeated measures analysis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variance was conducted with Category level (superordinate, basic, and subordinate) as the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within-subjects factor. Results do not support or refute any of the views. Overall, one sees that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(M = 2.32, SE = 0.21), basic (M = 2.06, SE = 0.13) and subordinate categorization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runs (M = 2.10, SE = 0.25) do not significantly differ from each other, F(2,8) = 0.48, p &gt; .10, n.s.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question concerned performance compared to chance. Are the means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greater than chance (1.75)? The means, their associated two-tailed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and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are shown in Table 6. On the superordinate level, the means were significantly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 than chance: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2.74, p &lt; .05. On the basic level, the means were significantly greater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chance: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2.42, p &lt; .05. On the subordinate level, the means were not significantly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 than chance: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1.39, p &gt; .05, n.s. This suggests that overall categorization is solid at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8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superordinate and basic levels, but poor at the subordinate level.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Run Length (MRL), Standard Error,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Values, and Percentage of Participants Exhibiting Sequential Touching Greater than Chance According to the Monte Carlo Program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 MRL SE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compared to chance (quantitative data)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 Carlo program compared to chance (qualitative data)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Superordinate-level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.21 2.74*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Animate/Inanimate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2.64 .32 2.79*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Inanimate/Inanimate Mean 1.70 .11 -0.45 0%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Basic-level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2.06 .13 2.42*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2.08 .13 2.53*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Inanimate Mean 2.03 .19 1.45 45%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Subordinate-level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MEAN 2.10 .32 1.39 33%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Mean 2.40 .47 1.38 45%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Inanimate Mean 1.81 .11 0.56 20%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 &lt; .05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question of interest was regarding the animate and inanimate MRLs within each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three levels. Do the animate/inanimate MRLs show the same pattern within category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The MRLs were analyzed according to their animate or inanimate domain. It should be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noted that the superordinate level is different than the basic and subordinate levels, since two of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contrasts at this level involve both animate and inanimate categories. The following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 computations were made: the two superordinate animate/inanimate contrasts (typical animals vs.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utensils and atypical animals vs. tools) were averaged together, and compared with tools vs.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utensils, an inanimate contrast. At the basic level, spoons vs. spatulas and brushes vs. levels were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averaged together (basic inanimate level), and compared with the average of the insects vs. frogs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dogs vs. birds (basic animate level). And finally, within the subordinate level, the average of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measuring spoons vs. slotted spoons and paint brushes vs. cleaning brushes (subordinate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inanimate level) was compared with the average of Dalmatians vs. poodles and dragonflies vs.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butterflies (subordinate animate level). The dependent measure therefore is the MRL for the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and inanimate categories, and these means and their associated two-tailed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are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shown in Table 6.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repeated measures analyses of variance were conducted on each category level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basic, and subordinate), comparing the MRL to chance. Results show that on the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superordinate level, the means of the contrasts between animate and inanimate domains were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greater than chance: MRL = 2.64 (SE = 0.32),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2.79, p &lt; .05. The mean of the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 within the inanimate domain (tools vs. utensils) did not differ significantly than chance: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MRL = 1.70 (SE = 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-0.45, p &gt; .10, n.s. On the basic level, the means of the contrasts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animate categories were significantly greater than chance: MRL = 2.08 (SE = 0.13),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2.53, p &lt; .05. The means of the contrasts within the inanimate domain did not differ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significantly from chance: MRL = 2.03 (SE = 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1.45, p &gt; .10, n.s. On the subordinate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the means of the contrasts within the animate domain did not significantly differ from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chance: MRL = 2.40 (SE = .47),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1.38, p &gt; .10, n.s. and the means of the contrasts within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inanimate domain also did not significantly differ from chance: MRL = 1.81 (SE =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p &gt; .10, n.s. In conclusion, as a group, these children differentiated between animate and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