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A4CF4" w14:textId="0B20E121" w:rsidR="00DE59D2" w:rsidRDefault="00000000">
      <w:pPr>
        <w:spacing w:before="71"/>
        <w:ind w:right="69"/>
        <w:jc w:val="right"/>
        <w:rPr>
          <w:sz w:val="20"/>
        </w:rPr>
      </w:pPr>
      <w:r>
        <w:rPr>
          <w:b/>
          <w:color w:val="0A406D"/>
          <w:sz w:val="20"/>
        </w:rPr>
        <w:t>Cotización No:</w:t>
      </w:r>
      <w:r>
        <w:rPr>
          <w:b/>
          <w:color w:val="0A406D"/>
          <w:spacing w:val="28"/>
          <w:sz w:val="20"/>
        </w:rPr>
        <w:t xml:space="preserve">  </w:t>
      </w:r>
      <w:r w:rsidR="00C45876">
        <w:rPr>
          <w:color w:val="0A406D"/>
          <w:spacing w:val="-2"/>
          <w:sz w:val="20"/>
        </w:rPr>
        <w:t>numero único generado por la APP</w:t>
      </w:r>
    </w:p>
    <w:p w14:paraId="7C671131" w14:textId="77777777" w:rsidR="00DE59D2" w:rsidRDefault="00000000">
      <w:pPr>
        <w:spacing w:before="135"/>
        <w:ind w:left="174"/>
        <w:rPr>
          <w:b/>
          <w:sz w:val="20"/>
        </w:rPr>
      </w:pPr>
      <w:r>
        <w:rPr>
          <w:b/>
          <w:color w:val="0A406D"/>
          <w:sz w:val="20"/>
        </w:rPr>
        <w:t xml:space="preserve">Guayaquil, 11 de diciembre de </w:t>
      </w:r>
      <w:r>
        <w:rPr>
          <w:b/>
          <w:color w:val="0A406D"/>
          <w:spacing w:val="-4"/>
          <w:sz w:val="20"/>
        </w:rPr>
        <w:t>2025</w:t>
      </w:r>
    </w:p>
    <w:p w14:paraId="190B7C04" w14:textId="77777777" w:rsidR="00DE59D2" w:rsidRDefault="00DE59D2">
      <w:pPr>
        <w:pStyle w:val="Textoindependiente"/>
        <w:spacing w:before="12"/>
        <w:ind w:left="0" w:firstLine="0"/>
        <w:rPr>
          <w:b/>
        </w:rPr>
      </w:pPr>
    </w:p>
    <w:p w14:paraId="68A158A1" w14:textId="77777777" w:rsidR="00DE59D2" w:rsidRDefault="00000000">
      <w:pPr>
        <w:ind w:left="174"/>
        <w:rPr>
          <w:b/>
          <w:sz w:val="20"/>
        </w:rPr>
      </w:pPr>
      <w:r>
        <w:rPr>
          <w:b/>
          <w:color w:val="0A406D"/>
          <w:spacing w:val="-2"/>
          <w:sz w:val="20"/>
        </w:rPr>
        <w:t>Señores</w:t>
      </w:r>
    </w:p>
    <w:p w14:paraId="10D1F4A7" w14:textId="647ADD86" w:rsidR="00DE59D2" w:rsidRDefault="00C45876">
      <w:pPr>
        <w:spacing w:before="22"/>
        <w:ind w:left="174"/>
        <w:rPr>
          <w:b/>
          <w:sz w:val="20"/>
        </w:rPr>
      </w:pPr>
      <w:r>
        <w:rPr>
          <w:b/>
          <w:color w:val="0A406D"/>
          <w:sz w:val="20"/>
        </w:rPr>
        <w:t xml:space="preserve">NOMBRE DEL LEAD </w:t>
      </w:r>
    </w:p>
    <w:p w14:paraId="61A36E2D" w14:textId="77777777" w:rsidR="00DE59D2" w:rsidRDefault="00000000">
      <w:pPr>
        <w:pStyle w:val="Textoindependiente"/>
        <w:spacing w:before="21"/>
        <w:ind w:left="189" w:firstLine="0"/>
      </w:pPr>
      <w:r>
        <w:rPr>
          <w:color w:val="0A406D"/>
          <w:spacing w:val="-2"/>
        </w:rPr>
        <w:t>Ciudad.-</w:t>
      </w:r>
    </w:p>
    <w:p w14:paraId="55C6A770" w14:textId="43C665C8" w:rsidR="00DE59D2" w:rsidRDefault="00000000">
      <w:pPr>
        <w:pStyle w:val="Textoindependiente"/>
        <w:spacing w:before="221" w:line="588" w:lineRule="auto"/>
        <w:ind w:left="174" w:right="7581" w:firstLine="0"/>
      </w:pPr>
      <w:r>
        <w:rPr>
          <w:color w:val="0A406D"/>
        </w:rPr>
        <w:t>Atención:</w:t>
      </w:r>
      <w:r>
        <w:rPr>
          <w:color w:val="0A406D"/>
          <w:spacing w:val="25"/>
        </w:rPr>
        <w:t xml:space="preserve"> </w:t>
      </w:r>
      <w:r w:rsidR="00C45876">
        <w:rPr>
          <w:color w:val="0A406D"/>
        </w:rPr>
        <w:t xml:space="preserve">nombre contacto </w:t>
      </w:r>
      <w:r>
        <w:rPr>
          <w:color w:val="0A406D"/>
        </w:rPr>
        <w:t xml:space="preserve"> De mis consideraciones:</w:t>
      </w:r>
    </w:p>
    <w:p w14:paraId="41124D87" w14:textId="199A1249" w:rsidR="00DE59D2" w:rsidRDefault="00000000">
      <w:pPr>
        <w:pStyle w:val="Textoindependiente"/>
        <w:spacing w:before="0" w:line="235" w:lineRule="auto"/>
        <w:ind w:left="174" w:firstLine="0"/>
      </w:pPr>
      <w:r>
        <w:rPr>
          <w:color w:val="0A406D"/>
        </w:rPr>
        <w:t>Por</w:t>
      </w:r>
      <w:r>
        <w:rPr>
          <w:color w:val="0A406D"/>
          <w:spacing w:val="15"/>
        </w:rPr>
        <w:t xml:space="preserve"> </w:t>
      </w:r>
      <w:r>
        <w:rPr>
          <w:color w:val="0A406D"/>
        </w:rPr>
        <w:t>medio</w:t>
      </w:r>
      <w:r>
        <w:rPr>
          <w:color w:val="0A406D"/>
          <w:spacing w:val="15"/>
        </w:rPr>
        <w:t xml:space="preserve"> </w:t>
      </w:r>
      <w:r>
        <w:rPr>
          <w:color w:val="0A406D"/>
        </w:rPr>
        <w:t>de</w:t>
      </w:r>
      <w:r>
        <w:rPr>
          <w:color w:val="0A406D"/>
          <w:spacing w:val="15"/>
        </w:rPr>
        <w:t xml:space="preserve"> </w:t>
      </w:r>
      <w:r>
        <w:rPr>
          <w:color w:val="0A406D"/>
        </w:rPr>
        <w:t>la</w:t>
      </w:r>
      <w:r>
        <w:rPr>
          <w:color w:val="0A406D"/>
          <w:spacing w:val="15"/>
        </w:rPr>
        <w:t xml:space="preserve"> </w:t>
      </w:r>
      <w:r>
        <w:rPr>
          <w:color w:val="0A406D"/>
        </w:rPr>
        <w:t>presente,</w:t>
      </w:r>
      <w:r>
        <w:rPr>
          <w:color w:val="0A406D"/>
          <w:spacing w:val="15"/>
        </w:rPr>
        <w:t xml:space="preserve"> </w:t>
      </w:r>
      <w:r>
        <w:rPr>
          <w:color w:val="0A406D"/>
        </w:rPr>
        <w:t>nos</w:t>
      </w:r>
      <w:r>
        <w:rPr>
          <w:color w:val="0A406D"/>
          <w:spacing w:val="15"/>
        </w:rPr>
        <w:t xml:space="preserve"> </w:t>
      </w:r>
      <w:r>
        <w:rPr>
          <w:color w:val="0A406D"/>
        </w:rPr>
        <w:t>es</w:t>
      </w:r>
      <w:r>
        <w:rPr>
          <w:color w:val="0A406D"/>
          <w:spacing w:val="15"/>
        </w:rPr>
        <w:t xml:space="preserve"> </w:t>
      </w:r>
      <w:r>
        <w:rPr>
          <w:color w:val="0A406D"/>
        </w:rPr>
        <w:t>grato</w:t>
      </w:r>
      <w:r>
        <w:rPr>
          <w:color w:val="0A406D"/>
          <w:spacing w:val="15"/>
        </w:rPr>
        <w:t xml:space="preserve"> </w:t>
      </w:r>
      <w:r>
        <w:rPr>
          <w:color w:val="0A406D"/>
        </w:rPr>
        <w:t>poner</w:t>
      </w:r>
      <w:r>
        <w:rPr>
          <w:color w:val="0A406D"/>
          <w:spacing w:val="15"/>
        </w:rPr>
        <w:t xml:space="preserve"> </w:t>
      </w:r>
      <w:r>
        <w:rPr>
          <w:color w:val="0A406D"/>
        </w:rPr>
        <w:t>a</w:t>
      </w:r>
      <w:r>
        <w:rPr>
          <w:color w:val="0A406D"/>
          <w:spacing w:val="15"/>
        </w:rPr>
        <w:t xml:space="preserve"> </w:t>
      </w:r>
      <w:r>
        <w:rPr>
          <w:color w:val="0A406D"/>
        </w:rPr>
        <w:t>su</w:t>
      </w:r>
      <w:r>
        <w:rPr>
          <w:color w:val="0A406D"/>
          <w:spacing w:val="15"/>
        </w:rPr>
        <w:t xml:space="preserve"> </w:t>
      </w:r>
      <w:r>
        <w:rPr>
          <w:color w:val="0A406D"/>
        </w:rPr>
        <w:t>disposición</w:t>
      </w:r>
      <w:r>
        <w:rPr>
          <w:color w:val="0A406D"/>
          <w:spacing w:val="15"/>
        </w:rPr>
        <w:t xml:space="preserve"> </w:t>
      </w:r>
      <w:r>
        <w:rPr>
          <w:color w:val="0A406D"/>
        </w:rPr>
        <w:t>nuestras</w:t>
      </w:r>
      <w:r>
        <w:rPr>
          <w:color w:val="0A406D"/>
          <w:spacing w:val="15"/>
        </w:rPr>
        <w:t xml:space="preserve"> </w:t>
      </w:r>
      <w:r>
        <w:rPr>
          <w:color w:val="0A406D"/>
        </w:rPr>
        <w:t>tarifas</w:t>
      </w:r>
      <w:r>
        <w:rPr>
          <w:color w:val="0A406D"/>
          <w:spacing w:val="15"/>
        </w:rPr>
        <w:t xml:space="preserve"> </w:t>
      </w:r>
      <w:r>
        <w:rPr>
          <w:color w:val="0A406D"/>
        </w:rPr>
        <w:t>para</w:t>
      </w:r>
      <w:r>
        <w:rPr>
          <w:color w:val="0A406D"/>
          <w:spacing w:val="15"/>
        </w:rPr>
        <w:t xml:space="preserve"> </w:t>
      </w:r>
      <w:r>
        <w:rPr>
          <w:color w:val="0A406D"/>
        </w:rPr>
        <w:t>carga</w:t>
      </w:r>
      <w:r>
        <w:rPr>
          <w:color w:val="0A406D"/>
          <w:spacing w:val="15"/>
        </w:rPr>
        <w:t xml:space="preserve"> </w:t>
      </w:r>
      <w:r>
        <w:rPr>
          <w:color w:val="0A406D"/>
        </w:rPr>
        <w:t>FCL-FCL,</w:t>
      </w:r>
      <w:r>
        <w:rPr>
          <w:color w:val="0A406D"/>
          <w:spacing w:val="15"/>
        </w:rPr>
        <w:t xml:space="preserve"> </w:t>
      </w:r>
      <w:r>
        <w:rPr>
          <w:color w:val="0A406D"/>
        </w:rPr>
        <w:t>en</w:t>
      </w:r>
      <w:r>
        <w:rPr>
          <w:color w:val="0A406D"/>
          <w:spacing w:val="15"/>
        </w:rPr>
        <w:t xml:space="preserve"> </w:t>
      </w:r>
      <w:r>
        <w:rPr>
          <w:color w:val="0A406D"/>
        </w:rPr>
        <w:t>términos</w:t>
      </w:r>
      <w:r>
        <w:rPr>
          <w:color w:val="0A406D"/>
          <w:spacing w:val="15"/>
        </w:rPr>
        <w:t xml:space="preserve"> </w:t>
      </w:r>
      <w:r w:rsidR="00C45876">
        <w:rPr>
          <w:color w:val="0A406D"/>
          <w:spacing w:val="15"/>
        </w:rPr>
        <w:t xml:space="preserve">incoterm escogido (ejemplo </w:t>
      </w:r>
      <w:r>
        <w:rPr>
          <w:color w:val="0A406D"/>
        </w:rPr>
        <w:t>FOB</w:t>
      </w:r>
      <w:r w:rsidR="00C45876">
        <w:rPr>
          <w:color w:val="0A406D"/>
        </w:rPr>
        <w:t>)</w:t>
      </w:r>
      <w:r>
        <w:rPr>
          <w:color w:val="0A406D"/>
        </w:rPr>
        <w:t xml:space="preserve">, con destino a </w:t>
      </w:r>
      <w:r w:rsidR="00C45876">
        <w:rPr>
          <w:color w:val="0A406D"/>
        </w:rPr>
        <w:t>DESTINO ESCOGIDO = ejemplo Guayaquil</w:t>
      </w:r>
      <w:r>
        <w:rPr>
          <w:color w:val="0A406D"/>
        </w:rPr>
        <w:t>, ECUADOR.</w:t>
      </w:r>
    </w:p>
    <w:p w14:paraId="763505B6" w14:textId="77777777" w:rsidR="00DE59D2" w:rsidRDefault="00000000">
      <w:pPr>
        <w:spacing w:before="107"/>
        <w:ind w:left="174"/>
        <w:rPr>
          <w:b/>
          <w:sz w:val="20"/>
        </w:rPr>
      </w:pPr>
      <w:r>
        <w:rPr>
          <w:b/>
          <w:color w:val="0A406D"/>
          <w:sz w:val="20"/>
        </w:rPr>
        <w:t xml:space="preserve">FLETE </w:t>
      </w:r>
      <w:r>
        <w:rPr>
          <w:b/>
          <w:color w:val="0A406D"/>
          <w:spacing w:val="-2"/>
          <w:sz w:val="20"/>
        </w:rPr>
        <w:t>MARITIMO:</w:t>
      </w:r>
    </w:p>
    <w:p w14:paraId="6B2916DE" w14:textId="77777777" w:rsidR="00DE59D2" w:rsidRDefault="00DE59D2">
      <w:pPr>
        <w:pStyle w:val="Textoindependiente"/>
        <w:spacing w:before="6" w:after="1"/>
        <w:ind w:left="0" w:firstLine="0"/>
        <w:rPr>
          <w:b/>
          <w:sz w:val="9"/>
        </w:rPr>
      </w:pPr>
    </w:p>
    <w:tbl>
      <w:tblPr>
        <w:tblStyle w:val="TableNormal"/>
        <w:tblW w:w="0" w:type="auto"/>
        <w:tblInd w:w="160" w:type="dxa"/>
        <w:tblBorders>
          <w:top w:val="single" w:sz="6" w:space="0" w:color="0A406D"/>
          <w:left w:val="single" w:sz="6" w:space="0" w:color="0A406D"/>
          <w:bottom w:val="single" w:sz="6" w:space="0" w:color="0A406D"/>
          <w:right w:val="single" w:sz="6" w:space="0" w:color="0A406D"/>
          <w:insideH w:val="single" w:sz="6" w:space="0" w:color="0A406D"/>
          <w:insideV w:val="single" w:sz="6" w:space="0" w:color="0A406D"/>
        </w:tblBorders>
        <w:tblLayout w:type="fixed"/>
        <w:tblLook w:val="01E0" w:firstRow="1" w:lastRow="1" w:firstColumn="1" w:lastColumn="1" w:noHBand="0" w:noVBand="0"/>
      </w:tblPr>
      <w:tblGrid>
        <w:gridCol w:w="2190"/>
        <w:gridCol w:w="1410"/>
        <w:gridCol w:w="1005"/>
        <w:gridCol w:w="1410"/>
      </w:tblGrid>
      <w:tr w:rsidR="00DE59D2" w14:paraId="42CA5A20" w14:textId="77777777">
        <w:trPr>
          <w:trHeight w:val="301"/>
        </w:trPr>
        <w:tc>
          <w:tcPr>
            <w:tcW w:w="2190" w:type="dxa"/>
            <w:shd w:val="clear" w:color="auto" w:fill="CED2D2"/>
          </w:tcPr>
          <w:p w14:paraId="225F3750" w14:textId="77777777" w:rsidR="00DE59D2" w:rsidRDefault="00000000">
            <w:pPr>
              <w:pStyle w:val="TableParagraph"/>
              <w:spacing w:line="199" w:lineRule="exact"/>
              <w:ind w:left="719"/>
              <w:rPr>
                <w:b/>
                <w:sz w:val="18"/>
              </w:rPr>
            </w:pPr>
            <w:r>
              <w:rPr>
                <w:b/>
                <w:color w:val="0A406D"/>
                <w:spacing w:val="-2"/>
                <w:sz w:val="18"/>
              </w:rPr>
              <w:t>PUERTO</w:t>
            </w:r>
          </w:p>
        </w:tc>
        <w:tc>
          <w:tcPr>
            <w:tcW w:w="1410" w:type="dxa"/>
            <w:shd w:val="clear" w:color="auto" w:fill="CED2D2"/>
          </w:tcPr>
          <w:p w14:paraId="39D9CADC" w14:textId="77777777" w:rsidR="00DE59D2" w:rsidRDefault="00000000">
            <w:pPr>
              <w:pStyle w:val="TableParagraph"/>
              <w:spacing w:line="199" w:lineRule="exact"/>
              <w:ind w:left="432"/>
              <w:rPr>
                <w:b/>
                <w:sz w:val="18"/>
              </w:rPr>
            </w:pPr>
            <w:r>
              <w:rPr>
                <w:b/>
                <w:color w:val="0A406D"/>
                <w:sz w:val="18"/>
              </w:rPr>
              <w:t xml:space="preserve">40' </w:t>
            </w:r>
            <w:r>
              <w:rPr>
                <w:b/>
                <w:color w:val="0A406D"/>
                <w:spacing w:val="-5"/>
                <w:sz w:val="18"/>
              </w:rPr>
              <w:t>HC</w:t>
            </w:r>
          </w:p>
        </w:tc>
        <w:tc>
          <w:tcPr>
            <w:tcW w:w="1005" w:type="dxa"/>
            <w:shd w:val="clear" w:color="auto" w:fill="CED2D2"/>
          </w:tcPr>
          <w:p w14:paraId="734828BE" w14:textId="77777777" w:rsidR="00DE59D2" w:rsidRDefault="00000000">
            <w:pPr>
              <w:pStyle w:val="TableParagraph"/>
              <w:spacing w:line="199" w:lineRule="exact"/>
              <w:ind w:left="289"/>
              <w:rPr>
                <w:b/>
                <w:sz w:val="18"/>
              </w:rPr>
            </w:pPr>
            <w:r>
              <w:rPr>
                <w:b/>
                <w:color w:val="0A406D"/>
                <w:spacing w:val="-2"/>
                <w:sz w:val="18"/>
              </w:rPr>
              <w:t>Cant.</w:t>
            </w:r>
          </w:p>
        </w:tc>
        <w:tc>
          <w:tcPr>
            <w:tcW w:w="1410" w:type="dxa"/>
            <w:shd w:val="clear" w:color="auto" w:fill="CED2D2"/>
          </w:tcPr>
          <w:p w14:paraId="32500486" w14:textId="77777777" w:rsidR="00DE59D2" w:rsidRDefault="00000000">
            <w:pPr>
              <w:pStyle w:val="TableParagraph"/>
              <w:spacing w:line="199" w:lineRule="exact"/>
              <w:ind w:left="14"/>
              <w:jc w:val="center"/>
              <w:rPr>
                <w:b/>
                <w:sz w:val="18"/>
              </w:rPr>
            </w:pPr>
            <w:r>
              <w:rPr>
                <w:b/>
                <w:color w:val="0A406D"/>
                <w:spacing w:val="-2"/>
                <w:sz w:val="18"/>
              </w:rPr>
              <w:t>Total</w:t>
            </w:r>
          </w:p>
        </w:tc>
      </w:tr>
      <w:tr w:rsidR="00DE59D2" w14:paraId="61BB909C" w14:textId="77777777">
        <w:trPr>
          <w:trHeight w:val="316"/>
        </w:trPr>
        <w:tc>
          <w:tcPr>
            <w:tcW w:w="2190" w:type="dxa"/>
            <w:shd w:val="clear" w:color="auto" w:fill="CED2D2"/>
          </w:tcPr>
          <w:p w14:paraId="67F06878" w14:textId="77777777" w:rsidR="00DE59D2" w:rsidRDefault="00000000">
            <w:pPr>
              <w:pStyle w:val="TableParagraph"/>
              <w:spacing w:line="199" w:lineRule="exact"/>
              <w:ind w:left="36"/>
              <w:rPr>
                <w:sz w:val="18"/>
              </w:rPr>
            </w:pPr>
            <w:r>
              <w:rPr>
                <w:color w:val="0A406D"/>
                <w:spacing w:val="-2"/>
                <w:sz w:val="18"/>
              </w:rPr>
              <w:t>QINGDAO</w:t>
            </w:r>
          </w:p>
        </w:tc>
        <w:tc>
          <w:tcPr>
            <w:tcW w:w="1410" w:type="dxa"/>
          </w:tcPr>
          <w:p w14:paraId="0CE4C48C" w14:textId="77777777" w:rsidR="00DE59D2" w:rsidRDefault="00000000">
            <w:pPr>
              <w:pStyle w:val="TableParagraph"/>
              <w:spacing w:line="199" w:lineRule="exact"/>
              <w:ind w:left="608"/>
              <w:rPr>
                <w:sz w:val="18"/>
              </w:rPr>
            </w:pPr>
            <w:r>
              <w:rPr>
                <w:color w:val="0A406D"/>
                <w:sz w:val="18"/>
              </w:rPr>
              <w:t xml:space="preserve">$ </w:t>
            </w:r>
            <w:r>
              <w:rPr>
                <w:color w:val="0A406D"/>
                <w:spacing w:val="-2"/>
                <w:sz w:val="18"/>
              </w:rPr>
              <w:t>1,600.00</w:t>
            </w:r>
          </w:p>
        </w:tc>
        <w:tc>
          <w:tcPr>
            <w:tcW w:w="1005" w:type="dxa"/>
          </w:tcPr>
          <w:p w14:paraId="3F54F97D" w14:textId="77777777" w:rsidR="00DE59D2" w:rsidRDefault="00000000">
            <w:pPr>
              <w:pStyle w:val="TableParagraph"/>
              <w:spacing w:line="199" w:lineRule="exact"/>
              <w:ind w:right="19"/>
              <w:jc w:val="right"/>
              <w:rPr>
                <w:sz w:val="18"/>
              </w:rPr>
            </w:pPr>
            <w:r>
              <w:rPr>
                <w:color w:val="0A406D"/>
                <w:spacing w:val="-10"/>
                <w:sz w:val="18"/>
              </w:rPr>
              <w:t>1</w:t>
            </w:r>
          </w:p>
        </w:tc>
        <w:tc>
          <w:tcPr>
            <w:tcW w:w="1410" w:type="dxa"/>
          </w:tcPr>
          <w:p w14:paraId="39F406F4" w14:textId="77777777" w:rsidR="00DE59D2" w:rsidRDefault="00000000">
            <w:pPr>
              <w:pStyle w:val="TableParagraph"/>
              <w:spacing w:line="199" w:lineRule="exact"/>
              <w:ind w:left="608"/>
              <w:rPr>
                <w:sz w:val="18"/>
              </w:rPr>
            </w:pPr>
            <w:r>
              <w:rPr>
                <w:color w:val="0A406D"/>
                <w:sz w:val="18"/>
              </w:rPr>
              <w:t xml:space="preserve">$ </w:t>
            </w:r>
            <w:r>
              <w:rPr>
                <w:color w:val="0A406D"/>
                <w:spacing w:val="-2"/>
                <w:sz w:val="18"/>
              </w:rPr>
              <w:t>1,600.00</w:t>
            </w:r>
          </w:p>
        </w:tc>
      </w:tr>
    </w:tbl>
    <w:p w14:paraId="73A7A5EF" w14:textId="77777777" w:rsidR="00DE59D2" w:rsidRDefault="00DE59D2">
      <w:pPr>
        <w:pStyle w:val="Textoindependiente"/>
        <w:spacing w:before="14"/>
        <w:ind w:left="0" w:firstLine="0"/>
        <w:rPr>
          <w:b/>
        </w:rPr>
      </w:pPr>
    </w:p>
    <w:tbl>
      <w:tblPr>
        <w:tblStyle w:val="TableNormal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3274"/>
        <w:gridCol w:w="906"/>
        <w:gridCol w:w="558"/>
        <w:gridCol w:w="285"/>
        <w:gridCol w:w="2610"/>
        <w:gridCol w:w="1690"/>
      </w:tblGrid>
      <w:tr w:rsidR="00DE59D2" w14:paraId="01BCF260" w14:textId="77777777">
        <w:trPr>
          <w:trHeight w:val="249"/>
        </w:trPr>
        <w:tc>
          <w:tcPr>
            <w:tcW w:w="3274" w:type="dxa"/>
          </w:tcPr>
          <w:p w14:paraId="0195A5EF" w14:textId="77777777" w:rsidR="00DE59D2" w:rsidRDefault="00000000">
            <w:pPr>
              <w:pStyle w:val="TableParagraph"/>
              <w:spacing w:line="221" w:lineRule="exact"/>
              <w:ind w:left="93"/>
              <w:rPr>
                <w:b/>
                <w:sz w:val="20"/>
              </w:rPr>
            </w:pPr>
            <w:r>
              <w:rPr>
                <w:b/>
                <w:color w:val="0A406D"/>
                <w:sz w:val="20"/>
              </w:rPr>
              <w:t xml:space="preserve">GASTOS LOCALES EN </w:t>
            </w:r>
            <w:r>
              <w:rPr>
                <w:b/>
                <w:color w:val="0A406D"/>
                <w:spacing w:val="-2"/>
                <w:sz w:val="20"/>
              </w:rPr>
              <w:t>DESTINO:</w:t>
            </w:r>
          </w:p>
        </w:tc>
        <w:tc>
          <w:tcPr>
            <w:tcW w:w="6049" w:type="dxa"/>
            <w:gridSpan w:val="5"/>
          </w:tcPr>
          <w:p w14:paraId="650B68B6" w14:textId="77777777" w:rsidR="00DE59D2" w:rsidRDefault="00DE59D2">
            <w:pPr>
              <w:pStyle w:val="TableParagraph"/>
              <w:rPr>
                <w:sz w:val="18"/>
              </w:rPr>
            </w:pPr>
          </w:p>
        </w:tc>
      </w:tr>
      <w:tr w:rsidR="00DE59D2" w14:paraId="454FD1BA" w14:textId="77777777">
        <w:trPr>
          <w:trHeight w:val="264"/>
        </w:trPr>
        <w:tc>
          <w:tcPr>
            <w:tcW w:w="3274" w:type="dxa"/>
          </w:tcPr>
          <w:p w14:paraId="48AB0D2A" w14:textId="77777777" w:rsidR="00DE59D2" w:rsidRDefault="00DE59D2">
            <w:pPr>
              <w:pStyle w:val="TableParagraph"/>
              <w:rPr>
                <w:sz w:val="18"/>
              </w:rPr>
            </w:pPr>
          </w:p>
        </w:tc>
        <w:tc>
          <w:tcPr>
            <w:tcW w:w="906" w:type="dxa"/>
          </w:tcPr>
          <w:p w14:paraId="6524D841" w14:textId="77777777" w:rsidR="00DE59D2" w:rsidRDefault="00000000">
            <w:pPr>
              <w:pStyle w:val="TableParagraph"/>
              <w:spacing w:before="19" w:line="225" w:lineRule="exact"/>
              <w:ind w:left="19"/>
              <w:rPr>
                <w:b/>
                <w:sz w:val="20"/>
              </w:rPr>
            </w:pPr>
            <w:r>
              <w:rPr>
                <w:b/>
                <w:color w:val="0A406D"/>
                <w:spacing w:val="-2"/>
                <w:sz w:val="20"/>
              </w:rPr>
              <w:t>Valor</w:t>
            </w:r>
          </w:p>
        </w:tc>
        <w:tc>
          <w:tcPr>
            <w:tcW w:w="558" w:type="dxa"/>
          </w:tcPr>
          <w:p w14:paraId="518917D8" w14:textId="77777777" w:rsidR="00DE59D2" w:rsidRDefault="00000000">
            <w:pPr>
              <w:pStyle w:val="TableParagraph"/>
              <w:spacing w:before="19" w:line="225" w:lineRule="exact"/>
              <w:ind w:left="66"/>
              <w:rPr>
                <w:b/>
                <w:sz w:val="20"/>
              </w:rPr>
            </w:pPr>
            <w:r>
              <w:rPr>
                <w:b/>
                <w:color w:val="0A406D"/>
                <w:spacing w:val="-2"/>
                <w:sz w:val="20"/>
              </w:rPr>
              <w:t>Cant.</w:t>
            </w:r>
          </w:p>
        </w:tc>
        <w:tc>
          <w:tcPr>
            <w:tcW w:w="285" w:type="dxa"/>
          </w:tcPr>
          <w:p w14:paraId="13649855" w14:textId="77777777" w:rsidR="00DE59D2" w:rsidRDefault="00DE59D2">
            <w:pPr>
              <w:pStyle w:val="TableParagraph"/>
              <w:rPr>
                <w:sz w:val="18"/>
              </w:rPr>
            </w:pPr>
          </w:p>
        </w:tc>
        <w:tc>
          <w:tcPr>
            <w:tcW w:w="2610" w:type="dxa"/>
          </w:tcPr>
          <w:p w14:paraId="1534A6B6" w14:textId="77777777" w:rsidR="00DE59D2" w:rsidRDefault="00000000">
            <w:pPr>
              <w:pStyle w:val="TableParagraph"/>
              <w:spacing w:before="19" w:line="225" w:lineRule="exact"/>
              <w:ind w:left="176"/>
              <w:rPr>
                <w:b/>
                <w:sz w:val="20"/>
              </w:rPr>
            </w:pPr>
            <w:r>
              <w:rPr>
                <w:b/>
                <w:color w:val="0A406D"/>
                <w:spacing w:val="-2"/>
                <w:sz w:val="20"/>
              </w:rPr>
              <w:t>Total</w:t>
            </w:r>
          </w:p>
        </w:tc>
        <w:tc>
          <w:tcPr>
            <w:tcW w:w="1690" w:type="dxa"/>
          </w:tcPr>
          <w:p w14:paraId="1FEC3F94" w14:textId="77777777" w:rsidR="00DE59D2" w:rsidRDefault="00DE59D2">
            <w:pPr>
              <w:pStyle w:val="TableParagraph"/>
              <w:rPr>
                <w:sz w:val="18"/>
              </w:rPr>
            </w:pPr>
          </w:p>
        </w:tc>
      </w:tr>
      <w:tr w:rsidR="00DE59D2" w14:paraId="69594869" w14:textId="77777777">
        <w:trPr>
          <w:trHeight w:val="282"/>
        </w:trPr>
        <w:tc>
          <w:tcPr>
            <w:tcW w:w="3274" w:type="dxa"/>
          </w:tcPr>
          <w:p w14:paraId="222DB8EB" w14:textId="77777777" w:rsidR="00DE59D2" w:rsidRDefault="00000000">
            <w:pPr>
              <w:pStyle w:val="TableParagraph"/>
              <w:spacing w:before="7"/>
              <w:ind w:left="50"/>
              <w:rPr>
                <w:sz w:val="18"/>
              </w:rPr>
            </w:pPr>
            <w:r>
              <w:rPr>
                <w:color w:val="0A406D"/>
                <w:sz w:val="18"/>
              </w:rPr>
              <w:t xml:space="preserve">VISTO BUENO </w:t>
            </w:r>
            <w:r>
              <w:rPr>
                <w:color w:val="0A406D"/>
                <w:spacing w:val="-5"/>
                <w:sz w:val="18"/>
              </w:rPr>
              <w:t>FCL</w:t>
            </w:r>
          </w:p>
        </w:tc>
        <w:tc>
          <w:tcPr>
            <w:tcW w:w="906" w:type="dxa"/>
          </w:tcPr>
          <w:p w14:paraId="4F1BDBDF" w14:textId="77777777" w:rsidR="00DE59D2" w:rsidRDefault="00000000">
            <w:pPr>
              <w:pStyle w:val="TableParagraph"/>
              <w:spacing w:before="7"/>
              <w:ind w:right="63"/>
              <w:jc w:val="right"/>
              <w:rPr>
                <w:sz w:val="18"/>
              </w:rPr>
            </w:pPr>
            <w:r>
              <w:rPr>
                <w:color w:val="0A406D"/>
                <w:sz w:val="18"/>
              </w:rPr>
              <w:t xml:space="preserve">$ </w:t>
            </w:r>
            <w:r>
              <w:rPr>
                <w:color w:val="0A406D"/>
                <w:spacing w:val="-2"/>
                <w:sz w:val="18"/>
              </w:rPr>
              <w:t>100.00</w:t>
            </w:r>
          </w:p>
        </w:tc>
        <w:tc>
          <w:tcPr>
            <w:tcW w:w="558" w:type="dxa"/>
          </w:tcPr>
          <w:p w14:paraId="7ACEE54E" w14:textId="77777777" w:rsidR="00DE59D2" w:rsidRDefault="00DE59D2">
            <w:pPr>
              <w:pStyle w:val="TableParagraph"/>
              <w:rPr>
                <w:sz w:val="18"/>
              </w:rPr>
            </w:pPr>
          </w:p>
        </w:tc>
        <w:tc>
          <w:tcPr>
            <w:tcW w:w="285" w:type="dxa"/>
          </w:tcPr>
          <w:p w14:paraId="6E3FE5BB" w14:textId="77777777" w:rsidR="00DE59D2" w:rsidRDefault="00000000">
            <w:pPr>
              <w:pStyle w:val="TableParagraph"/>
              <w:spacing w:before="7"/>
              <w:ind w:left="22"/>
              <w:rPr>
                <w:sz w:val="18"/>
              </w:rPr>
            </w:pPr>
            <w:r>
              <w:rPr>
                <w:color w:val="0A406D"/>
                <w:spacing w:val="-10"/>
                <w:sz w:val="18"/>
              </w:rPr>
              <w:t>1</w:t>
            </w:r>
          </w:p>
        </w:tc>
        <w:tc>
          <w:tcPr>
            <w:tcW w:w="2610" w:type="dxa"/>
          </w:tcPr>
          <w:p w14:paraId="245D35A4" w14:textId="77777777" w:rsidR="00DE59D2" w:rsidRDefault="00000000">
            <w:pPr>
              <w:pStyle w:val="TableParagraph"/>
              <w:spacing w:before="7"/>
              <w:ind w:left="352"/>
              <w:rPr>
                <w:sz w:val="18"/>
              </w:rPr>
            </w:pPr>
            <w:r>
              <w:rPr>
                <w:color w:val="0A406D"/>
                <w:sz w:val="18"/>
              </w:rPr>
              <w:t>$ 100.00</w:t>
            </w:r>
            <w:r>
              <w:rPr>
                <w:color w:val="0A406D"/>
                <w:spacing w:val="45"/>
                <w:sz w:val="18"/>
              </w:rPr>
              <w:t xml:space="preserve"> </w:t>
            </w:r>
            <w:r>
              <w:rPr>
                <w:color w:val="0A406D"/>
                <w:spacing w:val="-5"/>
                <w:sz w:val="18"/>
              </w:rPr>
              <w:t>BL</w:t>
            </w:r>
          </w:p>
        </w:tc>
        <w:tc>
          <w:tcPr>
            <w:tcW w:w="1690" w:type="dxa"/>
          </w:tcPr>
          <w:p w14:paraId="26DF8E0D" w14:textId="77777777" w:rsidR="00DE59D2" w:rsidRDefault="00000000">
            <w:pPr>
              <w:pStyle w:val="TableParagraph"/>
              <w:spacing w:before="7"/>
              <w:ind w:left="322"/>
              <w:rPr>
                <w:sz w:val="18"/>
              </w:rPr>
            </w:pPr>
            <w:r>
              <w:rPr>
                <w:color w:val="0A406D"/>
                <w:sz w:val="18"/>
              </w:rPr>
              <w:t xml:space="preserve">APLICA </w:t>
            </w:r>
            <w:r>
              <w:rPr>
                <w:color w:val="0A406D"/>
                <w:spacing w:val="-5"/>
                <w:sz w:val="18"/>
              </w:rPr>
              <w:t>IVA</w:t>
            </w:r>
          </w:p>
        </w:tc>
      </w:tr>
      <w:tr w:rsidR="00DE59D2" w14:paraId="1750F50F" w14:textId="77777777">
        <w:trPr>
          <w:trHeight w:val="335"/>
        </w:trPr>
        <w:tc>
          <w:tcPr>
            <w:tcW w:w="3274" w:type="dxa"/>
          </w:tcPr>
          <w:p w14:paraId="213BCD1F" w14:textId="77777777" w:rsidR="00DE59D2" w:rsidRDefault="00000000">
            <w:pPr>
              <w:pStyle w:val="TableParagraph"/>
              <w:spacing w:before="60"/>
              <w:ind w:left="50"/>
              <w:rPr>
                <w:sz w:val="18"/>
              </w:rPr>
            </w:pPr>
            <w:r>
              <w:rPr>
                <w:color w:val="0A406D"/>
                <w:sz w:val="18"/>
              </w:rPr>
              <w:t xml:space="preserve">HANDLING POR </w:t>
            </w:r>
            <w:r>
              <w:rPr>
                <w:color w:val="0A406D"/>
                <w:spacing w:val="-2"/>
                <w:sz w:val="18"/>
              </w:rPr>
              <w:t>CONTENEDOR</w:t>
            </w:r>
          </w:p>
        </w:tc>
        <w:tc>
          <w:tcPr>
            <w:tcW w:w="906" w:type="dxa"/>
          </w:tcPr>
          <w:p w14:paraId="0E38E419" w14:textId="77777777" w:rsidR="00DE59D2" w:rsidRDefault="00000000">
            <w:pPr>
              <w:pStyle w:val="TableParagraph"/>
              <w:spacing w:before="60"/>
              <w:ind w:right="63"/>
              <w:jc w:val="right"/>
              <w:rPr>
                <w:sz w:val="18"/>
              </w:rPr>
            </w:pPr>
            <w:r>
              <w:rPr>
                <w:color w:val="0A406D"/>
                <w:sz w:val="18"/>
              </w:rPr>
              <w:t xml:space="preserve">$ </w:t>
            </w:r>
            <w:r>
              <w:rPr>
                <w:color w:val="0A406D"/>
                <w:spacing w:val="-2"/>
                <w:sz w:val="18"/>
              </w:rPr>
              <w:t>50.00</w:t>
            </w:r>
          </w:p>
        </w:tc>
        <w:tc>
          <w:tcPr>
            <w:tcW w:w="558" w:type="dxa"/>
          </w:tcPr>
          <w:p w14:paraId="379351A6" w14:textId="77777777" w:rsidR="00DE59D2" w:rsidRDefault="00DE59D2">
            <w:pPr>
              <w:pStyle w:val="TableParagraph"/>
              <w:rPr>
                <w:sz w:val="18"/>
              </w:rPr>
            </w:pPr>
          </w:p>
        </w:tc>
        <w:tc>
          <w:tcPr>
            <w:tcW w:w="285" w:type="dxa"/>
          </w:tcPr>
          <w:p w14:paraId="29B01A7C" w14:textId="77777777" w:rsidR="00DE59D2" w:rsidRDefault="00000000">
            <w:pPr>
              <w:pStyle w:val="TableParagraph"/>
              <w:spacing w:before="60"/>
              <w:ind w:left="22"/>
              <w:rPr>
                <w:sz w:val="18"/>
              </w:rPr>
            </w:pPr>
            <w:r>
              <w:rPr>
                <w:color w:val="0A406D"/>
                <w:spacing w:val="-10"/>
                <w:sz w:val="18"/>
              </w:rPr>
              <w:t>1</w:t>
            </w:r>
          </w:p>
        </w:tc>
        <w:tc>
          <w:tcPr>
            <w:tcW w:w="2610" w:type="dxa"/>
          </w:tcPr>
          <w:p w14:paraId="63F4BDF8" w14:textId="77777777" w:rsidR="00DE59D2" w:rsidRDefault="00000000">
            <w:pPr>
              <w:pStyle w:val="TableParagraph"/>
              <w:spacing w:before="60"/>
              <w:ind w:right="316"/>
              <w:jc w:val="right"/>
              <w:rPr>
                <w:sz w:val="18"/>
              </w:rPr>
            </w:pPr>
            <w:r>
              <w:rPr>
                <w:color w:val="0A406D"/>
                <w:sz w:val="18"/>
              </w:rPr>
              <w:t>$ 50.00</w:t>
            </w:r>
            <w:r>
              <w:rPr>
                <w:color w:val="0A406D"/>
                <w:spacing w:val="45"/>
                <w:sz w:val="18"/>
              </w:rPr>
              <w:t xml:space="preserve"> </w:t>
            </w:r>
            <w:r>
              <w:rPr>
                <w:color w:val="0A406D"/>
                <w:spacing w:val="-2"/>
                <w:sz w:val="18"/>
              </w:rPr>
              <w:t>CONTENEDOR</w:t>
            </w:r>
          </w:p>
        </w:tc>
        <w:tc>
          <w:tcPr>
            <w:tcW w:w="1690" w:type="dxa"/>
          </w:tcPr>
          <w:p w14:paraId="3F28B267" w14:textId="77777777" w:rsidR="00DE59D2" w:rsidRDefault="00000000">
            <w:pPr>
              <w:pStyle w:val="TableParagraph"/>
              <w:spacing w:before="60"/>
              <w:ind w:left="322"/>
              <w:rPr>
                <w:sz w:val="18"/>
              </w:rPr>
            </w:pPr>
            <w:r>
              <w:rPr>
                <w:color w:val="0A406D"/>
                <w:sz w:val="18"/>
              </w:rPr>
              <w:t xml:space="preserve">APLICA </w:t>
            </w:r>
            <w:r>
              <w:rPr>
                <w:color w:val="0A406D"/>
                <w:spacing w:val="-5"/>
                <w:sz w:val="18"/>
              </w:rPr>
              <w:t>IVA</w:t>
            </w:r>
          </w:p>
        </w:tc>
      </w:tr>
      <w:tr w:rsidR="00DE59D2" w14:paraId="69641FDD" w14:textId="77777777">
        <w:trPr>
          <w:trHeight w:val="335"/>
        </w:trPr>
        <w:tc>
          <w:tcPr>
            <w:tcW w:w="3274" w:type="dxa"/>
          </w:tcPr>
          <w:p w14:paraId="17D5F98C" w14:textId="77777777" w:rsidR="00DE59D2" w:rsidRDefault="00000000">
            <w:pPr>
              <w:pStyle w:val="TableParagraph"/>
              <w:spacing w:before="60"/>
              <w:ind w:left="50"/>
              <w:rPr>
                <w:sz w:val="18"/>
              </w:rPr>
            </w:pPr>
            <w:r>
              <w:rPr>
                <w:color w:val="0A406D"/>
                <w:sz w:val="18"/>
              </w:rPr>
              <w:t xml:space="preserve">DELIVERY - </w:t>
            </w:r>
            <w:r>
              <w:rPr>
                <w:color w:val="0A406D"/>
                <w:spacing w:val="-2"/>
                <w:sz w:val="18"/>
              </w:rPr>
              <w:t>PORTEO</w:t>
            </w:r>
          </w:p>
        </w:tc>
        <w:tc>
          <w:tcPr>
            <w:tcW w:w="906" w:type="dxa"/>
          </w:tcPr>
          <w:p w14:paraId="06D33313" w14:textId="77777777" w:rsidR="00DE59D2" w:rsidRDefault="00000000">
            <w:pPr>
              <w:pStyle w:val="TableParagraph"/>
              <w:spacing w:before="60"/>
              <w:ind w:right="63"/>
              <w:jc w:val="right"/>
              <w:rPr>
                <w:sz w:val="18"/>
              </w:rPr>
            </w:pPr>
            <w:r>
              <w:rPr>
                <w:color w:val="0A406D"/>
                <w:sz w:val="18"/>
              </w:rPr>
              <w:t xml:space="preserve">$ </w:t>
            </w:r>
            <w:r>
              <w:rPr>
                <w:color w:val="0A406D"/>
                <w:spacing w:val="-2"/>
                <w:sz w:val="18"/>
              </w:rPr>
              <w:t>250.00</w:t>
            </w:r>
          </w:p>
        </w:tc>
        <w:tc>
          <w:tcPr>
            <w:tcW w:w="558" w:type="dxa"/>
          </w:tcPr>
          <w:p w14:paraId="6F5B10C1" w14:textId="77777777" w:rsidR="00DE59D2" w:rsidRDefault="00DE59D2">
            <w:pPr>
              <w:pStyle w:val="TableParagraph"/>
              <w:rPr>
                <w:sz w:val="18"/>
              </w:rPr>
            </w:pPr>
          </w:p>
        </w:tc>
        <w:tc>
          <w:tcPr>
            <w:tcW w:w="285" w:type="dxa"/>
          </w:tcPr>
          <w:p w14:paraId="139EA671" w14:textId="77777777" w:rsidR="00DE59D2" w:rsidRDefault="00000000">
            <w:pPr>
              <w:pStyle w:val="TableParagraph"/>
              <w:spacing w:before="60"/>
              <w:ind w:left="22"/>
              <w:rPr>
                <w:sz w:val="18"/>
              </w:rPr>
            </w:pPr>
            <w:r>
              <w:rPr>
                <w:color w:val="0A406D"/>
                <w:spacing w:val="-10"/>
                <w:sz w:val="18"/>
              </w:rPr>
              <w:t>1</w:t>
            </w:r>
          </w:p>
        </w:tc>
        <w:tc>
          <w:tcPr>
            <w:tcW w:w="2610" w:type="dxa"/>
          </w:tcPr>
          <w:p w14:paraId="4863E6EF" w14:textId="77777777" w:rsidR="00DE59D2" w:rsidRDefault="00000000">
            <w:pPr>
              <w:pStyle w:val="TableParagraph"/>
              <w:spacing w:before="60"/>
              <w:ind w:right="316"/>
              <w:jc w:val="right"/>
              <w:rPr>
                <w:sz w:val="18"/>
              </w:rPr>
            </w:pPr>
            <w:r>
              <w:rPr>
                <w:color w:val="0A406D"/>
                <w:sz w:val="18"/>
              </w:rPr>
              <w:t>$</w:t>
            </w:r>
            <w:r>
              <w:rPr>
                <w:color w:val="0A406D"/>
                <w:spacing w:val="-2"/>
                <w:sz w:val="18"/>
              </w:rPr>
              <w:t xml:space="preserve"> </w:t>
            </w:r>
            <w:r>
              <w:rPr>
                <w:color w:val="0A406D"/>
                <w:sz w:val="18"/>
              </w:rPr>
              <w:t>250.00</w:t>
            </w:r>
            <w:r>
              <w:rPr>
                <w:color w:val="0A406D"/>
                <w:spacing w:val="45"/>
                <w:sz w:val="18"/>
              </w:rPr>
              <w:t xml:space="preserve"> </w:t>
            </w:r>
            <w:r>
              <w:rPr>
                <w:color w:val="0A406D"/>
                <w:spacing w:val="-2"/>
                <w:sz w:val="18"/>
              </w:rPr>
              <w:t>CONTENEDOR</w:t>
            </w:r>
          </w:p>
        </w:tc>
        <w:tc>
          <w:tcPr>
            <w:tcW w:w="1690" w:type="dxa"/>
          </w:tcPr>
          <w:p w14:paraId="3B9F4D45" w14:textId="77777777" w:rsidR="00DE59D2" w:rsidRDefault="00000000">
            <w:pPr>
              <w:pStyle w:val="TableParagraph"/>
              <w:spacing w:before="60"/>
              <w:ind w:left="322"/>
              <w:rPr>
                <w:sz w:val="18"/>
              </w:rPr>
            </w:pPr>
            <w:r>
              <w:rPr>
                <w:color w:val="0A406D"/>
                <w:sz w:val="18"/>
              </w:rPr>
              <w:t xml:space="preserve">APLICA </w:t>
            </w:r>
            <w:r>
              <w:rPr>
                <w:color w:val="0A406D"/>
                <w:spacing w:val="-5"/>
                <w:sz w:val="18"/>
              </w:rPr>
              <w:t>IVA</w:t>
            </w:r>
          </w:p>
        </w:tc>
      </w:tr>
      <w:tr w:rsidR="00DE59D2" w14:paraId="39E1B1D1" w14:textId="77777777">
        <w:trPr>
          <w:trHeight w:val="335"/>
        </w:trPr>
        <w:tc>
          <w:tcPr>
            <w:tcW w:w="3274" w:type="dxa"/>
          </w:tcPr>
          <w:p w14:paraId="41274C48" w14:textId="77777777" w:rsidR="00DE59D2" w:rsidRDefault="00000000">
            <w:pPr>
              <w:pStyle w:val="TableParagraph"/>
              <w:spacing w:before="60"/>
              <w:ind w:left="50"/>
              <w:rPr>
                <w:sz w:val="18"/>
              </w:rPr>
            </w:pPr>
            <w:r>
              <w:rPr>
                <w:color w:val="0A406D"/>
                <w:spacing w:val="-5"/>
                <w:sz w:val="18"/>
              </w:rPr>
              <w:t>THC</w:t>
            </w:r>
          </w:p>
        </w:tc>
        <w:tc>
          <w:tcPr>
            <w:tcW w:w="906" w:type="dxa"/>
          </w:tcPr>
          <w:p w14:paraId="1BA64EAF" w14:textId="77777777" w:rsidR="00DE59D2" w:rsidRDefault="00000000">
            <w:pPr>
              <w:pStyle w:val="TableParagraph"/>
              <w:spacing w:before="60"/>
              <w:ind w:right="63"/>
              <w:jc w:val="right"/>
              <w:rPr>
                <w:sz w:val="18"/>
              </w:rPr>
            </w:pPr>
            <w:r>
              <w:rPr>
                <w:color w:val="0A406D"/>
                <w:sz w:val="18"/>
              </w:rPr>
              <w:t xml:space="preserve">$ </w:t>
            </w:r>
            <w:r>
              <w:rPr>
                <w:color w:val="0A406D"/>
                <w:spacing w:val="-2"/>
                <w:sz w:val="18"/>
              </w:rPr>
              <w:t>200.00</w:t>
            </w:r>
          </w:p>
        </w:tc>
        <w:tc>
          <w:tcPr>
            <w:tcW w:w="558" w:type="dxa"/>
          </w:tcPr>
          <w:p w14:paraId="562551F6" w14:textId="77777777" w:rsidR="00DE59D2" w:rsidRDefault="00DE59D2">
            <w:pPr>
              <w:pStyle w:val="TableParagraph"/>
              <w:rPr>
                <w:sz w:val="18"/>
              </w:rPr>
            </w:pPr>
          </w:p>
        </w:tc>
        <w:tc>
          <w:tcPr>
            <w:tcW w:w="285" w:type="dxa"/>
          </w:tcPr>
          <w:p w14:paraId="70C621A8" w14:textId="77777777" w:rsidR="00DE59D2" w:rsidRDefault="00000000">
            <w:pPr>
              <w:pStyle w:val="TableParagraph"/>
              <w:spacing w:before="60"/>
              <w:ind w:left="22"/>
              <w:rPr>
                <w:sz w:val="18"/>
              </w:rPr>
            </w:pPr>
            <w:r>
              <w:rPr>
                <w:color w:val="0A406D"/>
                <w:spacing w:val="-10"/>
                <w:sz w:val="18"/>
              </w:rPr>
              <w:t>1</w:t>
            </w:r>
          </w:p>
        </w:tc>
        <w:tc>
          <w:tcPr>
            <w:tcW w:w="2610" w:type="dxa"/>
          </w:tcPr>
          <w:p w14:paraId="7C061B52" w14:textId="77777777" w:rsidR="00DE59D2" w:rsidRDefault="00000000">
            <w:pPr>
              <w:pStyle w:val="TableParagraph"/>
              <w:spacing w:before="60"/>
              <w:ind w:right="316"/>
              <w:jc w:val="right"/>
              <w:rPr>
                <w:sz w:val="18"/>
              </w:rPr>
            </w:pPr>
            <w:r>
              <w:rPr>
                <w:color w:val="0A406D"/>
                <w:sz w:val="18"/>
              </w:rPr>
              <w:t>$</w:t>
            </w:r>
            <w:r>
              <w:rPr>
                <w:color w:val="0A406D"/>
                <w:spacing w:val="-2"/>
                <w:sz w:val="18"/>
              </w:rPr>
              <w:t xml:space="preserve"> </w:t>
            </w:r>
            <w:r>
              <w:rPr>
                <w:color w:val="0A406D"/>
                <w:sz w:val="18"/>
              </w:rPr>
              <w:t>200.00</w:t>
            </w:r>
            <w:r>
              <w:rPr>
                <w:color w:val="0A406D"/>
                <w:spacing w:val="45"/>
                <w:sz w:val="18"/>
              </w:rPr>
              <w:t xml:space="preserve"> </w:t>
            </w:r>
            <w:r>
              <w:rPr>
                <w:color w:val="0A406D"/>
                <w:spacing w:val="-2"/>
                <w:sz w:val="18"/>
              </w:rPr>
              <w:t>CONTENEDOR</w:t>
            </w:r>
          </w:p>
        </w:tc>
        <w:tc>
          <w:tcPr>
            <w:tcW w:w="1690" w:type="dxa"/>
          </w:tcPr>
          <w:p w14:paraId="11530B35" w14:textId="77777777" w:rsidR="00DE59D2" w:rsidRDefault="00000000">
            <w:pPr>
              <w:pStyle w:val="TableParagraph"/>
              <w:spacing w:before="60"/>
              <w:ind w:left="322"/>
              <w:rPr>
                <w:sz w:val="18"/>
              </w:rPr>
            </w:pPr>
            <w:r>
              <w:rPr>
                <w:color w:val="0A406D"/>
                <w:sz w:val="18"/>
              </w:rPr>
              <w:t xml:space="preserve">NO APLICA </w:t>
            </w:r>
            <w:r>
              <w:rPr>
                <w:color w:val="0A406D"/>
                <w:spacing w:val="-5"/>
                <w:sz w:val="18"/>
              </w:rPr>
              <w:t>IVA</w:t>
            </w:r>
          </w:p>
        </w:tc>
      </w:tr>
      <w:tr w:rsidR="00DE59D2" w14:paraId="2AFC4E4A" w14:textId="77777777">
        <w:trPr>
          <w:trHeight w:val="618"/>
        </w:trPr>
        <w:tc>
          <w:tcPr>
            <w:tcW w:w="3274" w:type="dxa"/>
          </w:tcPr>
          <w:p w14:paraId="226F764B" w14:textId="77777777" w:rsidR="00DE59D2" w:rsidRDefault="00000000">
            <w:pPr>
              <w:pStyle w:val="TableParagraph"/>
              <w:spacing w:before="60"/>
              <w:ind w:left="50" w:right="108"/>
              <w:rPr>
                <w:sz w:val="18"/>
              </w:rPr>
            </w:pPr>
            <w:r>
              <w:rPr>
                <w:color w:val="0A406D"/>
                <w:sz w:val="18"/>
              </w:rPr>
              <w:t>COSTO</w:t>
            </w:r>
            <w:r>
              <w:rPr>
                <w:color w:val="0A406D"/>
                <w:spacing w:val="-12"/>
                <w:sz w:val="18"/>
              </w:rPr>
              <w:t xml:space="preserve"> </w:t>
            </w:r>
            <w:r>
              <w:rPr>
                <w:color w:val="0A406D"/>
                <w:sz w:val="18"/>
              </w:rPr>
              <w:t>POR</w:t>
            </w:r>
            <w:r>
              <w:rPr>
                <w:color w:val="0A406D"/>
                <w:spacing w:val="-11"/>
                <w:sz w:val="18"/>
              </w:rPr>
              <w:t xml:space="preserve"> </w:t>
            </w:r>
            <w:r>
              <w:rPr>
                <w:color w:val="0A406D"/>
                <w:sz w:val="18"/>
              </w:rPr>
              <w:t>MANEJO</w:t>
            </w:r>
            <w:r>
              <w:rPr>
                <w:color w:val="0A406D"/>
                <w:spacing w:val="-11"/>
                <w:sz w:val="18"/>
              </w:rPr>
              <w:t xml:space="preserve"> </w:t>
            </w:r>
            <w:r>
              <w:rPr>
                <w:color w:val="0A406D"/>
                <w:sz w:val="18"/>
              </w:rPr>
              <w:t>DE</w:t>
            </w:r>
            <w:r>
              <w:rPr>
                <w:color w:val="0A406D"/>
                <w:spacing w:val="-11"/>
                <w:sz w:val="18"/>
              </w:rPr>
              <w:t xml:space="preserve"> </w:t>
            </w:r>
            <w:r>
              <w:rPr>
                <w:color w:val="0A406D"/>
                <w:sz w:val="18"/>
              </w:rPr>
              <w:t>PAGO LOCAL</w:t>
            </w:r>
            <w:r>
              <w:rPr>
                <w:color w:val="0A406D"/>
                <w:spacing w:val="-10"/>
                <w:sz w:val="18"/>
              </w:rPr>
              <w:t xml:space="preserve"> </w:t>
            </w:r>
            <w:r>
              <w:rPr>
                <w:color w:val="0A406D"/>
                <w:sz w:val="18"/>
              </w:rPr>
              <w:t>IMPORTACIONES</w:t>
            </w:r>
          </w:p>
        </w:tc>
        <w:tc>
          <w:tcPr>
            <w:tcW w:w="906" w:type="dxa"/>
          </w:tcPr>
          <w:p w14:paraId="2919ED25" w14:textId="77777777" w:rsidR="00DE59D2" w:rsidRDefault="00000000">
            <w:pPr>
              <w:pStyle w:val="TableParagraph"/>
              <w:spacing w:before="60"/>
              <w:ind w:right="63"/>
              <w:jc w:val="right"/>
              <w:rPr>
                <w:sz w:val="18"/>
              </w:rPr>
            </w:pPr>
            <w:r>
              <w:rPr>
                <w:color w:val="0A406D"/>
                <w:sz w:val="18"/>
              </w:rPr>
              <w:t xml:space="preserve">$ </w:t>
            </w:r>
            <w:r>
              <w:rPr>
                <w:color w:val="0A406D"/>
                <w:spacing w:val="-2"/>
                <w:sz w:val="18"/>
              </w:rPr>
              <w:t>150.00</w:t>
            </w:r>
          </w:p>
        </w:tc>
        <w:tc>
          <w:tcPr>
            <w:tcW w:w="558" w:type="dxa"/>
          </w:tcPr>
          <w:p w14:paraId="62AB6C5F" w14:textId="77777777" w:rsidR="00DE59D2" w:rsidRDefault="00DE59D2">
            <w:pPr>
              <w:pStyle w:val="TableParagraph"/>
              <w:rPr>
                <w:sz w:val="18"/>
              </w:rPr>
            </w:pPr>
          </w:p>
        </w:tc>
        <w:tc>
          <w:tcPr>
            <w:tcW w:w="285" w:type="dxa"/>
          </w:tcPr>
          <w:p w14:paraId="656960BC" w14:textId="77777777" w:rsidR="00DE59D2" w:rsidRDefault="00000000">
            <w:pPr>
              <w:pStyle w:val="TableParagraph"/>
              <w:spacing w:before="60"/>
              <w:ind w:left="22"/>
              <w:rPr>
                <w:sz w:val="18"/>
              </w:rPr>
            </w:pPr>
            <w:r>
              <w:rPr>
                <w:color w:val="0A406D"/>
                <w:spacing w:val="-10"/>
                <w:sz w:val="18"/>
              </w:rPr>
              <w:t>1</w:t>
            </w:r>
          </w:p>
        </w:tc>
        <w:tc>
          <w:tcPr>
            <w:tcW w:w="2610" w:type="dxa"/>
          </w:tcPr>
          <w:p w14:paraId="16B0FF8A" w14:textId="77777777" w:rsidR="00DE59D2" w:rsidRDefault="00000000">
            <w:pPr>
              <w:pStyle w:val="TableParagraph"/>
              <w:spacing w:before="60"/>
              <w:ind w:right="316"/>
              <w:jc w:val="right"/>
              <w:rPr>
                <w:sz w:val="18"/>
              </w:rPr>
            </w:pPr>
            <w:r>
              <w:rPr>
                <w:color w:val="0A406D"/>
                <w:sz w:val="18"/>
              </w:rPr>
              <w:t>$</w:t>
            </w:r>
            <w:r>
              <w:rPr>
                <w:color w:val="0A406D"/>
                <w:spacing w:val="-2"/>
                <w:sz w:val="18"/>
              </w:rPr>
              <w:t xml:space="preserve"> </w:t>
            </w:r>
            <w:r>
              <w:rPr>
                <w:color w:val="0A406D"/>
                <w:sz w:val="18"/>
              </w:rPr>
              <w:t>150.00</w:t>
            </w:r>
            <w:r>
              <w:rPr>
                <w:color w:val="0A406D"/>
                <w:spacing w:val="45"/>
                <w:sz w:val="18"/>
              </w:rPr>
              <w:t xml:space="preserve"> </w:t>
            </w:r>
            <w:r>
              <w:rPr>
                <w:color w:val="0A406D"/>
                <w:spacing w:val="-2"/>
                <w:sz w:val="18"/>
              </w:rPr>
              <w:t>CONTENEDOR</w:t>
            </w:r>
          </w:p>
        </w:tc>
        <w:tc>
          <w:tcPr>
            <w:tcW w:w="1690" w:type="dxa"/>
          </w:tcPr>
          <w:p w14:paraId="1F48128C" w14:textId="77777777" w:rsidR="00DE59D2" w:rsidRDefault="00000000">
            <w:pPr>
              <w:pStyle w:val="TableParagraph"/>
              <w:spacing w:before="60"/>
              <w:ind w:left="322"/>
              <w:rPr>
                <w:sz w:val="18"/>
              </w:rPr>
            </w:pPr>
            <w:r>
              <w:rPr>
                <w:color w:val="0A406D"/>
                <w:sz w:val="18"/>
              </w:rPr>
              <w:t xml:space="preserve">APLICA </w:t>
            </w:r>
            <w:r>
              <w:rPr>
                <w:color w:val="0A406D"/>
                <w:spacing w:val="-5"/>
                <w:sz w:val="18"/>
              </w:rPr>
              <w:t>IVA</w:t>
            </w:r>
          </w:p>
        </w:tc>
      </w:tr>
      <w:tr w:rsidR="00DE59D2" w14:paraId="0FF440EF" w14:textId="77777777">
        <w:trPr>
          <w:trHeight w:val="365"/>
        </w:trPr>
        <w:tc>
          <w:tcPr>
            <w:tcW w:w="3274" w:type="dxa"/>
          </w:tcPr>
          <w:p w14:paraId="2C544706" w14:textId="77777777" w:rsidR="00DE59D2" w:rsidRDefault="00000000">
            <w:pPr>
              <w:pStyle w:val="TableParagraph"/>
              <w:tabs>
                <w:tab w:val="left" w:pos="1203"/>
              </w:tabs>
              <w:spacing w:before="135" w:line="210" w:lineRule="exact"/>
              <w:ind w:left="93"/>
              <w:rPr>
                <w:b/>
                <w:sz w:val="20"/>
              </w:rPr>
            </w:pPr>
            <w:r>
              <w:rPr>
                <w:b/>
                <w:color w:val="0A406D"/>
                <w:spacing w:val="-2"/>
                <w:sz w:val="20"/>
              </w:rPr>
              <w:t>PUERTO:</w:t>
            </w:r>
            <w:r>
              <w:rPr>
                <w:b/>
                <w:color w:val="0A406D"/>
                <w:sz w:val="20"/>
              </w:rPr>
              <w:tab/>
            </w:r>
            <w:r>
              <w:rPr>
                <w:b/>
                <w:color w:val="0A406D"/>
                <w:spacing w:val="-2"/>
                <w:sz w:val="20"/>
              </w:rPr>
              <w:t>QINGDAO</w:t>
            </w:r>
          </w:p>
        </w:tc>
        <w:tc>
          <w:tcPr>
            <w:tcW w:w="906" w:type="dxa"/>
          </w:tcPr>
          <w:p w14:paraId="3835785D" w14:textId="77777777" w:rsidR="00DE59D2" w:rsidRDefault="00DE59D2">
            <w:pPr>
              <w:pStyle w:val="TableParagraph"/>
              <w:rPr>
                <w:sz w:val="18"/>
              </w:rPr>
            </w:pPr>
          </w:p>
        </w:tc>
        <w:tc>
          <w:tcPr>
            <w:tcW w:w="558" w:type="dxa"/>
          </w:tcPr>
          <w:p w14:paraId="765750B0" w14:textId="77777777" w:rsidR="00DE59D2" w:rsidRDefault="00DE59D2">
            <w:pPr>
              <w:pStyle w:val="TableParagraph"/>
              <w:rPr>
                <w:sz w:val="18"/>
              </w:rPr>
            </w:pPr>
          </w:p>
        </w:tc>
        <w:tc>
          <w:tcPr>
            <w:tcW w:w="285" w:type="dxa"/>
          </w:tcPr>
          <w:p w14:paraId="0EBF6607" w14:textId="77777777" w:rsidR="00DE59D2" w:rsidRDefault="00DE59D2">
            <w:pPr>
              <w:pStyle w:val="TableParagraph"/>
              <w:rPr>
                <w:sz w:val="18"/>
              </w:rPr>
            </w:pPr>
          </w:p>
        </w:tc>
        <w:tc>
          <w:tcPr>
            <w:tcW w:w="2610" w:type="dxa"/>
          </w:tcPr>
          <w:p w14:paraId="5FB9D835" w14:textId="77777777" w:rsidR="00DE59D2" w:rsidRDefault="00DE59D2">
            <w:pPr>
              <w:pStyle w:val="TableParagraph"/>
              <w:rPr>
                <w:sz w:val="18"/>
              </w:rPr>
            </w:pPr>
          </w:p>
        </w:tc>
        <w:tc>
          <w:tcPr>
            <w:tcW w:w="1690" w:type="dxa"/>
          </w:tcPr>
          <w:p w14:paraId="77A855E6" w14:textId="77777777" w:rsidR="00DE59D2" w:rsidRDefault="00DE59D2">
            <w:pPr>
              <w:pStyle w:val="TableParagraph"/>
              <w:rPr>
                <w:sz w:val="18"/>
              </w:rPr>
            </w:pPr>
          </w:p>
        </w:tc>
      </w:tr>
    </w:tbl>
    <w:p w14:paraId="286BC55A" w14:textId="77777777" w:rsidR="00DE59D2" w:rsidRDefault="00DE59D2">
      <w:pPr>
        <w:pStyle w:val="Textoindependiente"/>
        <w:spacing w:before="145"/>
        <w:ind w:left="0" w:firstLine="0"/>
        <w:rPr>
          <w:b/>
        </w:rPr>
      </w:pPr>
    </w:p>
    <w:p w14:paraId="497ECDD5" w14:textId="77777777" w:rsidR="00DE59D2" w:rsidRDefault="00000000">
      <w:pPr>
        <w:tabs>
          <w:tab w:val="left" w:pos="5396"/>
        </w:tabs>
        <w:ind w:left="190"/>
        <w:rPr>
          <w:sz w:val="20"/>
        </w:rPr>
      </w:pPr>
      <w:r>
        <w:rPr>
          <w:b/>
          <w:color w:val="0A406D"/>
          <w:sz w:val="20"/>
        </w:rPr>
        <w:t xml:space="preserve">Subtotal flete + </w:t>
      </w:r>
      <w:r>
        <w:rPr>
          <w:b/>
          <w:color w:val="0A406D"/>
          <w:spacing w:val="-4"/>
          <w:sz w:val="20"/>
        </w:rPr>
        <w:t>THC:</w:t>
      </w:r>
      <w:r>
        <w:rPr>
          <w:b/>
          <w:color w:val="0A406D"/>
          <w:sz w:val="20"/>
        </w:rPr>
        <w:tab/>
      </w:r>
      <w:r>
        <w:rPr>
          <w:color w:val="0A406D"/>
          <w:spacing w:val="-2"/>
          <w:sz w:val="20"/>
        </w:rPr>
        <w:t>$1800.00</w:t>
      </w:r>
    </w:p>
    <w:p w14:paraId="20AB50CD" w14:textId="77777777" w:rsidR="00DE59D2" w:rsidRDefault="00000000">
      <w:pPr>
        <w:tabs>
          <w:tab w:val="left" w:pos="5497"/>
        </w:tabs>
        <w:spacing w:before="102"/>
        <w:ind w:left="175"/>
        <w:rPr>
          <w:sz w:val="20"/>
        </w:rPr>
      </w:pPr>
      <w:r>
        <w:rPr>
          <w:b/>
          <w:color w:val="0A406D"/>
          <w:sz w:val="20"/>
        </w:rPr>
        <w:t xml:space="preserve">Subtotal gastos locales en destino (Sujeto a </w:t>
      </w:r>
      <w:r>
        <w:rPr>
          <w:b/>
          <w:color w:val="0A406D"/>
          <w:spacing w:val="-2"/>
          <w:sz w:val="20"/>
        </w:rPr>
        <w:t>IVA):</w:t>
      </w:r>
      <w:r>
        <w:rPr>
          <w:b/>
          <w:color w:val="0A406D"/>
          <w:sz w:val="20"/>
        </w:rPr>
        <w:tab/>
      </w:r>
      <w:r>
        <w:rPr>
          <w:color w:val="0A406D"/>
          <w:spacing w:val="-2"/>
          <w:sz w:val="20"/>
        </w:rPr>
        <w:t>$550.00</w:t>
      </w:r>
    </w:p>
    <w:p w14:paraId="67479BF1" w14:textId="77777777" w:rsidR="00DE59D2" w:rsidRDefault="00000000">
      <w:pPr>
        <w:tabs>
          <w:tab w:val="left" w:pos="5397"/>
        </w:tabs>
        <w:spacing w:before="34" w:line="628" w:lineRule="exact"/>
        <w:ind w:left="174" w:right="3908" w:firstLine="1"/>
        <w:rPr>
          <w:b/>
          <w:sz w:val="20"/>
        </w:rPr>
      </w:pPr>
      <w:r>
        <w:rPr>
          <w:b/>
          <w:color w:val="0A406D"/>
          <w:sz w:val="20"/>
        </w:rPr>
        <w:t>TOTAL DE LA OFERTA:</w:t>
      </w:r>
      <w:r>
        <w:rPr>
          <w:b/>
          <w:color w:val="0A406D"/>
          <w:sz w:val="20"/>
        </w:rPr>
        <w:tab/>
      </w:r>
      <w:r>
        <w:rPr>
          <w:b/>
          <w:color w:val="0A406D"/>
          <w:spacing w:val="-2"/>
          <w:sz w:val="20"/>
        </w:rPr>
        <w:t xml:space="preserve">$2350.00 </w:t>
      </w:r>
      <w:r>
        <w:rPr>
          <w:b/>
          <w:color w:val="0A406D"/>
          <w:sz w:val="20"/>
        </w:rPr>
        <w:t>NOTAS ADICIONALES:</w:t>
      </w:r>
    </w:p>
    <w:p w14:paraId="413653BA" w14:textId="77777777" w:rsidR="00DE59D2" w:rsidRDefault="00000000">
      <w:pPr>
        <w:pStyle w:val="Prrafodelista"/>
        <w:numPr>
          <w:ilvl w:val="0"/>
          <w:numId w:val="1"/>
        </w:numPr>
        <w:tabs>
          <w:tab w:val="left" w:pos="355"/>
        </w:tabs>
        <w:spacing w:before="59"/>
        <w:ind w:hanging="181"/>
        <w:rPr>
          <w:sz w:val="20"/>
        </w:rPr>
      </w:pPr>
      <w:r>
        <w:rPr>
          <w:color w:val="0A406D"/>
          <w:sz w:val="20"/>
        </w:rPr>
        <w:t xml:space="preserve">Tarifas all </w:t>
      </w:r>
      <w:r>
        <w:rPr>
          <w:color w:val="0A406D"/>
          <w:spacing w:val="-5"/>
          <w:sz w:val="20"/>
        </w:rPr>
        <w:t>in.</w:t>
      </w:r>
    </w:p>
    <w:p w14:paraId="5C36E4FB" w14:textId="77777777" w:rsidR="00DE59D2" w:rsidRDefault="00000000">
      <w:pPr>
        <w:pStyle w:val="Prrafodelista"/>
        <w:numPr>
          <w:ilvl w:val="0"/>
          <w:numId w:val="1"/>
        </w:numPr>
        <w:tabs>
          <w:tab w:val="left" w:pos="355"/>
        </w:tabs>
        <w:ind w:hanging="181"/>
        <w:rPr>
          <w:sz w:val="20"/>
        </w:rPr>
      </w:pPr>
      <w:r>
        <w:rPr>
          <w:color w:val="0A406D"/>
          <w:sz w:val="20"/>
        </w:rPr>
        <w:t xml:space="preserve">Exoneración de </w:t>
      </w:r>
      <w:r>
        <w:rPr>
          <w:color w:val="0A406D"/>
          <w:spacing w:val="-2"/>
          <w:sz w:val="20"/>
        </w:rPr>
        <w:t>garantías.</w:t>
      </w:r>
    </w:p>
    <w:p w14:paraId="40FB45EE" w14:textId="77777777" w:rsidR="00DE59D2" w:rsidRDefault="00000000">
      <w:pPr>
        <w:pStyle w:val="Prrafodelista"/>
        <w:numPr>
          <w:ilvl w:val="0"/>
          <w:numId w:val="1"/>
        </w:numPr>
        <w:tabs>
          <w:tab w:val="left" w:pos="355"/>
        </w:tabs>
        <w:spacing w:before="45"/>
        <w:ind w:hanging="181"/>
        <w:rPr>
          <w:sz w:val="20"/>
        </w:rPr>
      </w:pPr>
      <w:r>
        <w:rPr>
          <w:color w:val="0A406D"/>
          <w:sz w:val="20"/>
        </w:rPr>
        <w:t xml:space="preserve">Tarifas válidas para carga general, apilable, no peligrosa ni con </w:t>
      </w:r>
      <w:r>
        <w:rPr>
          <w:color w:val="0A406D"/>
          <w:spacing w:val="-2"/>
          <w:sz w:val="20"/>
        </w:rPr>
        <w:t>sobredimensión.</w:t>
      </w:r>
    </w:p>
    <w:p w14:paraId="02B67FA6" w14:textId="77777777" w:rsidR="00DE59D2" w:rsidRDefault="00000000">
      <w:pPr>
        <w:pStyle w:val="Prrafodelista"/>
        <w:numPr>
          <w:ilvl w:val="0"/>
          <w:numId w:val="1"/>
        </w:numPr>
        <w:tabs>
          <w:tab w:val="left" w:pos="355"/>
        </w:tabs>
        <w:ind w:hanging="181"/>
        <w:rPr>
          <w:sz w:val="20"/>
        </w:rPr>
      </w:pPr>
      <w:r>
        <w:rPr>
          <w:color w:val="0A406D"/>
          <w:sz w:val="20"/>
        </w:rPr>
        <w:t xml:space="preserve">Notificaciones de eventos del contenedor durante su ruta de viaje via mensajes de texto </w:t>
      </w:r>
      <w:r>
        <w:rPr>
          <w:color w:val="0A406D"/>
          <w:spacing w:val="-4"/>
          <w:sz w:val="20"/>
        </w:rPr>
        <w:t>SMS.</w:t>
      </w:r>
    </w:p>
    <w:p w14:paraId="2E4BC205" w14:textId="77777777" w:rsidR="00DE59D2" w:rsidRDefault="00000000">
      <w:pPr>
        <w:pStyle w:val="Prrafodelista"/>
        <w:numPr>
          <w:ilvl w:val="0"/>
          <w:numId w:val="1"/>
        </w:numPr>
        <w:tabs>
          <w:tab w:val="left" w:pos="355"/>
        </w:tabs>
        <w:spacing w:before="45"/>
        <w:ind w:hanging="181"/>
        <w:rPr>
          <w:sz w:val="20"/>
        </w:rPr>
      </w:pPr>
      <w:r>
        <w:rPr>
          <w:color w:val="0A406D"/>
          <w:sz w:val="20"/>
        </w:rPr>
        <w:t xml:space="preserve">Informacion de ubicacion de su contenedor en tiempo real - rastreo de contenedor satelital en tierra y en alta </w:t>
      </w:r>
      <w:r>
        <w:rPr>
          <w:color w:val="0A406D"/>
          <w:spacing w:val="-4"/>
          <w:sz w:val="20"/>
        </w:rPr>
        <w:t>mar.</w:t>
      </w:r>
    </w:p>
    <w:p w14:paraId="2B5F14EF" w14:textId="77777777" w:rsidR="00DE59D2" w:rsidRDefault="00000000">
      <w:pPr>
        <w:pStyle w:val="Prrafodelista"/>
        <w:numPr>
          <w:ilvl w:val="0"/>
          <w:numId w:val="1"/>
        </w:numPr>
        <w:tabs>
          <w:tab w:val="left" w:pos="355"/>
        </w:tabs>
        <w:ind w:hanging="181"/>
        <w:rPr>
          <w:sz w:val="20"/>
        </w:rPr>
      </w:pPr>
      <w:r>
        <w:rPr>
          <w:color w:val="0A406D"/>
          <w:sz w:val="20"/>
        </w:rPr>
        <w:t xml:space="preserve">Envio de la documentacion de manera electronica incluyendo el BL con firma digital- Ecas y aviso de </w:t>
      </w:r>
      <w:r>
        <w:rPr>
          <w:color w:val="0A406D"/>
          <w:spacing w:val="-2"/>
          <w:sz w:val="20"/>
        </w:rPr>
        <w:t>llegada.</w:t>
      </w:r>
    </w:p>
    <w:p w14:paraId="79B2DA81" w14:textId="77777777" w:rsidR="00DE59D2" w:rsidRDefault="00000000">
      <w:pPr>
        <w:pStyle w:val="Prrafodelista"/>
        <w:numPr>
          <w:ilvl w:val="0"/>
          <w:numId w:val="1"/>
        </w:numPr>
        <w:tabs>
          <w:tab w:val="left" w:pos="355"/>
        </w:tabs>
        <w:spacing w:before="45"/>
        <w:ind w:hanging="181"/>
        <w:rPr>
          <w:sz w:val="20"/>
        </w:rPr>
      </w:pPr>
      <w:r>
        <w:rPr>
          <w:color w:val="0A406D"/>
          <w:sz w:val="20"/>
        </w:rPr>
        <w:t xml:space="preserve">Tarifas sujetas a cambios por GRI </w:t>
      </w:r>
      <w:r>
        <w:rPr>
          <w:color w:val="0A406D"/>
          <w:spacing w:val="-2"/>
          <w:sz w:val="20"/>
        </w:rPr>
        <w:t>anunciados</w:t>
      </w:r>
    </w:p>
    <w:p w14:paraId="5D758438" w14:textId="77777777" w:rsidR="00DE59D2" w:rsidRDefault="00000000">
      <w:pPr>
        <w:pStyle w:val="Prrafodelista"/>
        <w:numPr>
          <w:ilvl w:val="0"/>
          <w:numId w:val="1"/>
        </w:numPr>
        <w:tabs>
          <w:tab w:val="left" w:pos="355"/>
        </w:tabs>
        <w:ind w:right="384"/>
        <w:rPr>
          <w:sz w:val="20"/>
        </w:rPr>
      </w:pPr>
      <w:r>
        <w:rPr>
          <w:color w:val="0A406D"/>
          <w:sz w:val="20"/>
        </w:rPr>
        <w:t>Sugerimos que toda carga de importación esté amparada con la póliza de seguro que cubra todo riesgo que pudiera presentarse</w:t>
      </w:r>
      <w:r>
        <w:rPr>
          <w:color w:val="0A406D"/>
          <w:spacing w:val="-5"/>
          <w:sz w:val="20"/>
        </w:rPr>
        <w:t xml:space="preserve"> </w:t>
      </w:r>
      <w:r>
        <w:rPr>
          <w:color w:val="0A406D"/>
          <w:sz w:val="20"/>
        </w:rPr>
        <w:t>durante</w:t>
      </w:r>
      <w:r>
        <w:rPr>
          <w:color w:val="0A406D"/>
          <w:spacing w:val="-4"/>
          <w:sz w:val="20"/>
        </w:rPr>
        <w:t xml:space="preserve"> </w:t>
      </w:r>
      <w:r>
        <w:rPr>
          <w:color w:val="0A406D"/>
          <w:sz w:val="20"/>
        </w:rPr>
        <w:t>la</w:t>
      </w:r>
      <w:r>
        <w:rPr>
          <w:color w:val="0A406D"/>
          <w:spacing w:val="-4"/>
          <w:sz w:val="20"/>
        </w:rPr>
        <w:t xml:space="preserve"> </w:t>
      </w:r>
      <w:r>
        <w:rPr>
          <w:color w:val="0A406D"/>
          <w:sz w:val="20"/>
        </w:rPr>
        <w:t>operación</w:t>
      </w:r>
      <w:r>
        <w:rPr>
          <w:color w:val="0A406D"/>
          <w:spacing w:val="-4"/>
          <w:sz w:val="20"/>
        </w:rPr>
        <w:t xml:space="preserve"> </w:t>
      </w:r>
      <w:r>
        <w:rPr>
          <w:color w:val="0A406D"/>
          <w:sz w:val="20"/>
        </w:rPr>
        <w:t>logística.</w:t>
      </w:r>
      <w:r>
        <w:rPr>
          <w:color w:val="0A406D"/>
          <w:spacing w:val="-4"/>
          <w:sz w:val="20"/>
        </w:rPr>
        <w:t xml:space="preserve"> </w:t>
      </w:r>
      <w:r>
        <w:rPr>
          <w:color w:val="0A406D"/>
          <w:sz w:val="20"/>
        </w:rPr>
        <w:t>En</w:t>
      </w:r>
      <w:r>
        <w:rPr>
          <w:color w:val="0A406D"/>
          <w:spacing w:val="-4"/>
          <w:sz w:val="20"/>
        </w:rPr>
        <w:t xml:space="preserve"> </w:t>
      </w:r>
      <w:r>
        <w:rPr>
          <w:color w:val="0A406D"/>
          <w:sz w:val="20"/>
        </w:rPr>
        <w:t>caso</w:t>
      </w:r>
      <w:r>
        <w:rPr>
          <w:color w:val="0A406D"/>
          <w:spacing w:val="-4"/>
          <w:sz w:val="20"/>
        </w:rPr>
        <w:t xml:space="preserve"> </w:t>
      </w:r>
      <w:r>
        <w:rPr>
          <w:color w:val="0A406D"/>
          <w:sz w:val="20"/>
        </w:rPr>
        <w:t>de</w:t>
      </w:r>
      <w:r>
        <w:rPr>
          <w:color w:val="0A406D"/>
          <w:spacing w:val="-4"/>
          <w:sz w:val="20"/>
        </w:rPr>
        <w:t xml:space="preserve"> </w:t>
      </w:r>
      <w:r>
        <w:rPr>
          <w:color w:val="0A406D"/>
          <w:sz w:val="20"/>
        </w:rPr>
        <w:t>algún</w:t>
      </w:r>
      <w:r>
        <w:rPr>
          <w:color w:val="0A406D"/>
          <w:spacing w:val="-4"/>
          <w:sz w:val="20"/>
        </w:rPr>
        <w:t xml:space="preserve"> </w:t>
      </w:r>
      <w:r>
        <w:rPr>
          <w:color w:val="0A406D"/>
          <w:sz w:val="20"/>
        </w:rPr>
        <w:t>siniestro</w:t>
      </w:r>
      <w:r>
        <w:rPr>
          <w:color w:val="0A406D"/>
          <w:spacing w:val="-4"/>
          <w:sz w:val="20"/>
        </w:rPr>
        <w:t xml:space="preserve"> </w:t>
      </w:r>
      <w:r>
        <w:rPr>
          <w:color w:val="0A406D"/>
          <w:sz w:val="20"/>
        </w:rPr>
        <w:t>FARLETZA</w:t>
      </w:r>
      <w:r>
        <w:rPr>
          <w:color w:val="0A406D"/>
          <w:spacing w:val="-13"/>
          <w:sz w:val="20"/>
        </w:rPr>
        <w:t xml:space="preserve"> </w:t>
      </w:r>
      <w:r>
        <w:rPr>
          <w:color w:val="0A406D"/>
          <w:sz w:val="20"/>
        </w:rPr>
        <w:t>S.A.</w:t>
      </w:r>
      <w:r>
        <w:rPr>
          <w:color w:val="0A406D"/>
          <w:spacing w:val="-3"/>
          <w:sz w:val="20"/>
        </w:rPr>
        <w:t xml:space="preserve"> </w:t>
      </w:r>
      <w:r>
        <w:rPr>
          <w:color w:val="0A406D"/>
          <w:sz w:val="20"/>
        </w:rPr>
        <w:t>no</w:t>
      </w:r>
      <w:r>
        <w:rPr>
          <w:color w:val="0A406D"/>
          <w:spacing w:val="-4"/>
          <w:sz w:val="20"/>
        </w:rPr>
        <w:t xml:space="preserve"> </w:t>
      </w:r>
      <w:r>
        <w:rPr>
          <w:color w:val="0A406D"/>
          <w:sz w:val="20"/>
        </w:rPr>
        <w:t>se</w:t>
      </w:r>
      <w:r>
        <w:rPr>
          <w:color w:val="0A406D"/>
          <w:spacing w:val="-4"/>
          <w:sz w:val="20"/>
        </w:rPr>
        <w:t xml:space="preserve"> </w:t>
      </w:r>
      <w:r>
        <w:rPr>
          <w:color w:val="0A406D"/>
          <w:sz w:val="20"/>
        </w:rPr>
        <w:t>hará</w:t>
      </w:r>
      <w:r>
        <w:rPr>
          <w:color w:val="0A406D"/>
          <w:spacing w:val="-4"/>
          <w:sz w:val="20"/>
        </w:rPr>
        <w:t xml:space="preserve"> </w:t>
      </w:r>
      <w:r>
        <w:rPr>
          <w:color w:val="0A406D"/>
          <w:sz w:val="20"/>
        </w:rPr>
        <w:t>responsable</w:t>
      </w:r>
      <w:r>
        <w:rPr>
          <w:color w:val="0A406D"/>
          <w:spacing w:val="-4"/>
          <w:sz w:val="20"/>
        </w:rPr>
        <w:t xml:space="preserve"> </w:t>
      </w:r>
      <w:r>
        <w:rPr>
          <w:color w:val="0A406D"/>
          <w:sz w:val="20"/>
        </w:rPr>
        <w:t>de</w:t>
      </w:r>
      <w:r>
        <w:rPr>
          <w:color w:val="0A406D"/>
          <w:spacing w:val="-4"/>
          <w:sz w:val="20"/>
        </w:rPr>
        <w:t xml:space="preserve"> </w:t>
      </w:r>
      <w:r>
        <w:rPr>
          <w:color w:val="0A406D"/>
          <w:sz w:val="20"/>
        </w:rPr>
        <w:t>las perdidas incurridas por no contar con seguro.</w:t>
      </w:r>
    </w:p>
    <w:p w14:paraId="005E2DD7" w14:textId="77777777" w:rsidR="00DE59D2" w:rsidRDefault="00000000">
      <w:pPr>
        <w:pStyle w:val="Prrafodelista"/>
        <w:numPr>
          <w:ilvl w:val="0"/>
          <w:numId w:val="1"/>
        </w:numPr>
        <w:tabs>
          <w:tab w:val="left" w:pos="355"/>
        </w:tabs>
        <w:spacing w:before="54"/>
        <w:ind w:hanging="181"/>
        <w:rPr>
          <w:sz w:val="20"/>
        </w:rPr>
      </w:pPr>
      <w:r>
        <w:rPr>
          <w:color w:val="0A406D"/>
          <w:sz w:val="20"/>
        </w:rPr>
        <w:t xml:space="preserve">Acceso a nuestra APP FARLETZA en la que usted podra monitorear sus cargas </w:t>
      </w:r>
      <w:r>
        <w:rPr>
          <w:color w:val="0A406D"/>
          <w:spacing w:val="-2"/>
          <w:sz w:val="20"/>
        </w:rPr>
        <w:t>24/7.</w:t>
      </w:r>
    </w:p>
    <w:p w14:paraId="38114E3F" w14:textId="77777777" w:rsidR="00DE59D2" w:rsidRDefault="00000000">
      <w:pPr>
        <w:pStyle w:val="Prrafodelista"/>
        <w:numPr>
          <w:ilvl w:val="0"/>
          <w:numId w:val="1"/>
        </w:numPr>
        <w:tabs>
          <w:tab w:val="left" w:pos="355"/>
        </w:tabs>
        <w:spacing w:before="45"/>
        <w:ind w:hanging="181"/>
        <w:rPr>
          <w:sz w:val="20"/>
        </w:rPr>
      </w:pPr>
      <w:r>
        <w:rPr>
          <w:color w:val="0A406D"/>
          <w:sz w:val="20"/>
        </w:rPr>
        <w:t xml:space="preserve">Crédito aprobado de 30 </w:t>
      </w:r>
      <w:r>
        <w:rPr>
          <w:color w:val="0A406D"/>
          <w:spacing w:val="-2"/>
          <w:sz w:val="20"/>
        </w:rPr>
        <w:t>días.</w:t>
      </w:r>
    </w:p>
    <w:p w14:paraId="0AF3A91F" w14:textId="77777777" w:rsidR="00DE59D2" w:rsidRDefault="00DE59D2">
      <w:pPr>
        <w:pStyle w:val="Prrafodelista"/>
        <w:rPr>
          <w:sz w:val="20"/>
        </w:rPr>
        <w:sectPr w:rsidR="00DE59D2">
          <w:headerReference w:type="default" r:id="rId7"/>
          <w:footerReference w:type="default" r:id="rId8"/>
          <w:type w:val="continuous"/>
          <w:pgSz w:w="11900" w:h="16840"/>
          <w:pgMar w:top="1960" w:right="850" w:bottom="1740" w:left="992" w:header="643" w:footer="1555" w:gutter="0"/>
          <w:pgNumType w:start="1"/>
          <w:cols w:space="720"/>
        </w:sectPr>
      </w:pPr>
    </w:p>
    <w:p w14:paraId="40ABD125" w14:textId="77777777" w:rsidR="00DE59D2" w:rsidRDefault="00000000">
      <w:pPr>
        <w:pStyle w:val="Prrafodelista"/>
        <w:numPr>
          <w:ilvl w:val="0"/>
          <w:numId w:val="1"/>
        </w:numPr>
        <w:tabs>
          <w:tab w:val="left" w:pos="355"/>
        </w:tabs>
        <w:spacing w:before="71"/>
        <w:ind w:hanging="181"/>
        <w:rPr>
          <w:sz w:val="20"/>
        </w:rPr>
      </w:pPr>
      <w:r>
        <w:rPr>
          <w:color w:val="0A406D"/>
          <w:sz w:val="20"/>
        </w:rPr>
        <w:lastRenderedPageBreak/>
        <w:t xml:space="preserve">Tarifa válida hasta 31/12/2025. con MS ag LOGICI </w:t>
      </w:r>
      <w:r>
        <w:rPr>
          <w:color w:val="0A406D"/>
          <w:spacing w:val="-2"/>
          <w:sz w:val="20"/>
        </w:rPr>
        <w:t>FARLETZA.</w:t>
      </w:r>
    </w:p>
    <w:p w14:paraId="1A834BD7" w14:textId="77777777" w:rsidR="00DE59D2" w:rsidRDefault="00000000">
      <w:pPr>
        <w:pStyle w:val="Prrafodelista"/>
        <w:numPr>
          <w:ilvl w:val="0"/>
          <w:numId w:val="1"/>
        </w:numPr>
        <w:tabs>
          <w:tab w:val="left" w:pos="355"/>
        </w:tabs>
        <w:ind w:hanging="181"/>
        <w:rPr>
          <w:sz w:val="20"/>
        </w:rPr>
      </w:pPr>
      <w:r>
        <w:rPr>
          <w:color w:val="0A406D"/>
          <w:sz w:val="20"/>
        </w:rPr>
        <w:t xml:space="preserve">Salidas </w:t>
      </w:r>
      <w:r>
        <w:rPr>
          <w:color w:val="0A406D"/>
          <w:spacing w:val="-2"/>
          <w:sz w:val="20"/>
        </w:rPr>
        <w:t>semanales.</w:t>
      </w:r>
    </w:p>
    <w:p w14:paraId="3A0130F3" w14:textId="77777777" w:rsidR="00DE59D2" w:rsidRDefault="00000000">
      <w:pPr>
        <w:pStyle w:val="Prrafodelista"/>
        <w:numPr>
          <w:ilvl w:val="0"/>
          <w:numId w:val="1"/>
        </w:numPr>
        <w:tabs>
          <w:tab w:val="left" w:pos="355"/>
        </w:tabs>
        <w:spacing w:before="45"/>
        <w:ind w:hanging="181"/>
        <w:rPr>
          <w:sz w:val="20"/>
        </w:rPr>
      </w:pPr>
      <w:r>
        <w:rPr>
          <w:color w:val="0A406D"/>
          <w:sz w:val="20"/>
        </w:rPr>
        <w:t xml:space="preserve">Servicio con rutra </w:t>
      </w:r>
      <w:r>
        <w:rPr>
          <w:color w:val="0A406D"/>
          <w:spacing w:val="-2"/>
          <w:sz w:val="20"/>
        </w:rPr>
        <w:t>DIRECTA.</w:t>
      </w:r>
    </w:p>
    <w:p w14:paraId="5ABFBCCF" w14:textId="77777777" w:rsidR="00DE59D2" w:rsidRDefault="00000000">
      <w:pPr>
        <w:pStyle w:val="Prrafodelista"/>
        <w:numPr>
          <w:ilvl w:val="0"/>
          <w:numId w:val="1"/>
        </w:numPr>
        <w:tabs>
          <w:tab w:val="left" w:pos="355"/>
        </w:tabs>
        <w:ind w:hanging="181"/>
        <w:rPr>
          <w:sz w:val="20"/>
        </w:rPr>
      </w:pPr>
      <w:r>
        <w:rPr>
          <w:color w:val="0A406D"/>
          <w:sz w:val="20"/>
        </w:rPr>
        <w:t xml:space="preserve">Transito esitmado 39-43 dias aprox. (Podria variar por parte de la naviera, itinetarios </w:t>
      </w:r>
      <w:r>
        <w:rPr>
          <w:color w:val="0A406D"/>
          <w:spacing w:val="-2"/>
          <w:sz w:val="20"/>
        </w:rPr>
        <w:t>estimados.</w:t>
      </w:r>
    </w:p>
    <w:p w14:paraId="08BB2592" w14:textId="77777777" w:rsidR="00DE59D2" w:rsidRDefault="00000000">
      <w:pPr>
        <w:pStyle w:val="Prrafodelista"/>
        <w:numPr>
          <w:ilvl w:val="0"/>
          <w:numId w:val="1"/>
        </w:numPr>
        <w:tabs>
          <w:tab w:val="left" w:pos="355"/>
        </w:tabs>
        <w:spacing w:before="45"/>
        <w:ind w:hanging="181"/>
        <w:rPr>
          <w:sz w:val="20"/>
        </w:rPr>
      </w:pPr>
      <w:r>
        <w:rPr>
          <w:color w:val="0A406D"/>
          <w:sz w:val="20"/>
        </w:rPr>
        <w:t xml:space="preserve">21 dias libres de demoraje en destino POD </w:t>
      </w:r>
      <w:r>
        <w:rPr>
          <w:color w:val="0A406D"/>
          <w:spacing w:val="-2"/>
          <w:sz w:val="20"/>
        </w:rPr>
        <w:t>Guayaquil.</w:t>
      </w:r>
    </w:p>
    <w:p w14:paraId="0E9D19C0" w14:textId="77777777" w:rsidR="00DE59D2" w:rsidRDefault="00000000">
      <w:pPr>
        <w:pStyle w:val="Prrafodelista"/>
        <w:numPr>
          <w:ilvl w:val="0"/>
          <w:numId w:val="1"/>
        </w:numPr>
        <w:tabs>
          <w:tab w:val="left" w:pos="355"/>
        </w:tabs>
        <w:ind w:hanging="181"/>
        <w:rPr>
          <w:sz w:val="20"/>
        </w:rPr>
      </w:pPr>
      <w:r>
        <w:rPr>
          <w:color w:val="0A406D"/>
          <w:sz w:val="20"/>
        </w:rPr>
        <w:t xml:space="preserve">Locales en destino sujetos a IVA local del 15%, IVA no incluido en valores totalizados de la </w:t>
      </w:r>
      <w:r>
        <w:rPr>
          <w:color w:val="0A406D"/>
          <w:spacing w:val="-2"/>
          <w:sz w:val="20"/>
        </w:rPr>
        <w:t>cotización</w:t>
      </w:r>
    </w:p>
    <w:p w14:paraId="7ACAB3F0" w14:textId="77777777" w:rsidR="003C76E8" w:rsidRDefault="003C76E8">
      <w:pPr>
        <w:pStyle w:val="Textoindependiente"/>
        <w:spacing w:before="177" w:line="475" w:lineRule="auto"/>
        <w:ind w:left="193" w:right="2348" w:firstLine="0"/>
        <w:rPr>
          <w:color w:val="0A406D"/>
        </w:rPr>
      </w:pPr>
    </w:p>
    <w:p w14:paraId="0BE11119" w14:textId="4D660415" w:rsidR="00DE59D2" w:rsidRDefault="00000000">
      <w:pPr>
        <w:pStyle w:val="Textoindependiente"/>
        <w:spacing w:before="177" w:line="475" w:lineRule="auto"/>
        <w:ind w:left="193" w:right="2348" w:firstLine="0"/>
      </w:pPr>
      <w:r>
        <w:rPr>
          <w:color w:val="0A406D"/>
        </w:rPr>
        <w:t>Agradezco</w:t>
      </w:r>
      <w:r>
        <w:rPr>
          <w:color w:val="0A406D"/>
          <w:spacing w:val="-4"/>
        </w:rPr>
        <w:t xml:space="preserve"> </w:t>
      </w:r>
      <w:r>
        <w:rPr>
          <w:color w:val="0A406D"/>
        </w:rPr>
        <w:t>la</w:t>
      </w:r>
      <w:r>
        <w:rPr>
          <w:color w:val="0A406D"/>
          <w:spacing w:val="-4"/>
        </w:rPr>
        <w:t xml:space="preserve"> </w:t>
      </w:r>
      <w:r>
        <w:rPr>
          <w:color w:val="0A406D"/>
        </w:rPr>
        <w:t>atención</w:t>
      </w:r>
      <w:r>
        <w:rPr>
          <w:color w:val="0A406D"/>
          <w:spacing w:val="-4"/>
        </w:rPr>
        <w:t xml:space="preserve"> </w:t>
      </w:r>
      <w:r>
        <w:rPr>
          <w:color w:val="0A406D"/>
        </w:rPr>
        <w:t>brindada,</w:t>
      </w:r>
      <w:r>
        <w:rPr>
          <w:color w:val="0A406D"/>
          <w:spacing w:val="-4"/>
        </w:rPr>
        <w:t xml:space="preserve"> </w:t>
      </w:r>
      <w:r>
        <w:rPr>
          <w:color w:val="0A406D"/>
        </w:rPr>
        <w:t>esperando</w:t>
      </w:r>
      <w:r>
        <w:rPr>
          <w:color w:val="0A406D"/>
          <w:spacing w:val="-4"/>
        </w:rPr>
        <w:t xml:space="preserve"> </w:t>
      </w:r>
      <w:r>
        <w:rPr>
          <w:color w:val="0A406D"/>
        </w:rPr>
        <w:t>nuestra</w:t>
      </w:r>
      <w:r>
        <w:rPr>
          <w:color w:val="0A406D"/>
          <w:spacing w:val="-4"/>
        </w:rPr>
        <w:t xml:space="preserve"> </w:t>
      </w:r>
      <w:r>
        <w:rPr>
          <w:color w:val="0A406D"/>
        </w:rPr>
        <w:t>propuesta</w:t>
      </w:r>
      <w:r>
        <w:rPr>
          <w:color w:val="0A406D"/>
          <w:spacing w:val="-4"/>
        </w:rPr>
        <w:t xml:space="preserve"> </w:t>
      </w:r>
      <w:r>
        <w:rPr>
          <w:color w:val="0A406D"/>
        </w:rPr>
        <w:t>sea</w:t>
      </w:r>
      <w:r>
        <w:rPr>
          <w:color w:val="0A406D"/>
          <w:spacing w:val="-4"/>
        </w:rPr>
        <w:t xml:space="preserve"> </w:t>
      </w:r>
      <w:r>
        <w:rPr>
          <w:color w:val="0A406D"/>
        </w:rPr>
        <w:t>de</w:t>
      </w:r>
      <w:r>
        <w:rPr>
          <w:color w:val="0A406D"/>
          <w:spacing w:val="-4"/>
        </w:rPr>
        <w:t xml:space="preserve"> </w:t>
      </w:r>
      <w:r>
        <w:rPr>
          <w:color w:val="0A406D"/>
        </w:rPr>
        <w:t>su</w:t>
      </w:r>
      <w:r>
        <w:rPr>
          <w:color w:val="0A406D"/>
          <w:spacing w:val="-4"/>
        </w:rPr>
        <w:t xml:space="preserve"> </w:t>
      </w:r>
      <w:r>
        <w:rPr>
          <w:color w:val="0A406D"/>
        </w:rPr>
        <w:t>total</w:t>
      </w:r>
      <w:r>
        <w:rPr>
          <w:color w:val="0A406D"/>
          <w:spacing w:val="-4"/>
        </w:rPr>
        <w:t xml:space="preserve"> </w:t>
      </w:r>
      <w:r>
        <w:rPr>
          <w:color w:val="0A406D"/>
        </w:rPr>
        <w:t>agrado. Quedamos atentos a sus futuras instrucciones.</w:t>
      </w:r>
    </w:p>
    <w:p w14:paraId="545990F3" w14:textId="77777777" w:rsidR="00DE59D2" w:rsidRDefault="00000000">
      <w:pPr>
        <w:pStyle w:val="Textoindependiente"/>
        <w:spacing w:before="6"/>
        <w:ind w:left="193" w:firstLine="0"/>
      </w:pPr>
      <w:r>
        <w:rPr>
          <w:color w:val="0A406D"/>
          <w:spacing w:val="-2"/>
        </w:rPr>
        <w:t>Atentamente,</w:t>
      </w:r>
    </w:p>
    <w:p w14:paraId="157FDAC3" w14:textId="65D5E36A" w:rsidR="00DE59D2" w:rsidRDefault="00DE59D2">
      <w:pPr>
        <w:spacing w:before="1" w:line="261" w:lineRule="auto"/>
        <w:ind w:left="190" w:right="7581"/>
        <w:rPr>
          <w:b/>
          <w:color w:val="0A406D"/>
          <w:sz w:val="20"/>
        </w:rPr>
      </w:pPr>
    </w:p>
    <w:p w14:paraId="738E2847" w14:textId="5527DDA6" w:rsidR="00C45876" w:rsidRDefault="00C45876">
      <w:pPr>
        <w:spacing w:before="1" w:line="261" w:lineRule="auto"/>
        <w:ind w:left="190" w:right="7581"/>
        <w:rPr>
          <w:b/>
          <w:color w:val="0A406D"/>
          <w:sz w:val="20"/>
        </w:rPr>
      </w:pPr>
      <w:r>
        <w:rPr>
          <w:b/>
          <w:color w:val="0A406D"/>
          <w:sz w:val="20"/>
        </w:rPr>
        <w:t>Datos de contacto de la APP</w:t>
      </w:r>
    </w:p>
    <w:p w14:paraId="417ED598" w14:textId="49852A8D" w:rsidR="00C45876" w:rsidRDefault="00C45876">
      <w:pPr>
        <w:spacing w:before="1" w:line="261" w:lineRule="auto"/>
        <w:ind w:left="190" w:right="7581"/>
        <w:rPr>
          <w:b/>
          <w:color w:val="0A406D"/>
          <w:sz w:val="20"/>
        </w:rPr>
      </w:pPr>
      <w:r>
        <w:rPr>
          <w:b/>
          <w:color w:val="0A406D"/>
          <w:sz w:val="20"/>
        </w:rPr>
        <w:t>Nombre de la APP</w:t>
      </w:r>
    </w:p>
    <w:p w14:paraId="63054BCA" w14:textId="35FC2636" w:rsidR="00C45876" w:rsidRDefault="00C45876">
      <w:pPr>
        <w:spacing w:before="1" w:line="261" w:lineRule="auto"/>
        <w:ind w:left="190" w:right="7581"/>
        <w:rPr>
          <w:b/>
          <w:sz w:val="20"/>
        </w:rPr>
      </w:pPr>
      <w:r>
        <w:rPr>
          <w:b/>
          <w:color w:val="0A406D"/>
          <w:sz w:val="20"/>
        </w:rPr>
        <w:t>Slogan de la APP</w:t>
      </w:r>
    </w:p>
    <w:sectPr w:rsidR="00C45876">
      <w:pgSz w:w="11900" w:h="16840"/>
      <w:pgMar w:top="1960" w:right="850" w:bottom="1780" w:left="992" w:header="643" w:footer="155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A6438" w14:textId="77777777" w:rsidR="006B53B5" w:rsidRDefault="006B53B5">
      <w:r>
        <w:separator/>
      </w:r>
    </w:p>
  </w:endnote>
  <w:endnote w:type="continuationSeparator" w:id="0">
    <w:p w14:paraId="73B3EF05" w14:textId="77777777" w:rsidR="006B53B5" w:rsidRDefault="006B53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5151E" w14:textId="60457016" w:rsidR="00DE59D2" w:rsidRPr="00C45876" w:rsidRDefault="00C45876" w:rsidP="00C45876">
    <w:pPr>
      <w:pStyle w:val="Piedepgina"/>
      <w:rPr>
        <w:lang w:val="es-MX"/>
      </w:rPr>
    </w:pPr>
    <w:r>
      <w:rPr>
        <w:lang w:val="es-MX"/>
      </w:rPr>
      <w:tab/>
      <w:t>Aquí deberían ir los datos de contacto de la APP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57C26" w14:textId="77777777" w:rsidR="006B53B5" w:rsidRDefault="006B53B5">
      <w:r>
        <w:separator/>
      </w:r>
    </w:p>
  </w:footnote>
  <w:footnote w:type="continuationSeparator" w:id="0">
    <w:p w14:paraId="28BB31A0" w14:textId="77777777" w:rsidR="006B53B5" w:rsidRDefault="006B53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DABEE" w14:textId="6E331E4C" w:rsidR="00DE59D2" w:rsidRPr="00C45876" w:rsidRDefault="00C45876" w:rsidP="00C45876">
    <w:pPr>
      <w:pStyle w:val="Encabezado"/>
      <w:rPr>
        <w:lang w:val="es-MX"/>
      </w:rPr>
    </w:pPr>
    <w:r>
      <w:rPr>
        <w:lang w:val="es-MX"/>
      </w:rPr>
      <w:tab/>
    </w:r>
    <w:r>
      <w:rPr>
        <w:lang w:val="es-MX"/>
      </w:rPr>
      <w:tab/>
      <w:t xml:space="preserve">                     Aquí debería ir el logo de la APP = importayaia.com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D72D19"/>
    <w:multiLevelType w:val="hybridMultilevel"/>
    <w:tmpl w:val="A36014B0"/>
    <w:lvl w:ilvl="0" w:tplc="E9E6A920">
      <w:numFmt w:val="bullet"/>
      <w:lvlText w:val="*"/>
      <w:lvlJc w:val="left"/>
      <w:pPr>
        <w:ind w:left="355" w:hanging="182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A406D"/>
        <w:spacing w:val="0"/>
        <w:w w:val="100"/>
        <w:sz w:val="20"/>
        <w:szCs w:val="20"/>
        <w:lang w:val="es-ES" w:eastAsia="en-US" w:bidi="ar-SA"/>
      </w:rPr>
    </w:lvl>
    <w:lvl w:ilvl="1" w:tplc="DB7E13D4">
      <w:numFmt w:val="bullet"/>
      <w:lvlText w:val="•"/>
      <w:lvlJc w:val="left"/>
      <w:pPr>
        <w:ind w:left="1329" w:hanging="182"/>
      </w:pPr>
      <w:rPr>
        <w:rFonts w:hint="default"/>
        <w:lang w:val="es-ES" w:eastAsia="en-US" w:bidi="ar-SA"/>
      </w:rPr>
    </w:lvl>
    <w:lvl w:ilvl="2" w:tplc="16BC8C64">
      <w:numFmt w:val="bullet"/>
      <w:lvlText w:val="•"/>
      <w:lvlJc w:val="left"/>
      <w:pPr>
        <w:ind w:left="2299" w:hanging="182"/>
      </w:pPr>
      <w:rPr>
        <w:rFonts w:hint="default"/>
        <w:lang w:val="es-ES" w:eastAsia="en-US" w:bidi="ar-SA"/>
      </w:rPr>
    </w:lvl>
    <w:lvl w:ilvl="3" w:tplc="5E92A51E">
      <w:numFmt w:val="bullet"/>
      <w:lvlText w:val="•"/>
      <w:lvlJc w:val="left"/>
      <w:pPr>
        <w:ind w:left="3269" w:hanging="182"/>
      </w:pPr>
      <w:rPr>
        <w:rFonts w:hint="default"/>
        <w:lang w:val="es-ES" w:eastAsia="en-US" w:bidi="ar-SA"/>
      </w:rPr>
    </w:lvl>
    <w:lvl w:ilvl="4" w:tplc="E098C890">
      <w:numFmt w:val="bullet"/>
      <w:lvlText w:val="•"/>
      <w:lvlJc w:val="left"/>
      <w:pPr>
        <w:ind w:left="4239" w:hanging="182"/>
      </w:pPr>
      <w:rPr>
        <w:rFonts w:hint="default"/>
        <w:lang w:val="es-ES" w:eastAsia="en-US" w:bidi="ar-SA"/>
      </w:rPr>
    </w:lvl>
    <w:lvl w:ilvl="5" w:tplc="F78C391E">
      <w:numFmt w:val="bullet"/>
      <w:lvlText w:val="•"/>
      <w:lvlJc w:val="left"/>
      <w:pPr>
        <w:ind w:left="5209" w:hanging="182"/>
      </w:pPr>
      <w:rPr>
        <w:rFonts w:hint="default"/>
        <w:lang w:val="es-ES" w:eastAsia="en-US" w:bidi="ar-SA"/>
      </w:rPr>
    </w:lvl>
    <w:lvl w:ilvl="6" w:tplc="C55CF0AE">
      <w:numFmt w:val="bullet"/>
      <w:lvlText w:val="•"/>
      <w:lvlJc w:val="left"/>
      <w:pPr>
        <w:ind w:left="6178" w:hanging="182"/>
      </w:pPr>
      <w:rPr>
        <w:rFonts w:hint="default"/>
        <w:lang w:val="es-ES" w:eastAsia="en-US" w:bidi="ar-SA"/>
      </w:rPr>
    </w:lvl>
    <w:lvl w:ilvl="7" w:tplc="D256BE3C">
      <w:numFmt w:val="bullet"/>
      <w:lvlText w:val="•"/>
      <w:lvlJc w:val="left"/>
      <w:pPr>
        <w:ind w:left="7148" w:hanging="182"/>
      </w:pPr>
      <w:rPr>
        <w:rFonts w:hint="default"/>
        <w:lang w:val="es-ES" w:eastAsia="en-US" w:bidi="ar-SA"/>
      </w:rPr>
    </w:lvl>
    <w:lvl w:ilvl="8" w:tplc="8E6C59D6">
      <w:numFmt w:val="bullet"/>
      <w:lvlText w:val="•"/>
      <w:lvlJc w:val="left"/>
      <w:pPr>
        <w:ind w:left="8118" w:hanging="182"/>
      </w:pPr>
      <w:rPr>
        <w:rFonts w:hint="default"/>
        <w:lang w:val="es-ES" w:eastAsia="en-US" w:bidi="ar-SA"/>
      </w:rPr>
    </w:lvl>
  </w:abstractNum>
  <w:num w:numId="1" w16cid:durableId="2073381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E59D2"/>
    <w:rsid w:val="003C76E8"/>
    <w:rsid w:val="00470869"/>
    <w:rsid w:val="006B53B5"/>
    <w:rsid w:val="009C69F9"/>
    <w:rsid w:val="00C45876"/>
    <w:rsid w:val="00DE59D2"/>
    <w:rsid w:val="00F07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BB57BF"/>
  <w15:docId w15:val="{02545546-3E82-4CA4-88FD-F933D0352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46"/>
      <w:ind w:left="355" w:hanging="181"/>
    </w:pPr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16"/>
      <w:ind w:right="18"/>
      <w:jc w:val="right"/>
    </w:pPr>
    <w:rPr>
      <w:rFonts w:ascii="Arial" w:eastAsia="Arial" w:hAnsi="Arial" w:cs="Arial"/>
      <w:b/>
      <w:bCs/>
    </w:rPr>
  </w:style>
  <w:style w:type="paragraph" w:styleId="Prrafodelista">
    <w:name w:val="List Paragraph"/>
    <w:basedOn w:val="Normal"/>
    <w:uiPriority w:val="1"/>
    <w:qFormat/>
    <w:pPr>
      <w:spacing w:before="46"/>
      <w:ind w:left="355" w:hanging="181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C4587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45876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4587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45876"/>
    <w:rPr>
      <w:rFonts w:ascii="Times New Roman" w:eastAsia="Times New Roman" w:hAnsi="Times New Roman" w:cs="Times New Roman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361</Words>
  <Characters>2063</Characters>
  <Application>Microsoft Office Word</Application>
  <DocSecurity>0</DocSecurity>
  <Lines>17</Lines>
  <Paragraphs>4</Paragraphs>
  <ScaleCrop>false</ScaleCrop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Antonello Benincasa</cp:lastModifiedBy>
  <cp:revision>3</cp:revision>
  <dcterms:created xsi:type="dcterms:W3CDTF">2025-12-12T05:44:00Z</dcterms:created>
  <dcterms:modified xsi:type="dcterms:W3CDTF">2026-01-02T05:08:00Z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2025-12-11T00:00:00Z</vt:filetime>
  </property>
  <property fmtid="{D5CDD505-2E9C-101B-9397-08002B2CF9AE}" pid="3" name="LastSaved">
    <vt:filetime>2025-12-12T00:00:00Z</vt:filetime>
  </property>
  <property fmtid="{D5CDD505-2E9C-101B-9397-08002B2CF9AE}" pid="4" name="Producer">
    <vt:lpwstr>Developer Express Inc. DXperience (tm) v23.1.4</vt:lpwstr>
  </property>
</Properties>
</file>