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66" w:rsidRPr="004A0566" w:rsidRDefault="004A0566" w:rsidP="004A0566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A056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Объединение селекторов</w:t>
      </w:r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</w:t>
      </w:r>
      <w:proofErr w:type="gram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  <w:proofErr w:type="gram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чтобы выбрать элементы, которые одновременно удовлетворяют сразу нескольким условиям в CSS есть запись, которая фактически выполняет операцию логического умножения, «И». Селекторы, применяемые к одному элементу, в этом случае пишутся без пробелов:</w:t>
      </w:r>
    </w:p>
    <w:p w:rsidR="004A0566" w:rsidRPr="004A0566" w:rsidRDefault="004A0566" w:rsidP="004A05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.class1.class2 {</w:t>
      </w:r>
      <w:proofErr w:type="gram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}</w:t>
      </w:r>
      <w:proofErr w:type="gramEnd"/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Стили будут применяться ко всем элементам, которые одновременно имеют класс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class1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class2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4A0566" w:rsidRPr="004A0566" w:rsidRDefault="004A0566" w:rsidP="004A05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div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class=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"class1 class2"&gt;Блок с двумя классами&lt;/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div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4A0566" w:rsidRPr="004A0566" w:rsidRDefault="004A0566" w:rsidP="004A0566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4A056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Псевдоклассы</w:t>
      </w:r>
      <w:proofErr w:type="spellEnd"/>
    </w:p>
    <w:p w:rsidR="004A0566" w:rsidRPr="004A0566" w:rsidRDefault="004A0566" w:rsidP="004A0566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proofErr w:type="spellStart"/>
      <w:r w:rsidRPr="004A056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Псевдокласс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 xml:space="preserve"> :</w:t>
      </w:r>
      <w:proofErr w:type="spellStart"/>
      <w:proofErr w:type="gramEnd"/>
      <w:r w:rsidRPr="004A056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not</w:t>
      </w:r>
      <w:proofErr w:type="spellEnd"/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not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(селектор)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является отрицающим селектором. С его помощью можно выбрать элементы, которые </w:t>
      </w:r>
      <w:r w:rsidRPr="004A056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содержат указанный селектор:</w:t>
      </w:r>
    </w:p>
    <w:p w:rsidR="004A0566" w:rsidRPr="004A0566" w:rsidRDefault="004A0566" w:rsidP="004A05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li:not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(: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last-child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) {</w:t>
      </w:r>
      <w:proofErr w:type="gram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r w:rsidRPr="004A056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</w:t>
      </w:r>
      <w:proofErr w:type="gramEnd"/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Этот селектор выберет все теги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A056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являющиеся последними в их родителе.</w:t>
      </w:r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качестве селектора могут указываться </w:t>
      </w:r>
      <w:proofErr w:type="spell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псевдоклассы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теги, идентификаторы, классы и селекторы атрибутов. Нельзя использовать двойной </w:t>
      </w:r>
      <w:proofErr w:type="spell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not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есть конструкция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not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(: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not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(...))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сработает.</w:t>
      </w:r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в комбинации с</w:t>
      </w:r>
      <w:proofErr w:type="gram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not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применяются:</w:t>
      </w:r>
    </w:p>
    <w:p w:rsidR="004A0566" w:rsidRPr="004A0566" w:rsidRDefault="004A0566" w:rsidP="004A0566">
      <w:pPr>
        <w:numPr>
          <w:ilvl w:val="0"/>
          <w:numId w:val="2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объединение селекторов: например, 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li:not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(.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heart.jack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)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некорректный селектор;</w:t>
      </w:r>
    </w:p>
    <w:p w:rsidR="004A0566" w:rsidRPr="004A0566" w:rsidRDefault="004A0566" w:rsidP="004A0566">
      <w:pPr>
        <w:numPr>
          <w:ilvl w:val="0"/>
          <w:numId w:val="2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псевдоэлементы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li:not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(::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after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)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неправильная запись;</w:t>
      </w:r>
    </w:p>
    <w:p w:rsidR="004A0566" w:rsidRPr="004A0566" w:rsidRDefault="004A0566" w:rsidP="004A0566">
      <w:pPr>
        <w:numPr>
          <w:ilvl w:val="0"/>
          <w:numId w:val="2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селекторы-потомки, групповые селекторы или комбинации: например, нельзя писать 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li:not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(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a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)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li:not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(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a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+ 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)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</w:t>
      </w:r>
      <w:proofErr w:type="gram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not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комбинировать с другими.</w:t>
      </w:r>
    </w:p>
    <w:p w:rsidR="004A0566" w:rsidRPr="004A0566" w:rsidRDefault="004A0566" w:rsidP="004A0566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proofErr w:type="spellStart"/>
      <w:r w:rsidRPr="004A056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Псевдокласс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 xml:space="preserve"> :</w:t>
      </w:r>
      <w:proofErr w:type="spellStart"/>
      <w:proofErr w:type="gramEnd"/>
      <w:r w:rsidRPr="004A056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nth-last-child</w:t>
      </w:r>
      <w:proofErr w:type="spellEnd"/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Псевдокласс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nth-last-child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добавления стиля к элементам на основе нумерации в дереве элементов. В отличие от </w:t>
      </w:r>
      <w:proofErr w:type="spell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псевдокласса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nth-child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отсчет ведется не от первого элемента, а от последнего.</w:t>
      </w:r>
    </w:p>
    <w:p w:rsidR="004A0566" w:rsidRPr="004A0566" w:rsidRDefault="004A0566" w:rsidP="004A0566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val="en-US" w:eastAsia="ru-RU"/>
        </w:rPr>
      </w:pPr>
      <w:proofErr w:type="spellStart"/>
      <w:r w:rsidRPr="004A056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Псевдоклассы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33"/>
          <w:szCs w:val="33"/>
          <w:lang w:val="en-US" w:eastAsia="ru-RU"/>
        </w:rPr>
        <w:t xml:space="preserve"> :</w:t>
      </w:r>
      <w:proofErr w:type="gramEnd"/>
      <w:r w:rsidRPr="004A0566">
        <w:rPr>
          <w:rFonts w:ascii="Arial" w:eastAsia="Times New Roman" w:hAnsi="Arial" w:cs="Arial"/>
          <w:color w:val="333333"/>
          <w:sz w:val="33"/>
          <w:szCs w:val="33"/>
          <w:lang w:val="en-US" w:eastAsia="ru-RU"/>
        </w:rPr>
        <w:t xml:space="preserve">first-of-type </w:t>
      </w:r>
      <w:r w:rsidRPr="004A056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и</w:t>
      </w:r>
      <w:r w:rsidRPr="004A0566">
        <w:rPr>
          <w:rFonts w:ascii="Arial" w:eastAsia="Times New Roman" w:hAnsi="Arial" w:cs="Arial"/>
          <w:color w:val="333333"/>
          <w:sz w:val="33"/>
          <w:szCs w:val="33"/>
          <w:lang w:val="en-US" w:eastAsia="ru-RU"/>
        </w:rPr>
        <w:t xml:space="preserve"> :last-of-type</w:t>
      </w:r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first-of-type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 первый дочерний элемент родителя с учетом типа элементов.</w:t>
      </w:r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last-of-type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 </w:t>
      </w:r>
      <w:r w:rsidRPr="004A056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последний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дочерний элемент родителя с учетом типа.</w:t>
      </w:r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записи</w:t>
      </w:r>
      <w:r w:rsidRPr="004A056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4A0566" w:rsidRPr="004A0566" w:rsidRDefault="004A0566" w:rsidP="004A05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proofErr w:type="gramStart"/>
      <w:r w:rsidRPr="004A0566">
        <w:rPr>
          <w:rFonts w:ascii="Consolas" w:eastAsia="Times New Roman" w:hAnsi="Consolas" w:cs="Consolas"/>
          <w:color w:val="333333"/>
          <w:sz w:val="20"/>
          <w:lang w:val="en-US" w:eastAsia="ru-RU"/>
        </w:rPr>
        <w:t>ul:</w:t>
      </w:r>
      <w:proofErr w:type="gramEnd"/>
      <w:r w:rsidRPr="004A0566">
        <w:rPr>
          <w:rFonts w:ascii="Consolas" w:eastAsia="Times New Roman" w:hAnsi="Consolas" w:cs="Consolas"/>
          <w:color w:val="333333"/>
          <w:sz w:val="20"/>
          <w:lang w:val="en-US" w:eastAsia="ru-RU"/>
        </w:rPr>
        <w:t>last-of-type {</w:t>
      </w:r>
    </w:p>
    <w:p w:rsidR="004A0566" w:rsidRPr="004A0566" w:rsidRDefault="004A0566" w:rsidP="004A05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4A0566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...</w:t>
      </w:r>
    </w:p>
    <w:p w:rsidR="004A0566" w:rsidRPr="004A0566" w:rsidRDefault="004A0566" w:rsidP="004A05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4A0566">
        <w:rPr>
          <w:rFonts w:ascii="Consolas" w:eastAsia="Times New Roman" w:hAnsi="Consolas" w:cs="Consolas"/>
          <w:color w:val="333333"/>
          <w:sz w:val="20"/>
          <w:lang w:val="en-US" w:eastAsia="ru-RU"/>
        </w:rPr>
        <w:t>}</w:t>
      </w:r>
    </w:p>
    <w:p w:rsidR="004A0566" w:rsidRPr="004A0566" w:rsidRDefault="004A0566" w:rsidP="004A0566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val="en-US" w:eastAsia="ru-RU"/>
        </w:rPr>
      </w:pPr>
      <w:proofErr w:type="spellStart"/>
      <w:r w:rsidRPr="004A056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Псевдоклассы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33"/>
          <w:szCs w:val="33"/>
          <w:lang w:val="en-US" w:eastAsia="ru-RU"/>
        </w:rPr>
        <w:t xml:space="preserve"> :</w:t>
      </w:r>
      <w:proofErr w:type="gramEnd"/>
      <w:r w:rsidRPr="004A0566">
        <w:rPr>
          <w:rFonts w:ascii="Arial" w:eastAsia="Times New Roman" w:hAnsi="Arial" w:cs="Arial"/>
          <w:color w:val="333333"/>
          <w:sz w:val="33"/>
          <w:szCs w:val="33"/>
          <w:lang w:val="en-US" w:eastAsia="ru-RU"/>
        </w:rPr>
        <w:t xml:space="preserve">nth-of-type </w:t>
      </w:r>
      <w:r w:rsidRPr="004A056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и</w:t>
      </w:r>
      <w:r w:rsidRPr="004A0566">
        <w:rPr>
          <w:rFonts w:ascii="Arial" w:eastAsia="Times New Roman" w:hAnsi="Arial" w:cs="Arial"/>
          <w:color w:val="333333"/>
          <w:sz w:val="33"/>
          <w:szCs w:val="33"/>
          <w:lang w:val="en-US" w:eastAsia="ru-RU"/>
        </w:rPr>
        <w:t xml:space="preserve"> :nth-last-of-type</w:t>
      </w:r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nth-of-type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работает почти так же, как и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nth-child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Разница заключается в том, что он учитывает тип элемента. При помощи данного </w:t>
      </w:r>
      <w:proofErr w:type="spell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псевдокласса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выбрать определённый по счёту дочерний элемент определённого типа.</w:t>
      </w:r>
    </w:p>
    <w:p w:rsidR="004A0566" w:rsidRPr="004A0566" w:rsidRDefault="004A0566" w:rsidP="004A056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proofErr w:type="gramStart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4A0566">
        <w:rPr>
          <w:rFonts w:ascii="Consolas" w:eastAsia="Times New Roman" w:hAnsi="Consolas" w:cs="Consolas"/>
          <w:color w:val="333333"/>
          <w:sz w:val="20"/>
          <w:lang w:eastAsia="ru-RU"/>
        </w:rPr>
        <w:t>nth-last-of-type</w:t>
      </w:r>
      <w:proofErr w:type="spellEnd"/>
      <w:r w:rsidRPr="004A056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также выбирает элементы по их расположению, учитывая их тип, но отсчет ведется от конца.</w:t>
      </w:r>
    </w:p>
    <w:p w:rsidR="007F09CB" w:rsidRPr="004A0566" w:rsidRDefault="007F09CB" w:rsidP="004A0566"/>
    <w:sectPr w:rsidR="007F09CB" w:rsidRPr="004A0566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62C96"/>
    <w:multiLevelType w:val="multilevel"/>
    <w:tmpl w:val="4B8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1D4138"/>
    <w:multiLevelType w:val="multilevel"/>
    <w:tmpl w:val="6B9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"/>
  </w:num>
  <w:num w:numId="3">
    <w:abstractNumId w:val="21"/>
  </w:num>
  <w:num w:numId="4">
    <w:abstractNumId w:val="0"/>
  </w:num>
  <w:num w:numId="5">
    <w:abstractNumId w:val="23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12"/>
  </w:num>
  <w:num w:numId="12">
    <w:abstractNumId w:val="18"/>
  </w:num>
  <w:num w:numId="13">
    <w:abstractNumId w:val="5"/>
  </w:num>
  <w:num w:numId="14">
    <w:abstractNumId w:val="19"/>
  </w:num>
  <w:num w:numId="15">
    <w:abstractNumId w:val="24"/>
  </w:num>
  <w:num w:numId="16">
    <w:abstractNumId w:val="10"/>
  </w:num>
  <w:num w:numId="17">
    <w:abstractNumId w:val="22"/>
  </w:num>
  <w:num w:numId="18">
    <w:abstractNumId w:val="8"/>
  </w:num>
  <w:num w:numId="19">
    <w:abstractNumId w:val="16"/>
  </w:num>
  <w:num w:numId="20">
    <w:abstractNumId w:val="17"/>
  </w:num>
  <w:num w:numId="21">
    <w:abstractNumId w:val="26"/>
  </w:num>
  <w:num w:numId="22">
    <w:abstractNumId w:val="20"/>
  </w:num>
  <w:num w:numId="23">
    <w:abstractNumId w:val="13"/>
  </w:num>
  <w:num w:numId="24">
    <w:abstractNumId w:val="14"/>
  </w:num>
  <w:num w:numId="25">
    <w:abstractNumId w:val="4"/>
  </w:num>
  <w:num w:numId="26">
    <w:abstractNumId w:val="15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155C31"/>
    <w:rsid w:val="00171D21"/>
    <w:rsid w:val="002B5F2E"/>
    <w:rsid w:val="004A0566"/>
    <w:rsid w:val="004C7248"/>
    <w:rsid w:val="00573DB7"/>
    <w:rsid w:val="007C61B5"/>
    <w:rsid w:val="007F09CB"/>
    <w:rsid w:val="008C168D"/>
    <w:rsid w:val="00945035"/>
    <w:rsid w:val="00A510E5"/>
    <w:rsid w:val="00B67865"/>
    <w:rsid w:val="00B721B5"/>
    <w:rsid w:val="00CF7E06"/>
    <w:rsid w:val="00D505D9"/>
    <w:rsid w:val="00DC5B0A"/>
    <w:rsid w:val="00E10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2020-11-19T18:42:00Z</dcterms:created>
  <dcterms:modified xsi:type="dcterms:W3CDTF">2020-11-19T18:42:00Z</dcterms:modified>
</cp:coreProperties>
</file>