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theme/themeOverride3.xml" ContentType="application/vnd.openxmlformats-officedocument.themeOverride+xml"/>
  <Override PartName="/word/charts/chart4.xml" ContentType="application/vnd.openxmlformats-officedocument.drawingml.chart+xml"/>
  <Override PartName="/word/theme/themeOverride4.xml" ContentType="application/vnd.openxmlformats-officedocument.themeOverride+xml"/>
  <Override PartName="/word/charts/chart5.xml" ContentType="application/vnd.openxmlformats-officedocument.drawingml.chart+xml"/>
  <Override PartName="/word/theme/themeOverride5.xml" ContentType="application/vnd.openxmlformats-officedocument.themeOverride+xml"/>
  <Override PartName="/word/charts/chart6.xml" ContentType="application/vnd.openxmlformats-officedocument.drawingml.chart+xml"/>
  <Override PartName="/word/theme/themeOverride6.xml" ContentType="application/vnd.openxmlformats-officedocument.themeOverride+xml"/>
  <Override PartName="/word/charts/chart7.xml" ContentType="application/vnd.openxmlformats-officedocument.drawingml.chart+xml"/>
  <Override PartName="/word/theme/themeOverride7.xml" ContentType="application/vnd.openxmlformats-officedocument.themeOverride+xml"/>
  <Override PartName="/word/charts/chart8.xml" ContentType="application/vnd.openxmlformats-officedocument.drawingml.chart+xml"/>
  <Override PartName="/word/theme/themeOverride8.xml" ContentType="application/vnd.openxmlformats-officedocument.themeOverride+xml"/>
  <Override PartName="/word/charts/chart9.xml" ContentType="application/vnd.openxmlformats-officedocument.drawingml.chart+xml"/>
  <Override PartName="/word/theme/themeOverride9.xml" ContentType="application/vnd.openxmlformats-officedocument.themeOverride+xml"/>
  <Override PartName="/word/charts/chart10.xml" ContentType="application/vnd.openxmlformats-officedocument.drawingml.chart+xml"/>
  <Override PartName="/word/theme/themeOverride10.xml" ContentType="application/vnd.openxmlformats-officedocument.themeOverride+xml"/>
  <Override PartName="/word/charts/chart11.xml" ContentType="application/vnd.openxmlformats-officedocument.drawingml.chart+xml"/>
  <Override PartName="/word/theme/themeOverride11.xml" ContentType="application/vnd.openxmlformats-officedocument.themeOverride+xml"/>
  <Override PartName="/word/charts/chart12.xml" ContentType="application/vnd.openxmlformats-officedocument.drawingml.chart+xml"/>
  <Override PartName="/word/theme/themeOverride12.xml" ContentType="application/vnd.openxmlformats-officedocument.themeOverride+xml"/>
  <Override PartName="/word/charts/chart13.xml" ContentType="application/vnd.openxmlformats-officedocument.drawingml.chart+xml"/>
  <Override PartName="/word/theme/themeOverride13.xml" ContentType="application/vnd.openxmlformats-officedocument.themeOverride+xml"/>
  <Override PartName="/word/charts/chart14.xml" ContentType="application/vnd.openxmlformats-officedocument.drawingml.chart+xml"/>
  <Override PartName="/word/theme/themeOverride14.xml" ContentType="application/vnd.openxmlformats-officedocument.themeOverride+xml"/>
  <Override PartName="/word/charts/chart15.xml" ContentType="application/vnd.openxmlformats-officedocument.drawingml.chart+xml"/>
  <Override PartName="/word/theme/themeOverride15.xml" ContentType="application/vnd.openxmlformats-officedocument.themeOverride+xml"/>
  <Override PartName="/word/charts/chart16.xml" ContentType="application/vnd.openxmlformats-officedocument.drawingml.chart+xml"/>
  <Override PartName="/word/theme/themeOverride16.xml" ContentType="application/vnd.openxmlformats-officedocument.themeOverride+xml"/>
  <Override PartName="/word/charts/chart17.xml" ContentType="application/vnd.openxmlformats-officedocument.drawingml.chart+xml"/>
  <Override PartName="/word/theme/themeOverride17.xml" ContentType="application/vnd.openxmlformats-officedocument.themeOverride+xml"/>
  <Override PartName="/word/charts/chart18.xml" ContentType="application/vnd.openxmlformats-officedocument.drawingml.chart+xml"/>
  <Override PartName="/word/theme/themeOverride18.xml" ContentType="application/vnd.openxmlformats-officedocument.themeOverride+xml"/>
  <Override PartName="/word/charts/chart19.xml" ContentType="application/vnd.openxmlformats-officedocument.drawingml.chart+xml"/>
  <Override PartName="/word/theme/themeOverride19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4D7D" w:rsidRDefault="00644D7D" w:rsidP="00644D7D">
      <w:pPr>
        <w:shd w:val="clear" w:color="auto" w:fill="FFFFFF"/>
        <w:spacing w:after="0" w:line="270" w:lineRule="atLeast"/>
        <w:textAlignment w:val="baseline"/>
        <w:outlineLvl w:val="3"/>
        <w:rPr>
          <w:rFonts w:ascii="inherit" w:eastAsia="Times New Roman" w:hAnsi="inherit" w:cs="Times New Roman"/>
          <w:b/>
          <w:bCs/>
          <w:color w:val="000000"/>
          <w:sz w:val="23"/>
          <w:szCs w:val="23"/>
          <w:bdr w:val="none" w:sz="0" w:space="0" w:color="auto" w:frame="1"/>
          <w:lang w:eastAsia="ru-RU"/>
        </w:rPr>
      </w:pPr>
    </w:p>
    <w:p w:rsidR="00644D7D" w:rsidRPr="00A27B3B" w:rsidRDefault="00644D7D" w:rsidP="00A27B3B">
      <w:pPr>
        <w:shd w:val="clear" w:color="auto" w:fill="FFFFFF"/>
        <w:spacing w:after="0" w:line="270" w:lineRule="atLeast"/>
        <w:jc w:val="center"/>
        <w:textAlignment w:val="baseline"/>
        <w:outlineLvl w:val="3"/>
        <w:rPr>
          <w:rFonts w:ascii="Trebuchet MS" w:eastAsia="Times New Roman" w:hAnsi="Trebuchet MS" w:cs="Times New Roman"/>
          <w:b/>
          <w:bCs/>
          <w:color w:val="000000"/>
          <w:sz w:val="23"/>
          <w:szCs w:val="23"/>
          <w:lang w:eastAsia="ru-RU"/>
        </w:rPr>
      </w:pPr>
      <w:r w:rsidRPr="00644D7D">
        <w:rPr>
          <w:rFonts w:ascii="Trebuchet MS" w:eastAsia="Times New Roman" w:hAnsi="Trebuchet MS" w:cs="Times New Roman"/>
          <w:b/>
          <w:bCs/>
          <w:color w:val="000000"/>
          <w:sz w:val="23"/>
          <w:szCs w:val="23"/>
          <w:lang w:eastAsia="ru-RU"/>
        </w:rPr>
        <w:object w:dxaOrig="8925" w:dyaOrig="12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631.5pt" o:ole="">
            <v:imagedata r:id="rId8" o:title=""/>
          </v:shape>
          <o:OLEObject Type="Embed" ProgID="AcroExch.Document.11" ShapeID="_x0000_i1025" DrawAspect="Content" ObjectID="_1567248583" r:id="rId9"/>
        </w:object>
      </w:r>
    </w:p>
    <w:tbl>
      <w:tblPr>
        <w:tblW w:w="9585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54"/>
        <w:gridCol w:w="6237"/>
        <w:gridCol w:w="2094"/>
      </w:tblGrid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1.12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Численность/удельный вес численности выпускников 11 класса, получивших результаты ниже установленного минимального количества баллов единого государственного экзамена по русскому языку, в общей численности выпускников 11 класса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146D2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-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lastRenderedPageBreak/>
              <w:t>1.13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Численность/удельный вес численности выпускников 11 класса, получивших результаты ниже установленного минимального количества баллов единого государственного экзамена по математике, в общей численности выпускников 11 класса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146D2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-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1.14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Численность/удельный вес численности выпускников 9 класса, не получивших аттестаты об основном общем образовании, в общей численности выпускников 9 класса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C63634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 xml:space="preserve">0 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человек/</w:t>
            </w: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0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1.15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Численность/удельный вес численности выпускников 11 класса, не получивших аттестаты о среднем общем образовании, в общей численности выпускников 11 класса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146D2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-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1.16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Численность/удельный вес численности выпускников 9 класса, получивших аттестаты об основном общем образовании с отличием, в общей численности выпускников 9 класса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C63634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 xml:space="preserve">0 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человек/</w:t>
            </w: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0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1.17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Численность/удельный вес численности выпускников 11 класса, получивших аттестаты о среднем общем образовании с отличием, в общей численности выпускников 11 класса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146D2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-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1.18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Численность/удельный вес численности учащихся, принявших участие в различных олимпиадах, смотрах, конкурсах, в общей численности учащихся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944156" w:rsidP="00C63634">
            <w:pPr>
              <w:spacing w:before="75" w:after="75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61</w:t>
            </w:r>
            <w:r w:rsidR="00C63634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 xml:space="preserve"> 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человек</w:t>
            </w:r>
            <w:r w:rsidR="00C63634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а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91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1.19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Численность/удельный вес численности учащихся - победителей и призеров олимпиад, смотров, конкурсов, в общей численности учащихся, в том числе: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944156" w:rsidP="00A146D2">
            <w:pPr>
              <w:spacing w:before="75" w:after="75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52</w:t>
            </w:r>
            <w:r w:rsidR="00A146D2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 xml:space="preserve"> 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человек</w:t>
            </w:r>
            <w:r w:rsidR="00A146D2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а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78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1.19.1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Регионального уровня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795999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3</w:t>
            </w:r>
            <w:r w:rsidR="00C63634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 xml:space="preserve"> 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человек</w:t>
            </w:r>
            <w:r w:rsidR="00541287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а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4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1.19.2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Федерального уровня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944156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4</w:t>
            </w:r>
            <w:r w:rsidR="00C63634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 xml:space="preserve"> 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человек</w:t>
            </w:r>
            <w:r w:rsidR="00541287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а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4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1.19.3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Международного уровня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944156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26</w:t>
            </w:r>
            <w:r w:rsidR="00C63634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 xml:space="preserve"> 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человек/</w:t>
            </w: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39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1.20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Численность/удельный вес численности учащихся, получающих образование с углубленным изучением отдельных учебных предметов, в общей численности учащихся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C63634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 xml:space="preserve">0 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человек/</w:t>
            </w: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0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1.21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Численность/удельный вес численности учащихся, получающих образование в рамках профильного обучения, в общей численности учащихся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C63634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 xml:space="preserve">0 </w:t>
            </w: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человек/</w:t>
            </w: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0</w:t>
            </w: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1.22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Численность/удельный вес численности обучающихся с применением дистанционных образовательных технологий, электронного обучения, в общей численности учащихся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C63634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 xml:space="preserve">0 </w:t>
            </w: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человек/</w:t>
            </w: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0</w:t>
            </w: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1.23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Численность/удельный вес численности учащихся в рамках сетевой формы реализации образовательных программ, в общей численности учащихся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C63634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 xml:space="preserve">0 </w:t>
            </w: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человек/</w:t>
            </w: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0</w:t>
            </w: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lastRenderedPageBreak/>
              <w:t>1.24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Общая численность педагогических работников, в том числе: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D95B24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9</w:t>
            </w:r>
            <w:r w:rsidR="00332B89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 xml:space="preserve"> 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человек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1.25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Численность/удельный вес численности педагогических работников, имеющих высшее образование, в общей численности педагогических работников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D95B24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FF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8</w:t>
            </w:r>
            <w:r w:rsidR="00C63634"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 </w:t>
            </w:r>
            <w:r w:rsidR="00A27B3B"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человек/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89</w:t>
            </w:r>
            <w:r w:rsidR="00A27B3B"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1.26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Численность/удельный вес численности педагогических работников, имеющих высшее образование педагогической направленности (профиля), в общей численности педагогических работников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D95B24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FF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8</w:t>
            </w:r>
            <w:r w:rsidR="00C63634"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 </w:t>
            </w:r>
            <w:r w:rsidR="00A27B3B"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человек/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89</w:t>
            </w:r>
            <w:r w:rsidR="00A27B3B"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1.27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Численность/удельный вес численности педагогических работников, имеющих среднее профессиональное образование, в общей численности педагогических работников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C63634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FF0000"/>
                <w:sz w:val="23"/>
                <w:szCs w:val="23"/>
                <w:lang w:eastAsia="ru-RU"/>
              </w:rPr>
            </w:pPr>
            <w:r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1 </w:t>
            </w:r>
            <w:r w:rsidR="00A27B3B"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человек/</w:t>
            </w:r>
            <w:r w:rsidR="00157661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11</w:t>
            </w:r>
            <w:r w:rsidR="00A27B3B"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1.28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Численность/удельный вес численности педагогических работников, имеющих среднее профессиональное образование педагогической направленности (профиля), в общей численности педагогических работников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157661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FF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1 человек/11</w:t>
            </w:r>
            <w:r w:rsidR="00C63634"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1.29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Численность/удельный вес численности педагогических работников, которым по результатам аттестации присвоена квалификационная категория, в общей численности педагогических работников, в том числе: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C63634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FF0000"/>
                <w:sz w:val="23"/>
                <w:szCs w:val="23"/>
                <w:lang w:eastAsia="ru-RU"/>
              </w:rPr>
            </w:pPr>
            <w:r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4 </w:t>
            </w:r>
            <w:r w:rsidR="00A27B3B"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человек/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36</w:t>
            </w:r>
            <w:r w:rsidR="00A27B3B"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1.29.1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Высшая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C63634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FF0000"/>
                <w:sz w:val="23"/>
                <w:szCs w:val="23"/>
                <w:lang w:eastAsia="ru-RU"/>
              </w:rPr>
            </w:pPr>
            <w:r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1 </w:t>
            </w:r>
            <w:r w:rsidR="00A27B3B"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человек/</w:t>
            </w:r>
            <w:r w:rsidR="00157661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11</w:t>
            </w:r>
            <w:r w:rsidR="00A27B3B"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1.29.2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Первая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C63634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FF0000"/>
                <w:sz w:val="23"/>
                <w:szCs w:val="23"/>
                <w:lang w:eastAsia="ru-RU"/>
              </w:rPr>
            </w:pPr>
            <w:r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3 </w:t>
            </w:r>
            <w:r w:rsidR="00A27B3B"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человек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а</w:t>
            </w:r>
            <w:r w:rsidR="00A27B3B"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/</w:t>
            </w:r>
            <w:r w:rsidR="00157661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33</w:t>
            </w:r>
            <w:r w:rsidR="00A27B3B"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1.30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Численность/удельный вес численности педагогических работников в общей численности педагогических работников, педагогический стаж работы которых составляет: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человек/%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1.30.1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До 5 лет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C63634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 xml:space="preserve">0 </w:t>
            </w: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человек/</w:t>
            </w: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0</w:t>
            </w: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1.30.2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Свыше 30 лет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C63634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FF0000"/>
                <w:sz w:val="23"/>
                <w:szCs w:val="23"/>
                <w:lang w:eastAsia="ru-RU"/>
              </w:rPr>
            </w:pPr>
            <w:r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 xml:space="preserve">3 </w:t>
            </w:r>
            <w:r w:rsidR="00A27B3B"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человек</w:t>
            </w:r>
            <w:r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а</w:t>
            </w:r>
            <w:r w:rsidR="00A27B3B"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/</w:t>
            </w:r>
            <w:r w:rsidR="005A6FA5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33</w:t>
            </w:r>
            <w:r w:rsidR="00A27B3B" w:rsidRPr="00C63634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1.31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Численность/удельный вес численности педагогических работников в общей численности педагогических работников в возрасте до 30 лет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C63634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 xml:space="preserve">0 </w:t>
            </w: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человек/</w:t>
            </w: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0</w:t>
            </w: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1.32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Численность/удельный вес численности педагогических работников в общей численности педагогических работников в возрасте от 55 лет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B035E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2</w:t>
            </w:r>
            <w:r w:rsidR="00C63634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 xml:space="preserve"> 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человек/</w:t>
            </w: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22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1.33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 xml:space="preserve">Численность/удельный вес численности педагогических и административно-хозяйственных работников, прошедших за последние 5 лет повышение квалификации/профессиональную переподготовку по профилю педагогической деятельности или иной осуществляемой в образовательной организации </w:t>
            </w: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lastRenderedPageBreak/>
              <w:t>деятельности, в общей численности педагогических и административно-хозяйственных работников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306DDD" w:rsidP="00C63634">
            <w:pPr>
              <w:spacing w:before="75" w:after="75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lastRenderedPageBreak/>
              <w:t>10</w:t>
            </w:r>
            <w:r w:rsidR="00C63634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 xml:space="preserve"> 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человек/</w:t>
            </w:r>
            <w:r w:rsidR="00C63634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100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lastRenderedPageBreak/>
              <w:t>1.34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Численность/удельный вес численности педагогических и административно-хозяйственных работников, прошедших повышение квалификации по применению в образовательном процессе федеральных государственных образовательных стандартов, в общей численности педагогических и административно-хозяйственных работников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945576" w:rsidP="00C63634">
            <w:pPr>
              <w:spacing w:before="75" w:after="75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7</w:t>
            </w:r>
            <w:r w:rsidR="00C63634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 xml:space="preserve"> 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человек/</w:t>
            </w: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64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146D2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b/>
                <w:color w:val="000000"/>
                <w:sz w:val="23"/>
                <w:szCs w:val="23"/>
                <w:lang w:eastAsia="ru-RU"/>
              </w:rPr>
            </w:pPr>
            <w:r w:rsidRPr="00A146D2">
              <w:rPr>
                <w:rFonts w:ascii="Times New Roman" w:eastAsia="Times New Roman" w:hAnsi="Times New Roman" w:cs="Times New Roman"/>
                <w:b/>
                <w:color w:val="000000"/>
                <w:sz w:val="23"/>
                <w:szCs w:val="23"/>
                <w:lang w:eastAsia="ru-RU"/>
              </w:rPr>
              <w:t>2.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146D2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b/>
                <w:color w:val="000000"/>
                <w:sz w:val="23"/>
                <w:szCs w:val="23"/>
                <w:lang w:eastAsia="ru-RU"/>
              </w:rPr>
            </w:pPr>
            <w:r w:rsidRPr="00A146D2">
              <w:rPr>
                <w:rFonts w:ascii="Times New Roman" w:eastAsia="Times New Roman" w:hAnsi="Times New Roman" w:cs="Times New Roman"/>
                <w:b/>
                <w:color w:val="000000"/>
                <w:sz w:val="23"/>
                <w:szCs w:val="23"/>
                <w:lang w:eastAsia="ru-RU"/>
              </w:rPr>
              <w:t>Инфраструктура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 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2.1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Количество компьютеров в расчете на одного учащегося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F9582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 xml:space="preserve">0,3 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единиц</w:t>
            </w: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ы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2.2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Количество экземпляров учебной и учебно-методической литературы из общего количества единиц хранения библиотечного фонда, состоящих на учете, в расчете на одного учащегося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F9582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 xml:space="preserve">15 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единиц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2.3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Наличие в образовательной организации системы электронного документооборота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FF0000"/>
                <w:sz w:val="23"/>
                <w:szCs w:val="23"/>
                <w:lang w:eastAsia="ru-RU"/>
              </w:rPr>
            </w:pPr>
            <w:r w:rsidRPr="00A146D2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нет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2.4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Наличие читального зала библиотеки, в том числе: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нет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2.4.1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С обеспечением возможности работы на стационарных компьютерах или использования переносных компьютеров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8C35D9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нет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2.4.2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С медиатекой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нет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2.4.3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Оснащенного средствами сканирования и распознавания текстов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8C35D9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нет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2.4.4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С выходом в Интернет с компьютеров, расположенных в помещении библиотеки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8C35D9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да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2.4.5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С контролируемой распечаткой бумажных материалов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нет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2.5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Численность/удельный вес численности учащихся, которым обеспечена возможность пользоваться широкополосным Интернетом (не менее 2 Мб/с), в общей численности учащихся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306DDD" w:rsidP="00A146D2">
            <w:pPr>
              <w:spacing w:before="75" w:after="75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67</w:t>
            </w:r>
            <w:r w:rsidR="00A146D2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 xml:space="preserve"> 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человек/</w:t>
            </w:r>
            <w:r w:rsidR="00A146D2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100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%</w:t>
            </w:r>
          </w:p>
        </w:tc>
      </w:tr>
      <w:tr w:rsidR="00A27B3B" w:rsidRPr="00A27B3B" w:rsidTr="00C63634">
        <w:tc>
          <w:tcPr>
            <w:tcW w:w="125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2.6</w:t>
            </w:r>
          </w:p>
        </w:tc>
        <w:tc>
          <w:tcPr>
            <w:tcW w:w="6237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27B3B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Общая площадь помещений, в которых осуществляется образовательная деятельность, в расчете на одного учащегося</w:t>
            </w:r>
          </w:p>
        </w:tc>
        <w:tc>
          <w:tcPr>
            <w:tcW w:w="2094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hideMark/>
          </w:tcPr>
          <w:p w:rsidR="00A27B3B" w:rsidRPr="00A27B3B" w:rsidRDefault="00A146D2" w:rsidP="00A27B3B">
            <w:pPr>
              <w:spacing w:before="75" w:after="75" w:line="240" w:lineRule="auto"/>
              <w:ind w:firstLine="30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 xml:space="preserve">17 </w:t>
            </w:r>
            <w:r w:rsidR="00A27B3B" w:rsidRPr="00A27B3B">
              <w:rPr>
                <w:rFonts w:ascii="Times New Roman" w:eastAsia="Times New Roman" w:hAnsi="Times New Roman" w:cs="Times New Roman"/>
                <w:color w:val="000000"/>
                <w:sz w:val="23"/>
                <w:szCs w:val="23"/>
                <w:lang w:eastAsia="ru-RU"/>
              </w:rPr>
              <w:t>кв. м</w:t>
            </w:r>
          </w:p>
        </w:tc>
      </w:tr>
    </w:tbl>
    <w:p w:rsidR="00306DDD" w:rsidRDefault="00A27B3B" w:rsidP="005D2574">
      <w:pPr>
        <w:shd w:val="clear" w:color="auto" w:fill="FFFFFF"/>
        <w:spacing w:before="75" w:after="75" w:line="240" w:lineRule="auto"/>
        <w:ind w:firstLine="30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r w:rsidRPr="00A27B3B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 </w:t>
      </w:r>
    </w:p>
    <w:p w:rsidR="00C043EC" w:rsidRDefault="00C043EC" w:rsidP="00336E8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:rsidR="00C043EC" w:rsidRDefault="00C043EC" w:rsidP="00336E8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:rsidR="00C043EC" w:rsidRDefault="00C043EC" w:rsidP="00336E8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:rsidR="00C043EC" w:rsidRDefault="00C043EC" w:rsidP="00336E8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:rsidR="00C043EC" w:rsidRDefault="00C043EC" w:rsidP="00336E8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:rsidR="007D27F5" w:rsidRDefault="007D27F5" w:rsidP="00336E8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0" w:name="_GoBack"/>
      <w:bookmarkEnd w:id="0"/>
      <w:r w:rsidRPr="007D27F5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lastRenderedPageBreak/>
        <w:t>Аналитическая часть</w:t>
      </w:r>
      <w:r w:rsidRPr="007D27F5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                 </w:t>
      </w:r>
    </w:p>
    <w:p w:rsidR="00336E83" w:rsidRPr="00336E83" w:rsidRDefault="00336E83" w:rsidP="00336E8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ИНФОРМАЦИОННАЯ СПРАВКА О ШКОЛЕ.</w:t>
      </w:r>
    </w:p>
    <w:p w:rsidR="00336E83" w:rsidRPr="00336E83" w:rsidRDefault="00336E83" w:rsidP="00336E8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</w:t>
      </w:r>
    </w:p>
    <w:p w:rsidR="00336E83" w:rsidRPr="00336E83" w:rsidRDefault="00336E83" w:rsidP="00336E8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Полное наименование образовательного учреждения в соответствие с Уставом:</w:t>
      </w:r>
    </w:p>
    <w:p w:rsidR="00336E83" w:rsidRPr="00336E83" w:rsidRDefault="00C95238" w:rsidP="00336E8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</w:t>
      </w:r>
      <w:r w:rsidR="00336E83"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униципальное бюджетное общеобразовательное учреждение </w:t>
      </w:r>
      <w:r w:rsidR="00336E83" w:rsidRPr="00336E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«Причулымская основная общеобразовательная школа» Зырянского района. Сокращенное наименование – МБОУ «Причулымская ООШ». </w:t>
      </w:r>
    </w:p>
    <w:p w:rsidR="00336E83" w:rsidRPr="00336E83" w:rsidRDefault="00336E83" w:rsidP="00336E8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Год постройки: 1987 год.</w:t>
      </w:r>
    </w:p>
    <w:p w:rsidR="00336E83" w:rsidRPr="00336E83" w:rsidRDefault="00336E83" w:rsidP="00336E8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Местонахождение образовательного учреждения:  </w:t>
      </w:r>
    </w:p>
    <w:p w:rsidR="00336E83" w:rsidRPr="00336E83" w:rsidRDefault="00336E83" w:rsidP="00336E8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636861, Томская обл., Зырянский р-он, пос. Причулымский, ул. Степная 2б.</w:t>
      </w:r>
    </w:p>
    <w:p w:rsidR="00336E83" w:rsidRPr="00336E83" w:rsidRDefault="00336E83" w:rsidP="00336E8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Телефон: 8 (38243) 37359.</w:t>
      </w:r>
    </w:p>
    <w:p w:rsidR="00336E83" w:rsidRPr="003D6C7C" w:rsidRDefault="00336E83" w:rsidP="00336E8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</w:t>
      </w:r>
      <w:r w:rsidRPr="003D6C7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</w:t>
      </w: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mail</w:t>
      </w:r>
      <w:r w:rsidRPr="003D6C7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</w:t>
      </w: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prichoos</w:t>
      </w:r>
      <w:r w:rsidRPr="003D6C7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@</w:t>
      </w: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mail</w:t>
      </w:r>
      <w:r w:rsidRPr="003D6C7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ru</w:t>
      </w:r>
    </w:p>
    <w:p w:rsidR="00336E83" w:rsidRPr="003D6C7C" w:rsidRDefault="00336E83" w:rsidP="00336E8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Сайт</w:t>
      </w:r>
      <w:r w:rsidRPr="003D6C7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: </w:t>
      </w: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http</w:t>
      </w:r>
      <w:r w:rsidRPr="003D6C7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://</w:t>
      </w: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zyr</w:t>
      </w:r>
      <w:r w:rsidRPr="003D6C7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</w:t>
      </w: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pchschool</w:t>
      </w:r>
      <w:r w:rsidRPr="003D6C7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edu</w:t>
      </w:r>
      <w:r w:rsidRPr="003D6C7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tomsk</w:t>
      </w:r>
      <w:r w:rsidRPr="003D6C7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ru</w:t>
      </w:r>
      <w:r w:rsidRPr="003D6C7C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/</w:t>
      </w:r>
    </w:p>
    <w:p w:rsidR="00336E83" w:rsidRPr="00336E83" w:rsidRDefault="00336E83" w:rsidP="00336E8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Учредитель: Управления образования Администрация Зырянского района.</w:t>
      </w:r>
    </w:p>
    <w:p w:rsidR="00336E83" w:rsidRPr="00336E83" w:rsidRDefault="00336E83" w:rsidP="00336E8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Адрес:</w:t>
      </w:r>
      <w:r w:rsidRPr="00336E83">
        <w:rPr>
          <w:rFonts w:ascii="Calibri" w:eastAsia="Calibri" w:hAnsi="Calibri" w:cs="Times New Roman"/>
          <w:b/>
          <w:bCs/>
          <w:color w:val="800000"/>
        </w:rPr>
        <w:t xml:space="preserve"> </w:t>
      </w:r>
      <w:r w:rsidRPr="00336E83">
        <w:rPr>
          <w:rFonts w:ascii="Times New Roman" w:eastAsia="Calibri" w:hAnsi="Times New Roman" w:cs="Times New Roman"/>
          <w:bCs/>
          <w:sz w:val="24"/>
          <w:szCs w:val="24"/>
        </w:rPr>
        <w:t>636850, Томская область, Зырянский район, с.Зырянское, ул. Советская 10.</w:t>
      </w:r>
      <w:r w:rsidRPr="00336E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164A86" w:rsidRDefault="00164A86" w:rsidP="00336E83">
      <w:pPr>
        <w:spacing w:after="160" w:line="259" w:lineRule="auto"/>
      </w:pPr>
    </w:p>
    <w:p w:rsidR="00336E83" w:rsidRPr="00336E83" w:rsidRDefault="00336E83" w:rsidP="00336E83">
      <w:pPr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  <w:r w:rsidRPr="00336E83">
        <w:rPr>
          <w:rFonts w:ascii="Times New Roman" w:eastAsia="Calibri" w:hAnsi="Times New Roman" w:cs="Times New Roman"/>
          <w:sz w:val="24"/>
          <w:szCs w:val="24"/>
        </w:rPr>
        <w:t>В 1987 году была основана Причулымская неполная школа.</w:t>
      </w:r>
    </w:p>
    <w:p w:rsidR="00336E83" w:rsidRPr="00336E83" w:rsidRDefault="00336E83" w:rsidP="00336E83">
      <w:pPr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  <w:r w:rsidRPr="00336E83">
        <w:rPr>
          <w:rFonts w:ascii="Times New Roman" w:eastAsia="Calibri" w:hAnsi="Times New Roman" w:cs="Times New Roman"/>
          <w:sz w:val="24"/>
          <w:szCs w:val="24"/>
        </w:rPr>
        <w:t xml:space="preserve">В 1999 году школа переименована в Причулымскую основную общеобразовательную школу. </w:t>
      </w:r>
    </w:p>
    <w:p w:rsidR="00336E83" w:rsidRPr="00336E83" w:rsidRDefault="00336E83" w:rsidP="00336E83">
      <w:pPr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  <w:r w:rsidRPr="00336E83">
        <w:rPr>
          <w:rFonts w:ascii="Times New Roman" w:eastAsia="Calibri" w:hAnsi="Times New Roman" w:cs="Times New Roman"/>
          <w:sz w:val="24"/>
          <w:szCs w:val="24"/>
        </w:rPr>
        <w:t xml:space="preserve"> 31.01.2003 года школа реорганизована в форме присоединения к Зырянской средней общеобразовательной школе № 1. </w:t>
      </w:r>
    </w:p>
    <w:p w:rsidR="00336E83" w:rsidRPr="00336E83" w:rsidRDefault="00336E83" w:rsidP="00336E83">
      <w:pPr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  <w:r w:rsidRPr="00336E83">
        <w:rPr>
          <w:rFonts w:ascii="Times New Roman" w:eastAsia="Calibri" w:hAnsi="Times New Roman" w:cs="Times New Roman"/>
          <w:sz w:val="24"/>
          <w:szCs w:val="24"/>
        </w:rPr>
        <w:t>16.06.2004 года Причулымский филиал Зырянской средней общеобразовательной школы № 1 реорганизован в Муниципальное общеобразовательное учреждение «Причулымская основная общеобразовательная школа».</w:t>
      </w:r>
    </w:p>
    <w:p w:rsidR="00336E83" w:rsidRPr="00336E83" w:rsidRDefault="00336E83" w:rsidP="00336E83">
      <w:pPr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  <w:r w:rsidRPr="00336E83">
        <w:rPr>
          <w:rFonts w:ascii="Times New Roman" w:eastAsia="Calibri" w:hAnsi="Times New Roman" w:cs="Times New Roman"/>
          <w:sz w:val="24"/>
          <w:szCs w:val="24"/>
        </w:rPr>
        <w:t xml:space="preserve"> В 2008 году школа переименована в Муниципальное общеобразовательное учреждение «Причулымская основная общеобразовательная школа» Зырянского района.</w:t>
      </w:r>
    </w:p>
    <w:p w:rsidR="00336E83" w:rsidRPr="00336E83" w:rsidRDefault="00336E83" w:rsidP="00336E83">
      <w:pPr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  <w:r w:rsidRPr="00336E83">
        <w:rPr>
          <w:rFonts w:ascii="Times New Roman" w:eastAsia="Calibri" w:hAnsi="Times New Roman" w:cs="Times New Roman"/>
          <w:sz w:val="24"/>
          <w:szCs w:val="24"/>
        </w:rPr>
        <w:t>01.02.2010 г. Причулымский детский сад реорганизован в форме присоединения к МОУ «Причулымская ООШ». В данное время учреждение состоит из двух зданий.</w:t>
      </w:r>
    </w:p>
    <w:p w:rsidR="00336E83" w:rsidRPr="00336E83" w:rsidRDefault="00336E83" w:rsidP="00336E83">
      <w:pPr>
        <w:spacing w:after="160" w:line="259" w:lineRule="auto"/>
        <w:rPr>
          <w:rFonts w:ascii="Times New Roman" w:eastAsia="Calibri" w:hAnsi="Times New Roman" w:cs="Times New Roman"/>
          <w:sz w:val="24"/>
          <w:szCs w:val="24"/>
        </w:rPr>
      </w:pPr>
      <w:r w:rsidRPr="00336E83">
        <w:rPr>
          <w:rFonts w:ascii="Times New Roman" w:eastAsia="Calibri" w:hAnsi="Times New Roman" w:cs="Times New Roman"/>
          <w:sz w:val="24"/>
          <w:szCs w:val="24"/>
        </w:rPr>
        <w:t>В 2011 году создано муниципальное бюджетное общеобразовательное учреждение «Причулымская основная общеобразовательная школа» Зырянского района.</w:t>
      </w:r>
    </w:p>
    <w:p w:rsidR="00336E83" w:rsidRPr="00336E83" w:rsidRDefault="00336E83" w:rsidP="00336E8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Социальный паспо</w:t>
      </w:r>
      <w:r w:rsidR="003D6C7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рт школы 2016-2017</w:t>
      </w:r>
      <w:r w:rsidRPr="00336E8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учебного года</w:t>
      </w:r>
    </w:p>
    <w:tbl>
      <w:tblPr>
        <w:tblW w:w="9406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9"/>
        <w:gridCol w:w="6601"/>
        <w:gridCol w:w="2026"/>
      </w:tblGrid>
      <w:tr w:rsidR="00336E83" w:rsidRPr="00336E83" w:rsidTr="00336E83">
        <w:trPr>
          <w:trHeight w:val="524"/>
          <w:tblCellSpacing w:w="0" w:type="dxa"/>
        </w:trPr>
        <w:tc>
          <w:tcPr>
            <w:tcW w:w="7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 </w:t>
            </w:r>
          </w:p>
        </w:tc>
      </w:tr>
      <w:tr w:rsidR="00336E83" w:rsidRPr="00336E83" w:rsidTr="00336E83">
        <w:trPr>
          <w:trHeight w:val="281"/>
          <w:tblCellSpacing w:w="0" w:type="dxa"/>
        </w:trPr>
        <w:tc>
          <w:tcPr>
            <w:tcW w:w="7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школе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06DDD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67</w:t>
            </w:r>
          </w:p>
        </w:tc>
      </w:tr>
      <w:tr w:rsidR="00336E83" w:rsidRPr="00336E83" w:rsidTr="00336E83">
        <w:trPr>
          <w:trHeight w:val="281"/>
          <w:tblCellSpacing w:w="0" w:type="dxa"/>
        </w:trPr>
        <w:tc>
          <w:tcPr>
            <w:tcW w:w="7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классов - комплектов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</w:tr>
      <w:tr w:rsidR="00336E83" w:rsidRPr="00336E83" w:rsidTr="00336E83">
        <w:trPr>
          <w:trHeight w:val="312"/>
          <w:tblCellSpacing w:w="0" w:type="dxa"/>
        </w:trPr>
        <w:tc>
          <w:tcPr>
            <w:tcW w:w="77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по ступеням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336E83" w:rsidRPr="00336E83" w:rsidTr="00336E83">
        <w:trPr>
          <w:trHeight w:val="312"/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 – 4 классы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06DDD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</w:tr>
      <w:tr w:rsidR="00336E83" w:rsidRPr="00336E83" w:rsidTr="00336E83">
        <w:trPr>
          <w:trHeight w:val="312"/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 – 9 классы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06DDD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36</w:t>
            </w:r>
          </w:p>
        </w:tc>
      </w:tr>
      <w:tr w:rsidR="00336E83" w:rsidRPr="00336E83" w:rsidTr="00336E83">
        <w:trPr>
          <w:trHeight w:val="281"/>
          <w:tblCellSpacing w:w="0" w:type="dxa"/>
        </w:trPr>
        <w:tc>
          <w:tcPr>
            <w:tcW w:w="7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Учащиеся из многодетных семей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06DDD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</w:tr>
      <w:tr w:rsidR="00336E83" w:rsidRPr="00336E83" w:rsidTr="00336E83">
        <w:trPr>
          <w:trHeight w:val="281"/>
          <w:tblCellSpacing w:w="0" w:type="dxa"/>
        </w:trPr>
        <w:tc>
          <w:tcPr>
            <w:tcW w:w="7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Неполных семей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8E166F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</w:tr>
      <w:tr w:rsidR="00336E83" w:rsidRPr="00336E83" w:rsidTr="00336E83">
        <w:trPr>
          <w:trHeight w:val="281"/>
          <w:tblCellSpacing w:w="0" w:type="dxa"/>
        </w:trPr>
        <w:tc>
          <w:tcPr>
            <w:tcW w:w="7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8E166F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Учащиеся из малообеспеченных семей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8E166F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45</w:t>
            </w:r>
          </w:p>
        </w:tc>
      </w:tr>
      <w:tr w:rsidR="00336E83" w:rsidRPr="00336E83" w:rsidTr="00336E83">
        <w:trPr>
          <w:trHeight w:val="296"/>
          <w:tblCellSpacing w:w="0" w:type="dxa"/>
        </w:trPr>
        <w:tc>
          <w:tcPr>
            <w:tcW w:w="7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8E166F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Дети - инвалиды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336E83" w:rsidRPr="00336E83" w:rsidTr="00336E83">
        <w:trPr>
          <w:trHeight w:val="281"/>
          <w:tblCellSpacing w:w="0" w:type="dxa"/>
        </w:trPr>
        <w:tc>
          <w:tcPr>
            <w:tcW w:w="7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8E166F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Учащиеся, находящиеся на индивидуальном обучении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336E83" w:rsidRPr="00336E83" w:rsidTr="00336E83">
        <w:trPr>
          <w:trHeight w:val="281"/>
          <w:tblCellSpacing w:w="0" w:type="dxa"/>
        </w:trPr>
        <w:tc>
          <w:tcPr>
            <w:tcW w:w="7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336E83" w:rsidRPr="00336E83" w:rsidRDefault="008E166F" w:rsidP="00336E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336E83" w:rsidRPr="00336E83" w:rsidRDefault="00336E83" w:rsidP="00336E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Дети с ОВЗ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336E83" w:rsidRPr="00336E83" w:rsidRDefault="00336E83" w:rsidP="00336E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</w:tr>
      <w:tr w:rsidR="00336E83" w:rsidRPr="00336E83" w:rsidTr="00336E83">
        <w:trPr>
          <w:trHeight w:val="296"/>
          <w:tblCellSpacing w:w="0" w:type="dxa"/>
        </w:trPr>
        <w:tc>
          <w:tcPr>
            <w:tcW w:w="77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8E166F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10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Приемные дети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8E166F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</w:tr>
      <w:tr w:rsidR="00336E83" w:rsidRPr="00336E83" w:rsidTr="00336E83">
        <w:trPr>
          <w:trHeight w:val="296"/>
          <w:tblCellSpacing w:w="0" w:type="dxa"/>
        </w:trPr>
        <w:tc>
          <w:tcPr>
            <w:tcW w:w="779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8E166F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Семьи, стоящие на учёте в КДН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8E166F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336E83" w:rsidRPr="00336E83" w:rsidTr="00336E83">
        <w:trPr>
          <w:trHeight w:val="312"/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660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Дети, стоящие на учёте в КДН</w:t>
            </w:r>
          </w:p>
        </w:tc>
        <w:tc>
          <w:tcPr>
            <w:tcW w:w="202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336E83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336E8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0</w:t>
            </w:r>
          </w:p>
        </w:tc>
      </w:tr>
    </w:tbl>
    <w:p w:rsidR="00336E83" w:rsidRPr="005901F4" w:rsidRDefault="00336E83" w:rsidP="00336E8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901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Кадровое обеспечение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06"/>
        <w:gridCol w:w="3523"/>
        <w:gridCol w:w="1077"/>
        <w:gridCol w:w="1033"/>
      </w:tblGrid>
      <w:tr w:rsidR="00336E83" w:rsidRPr="005901F4" w:rsidTr="00336E83">
        <w:trPr>
          <w:tblCellSpacing w:w="0" w:type="dxa"/>
        </w:trPr>
        <w:tc>
          <w:tcPr>
            <w:tcW w:w="722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Показатель</w:t>
            </w:r>
          </w:p>
        </w:tc>
        <w:tc>
          <w:tcPr>
            <w:tcW w:w="10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Кол.чел</w:t>
            </w:r>
          </w:p>
        </w:tc>
        <w:tc>
          <w:tcPr>
            <w:tcW w:w="10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336E83" w:rsidRPr="005901F4" w:rsidTr="00336E83">
        <w:trPr>
          <w:tblCellSpacing w:w="0" w:type="dxa"/>
        </w:trPr>
        <w:tc>
          <w:tcPr>
            <w:tcW w:w="722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Всего педагогических работников (чел.)</w:t>
            </w:r>
          </w:p>
        </w:tc>
        <w:tc>
          <w:tcPr>
            <w:tcW w:w="211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      10</w:t>
            </w:r>
          </w:p>
        </w:tc>
      </w:tr>
      <w:tr w:rsidR="00336E83" w:rsidRPr="005901F4" w:rsidTr="00336E83">
        <w:trPr>
          <w:tblCellSpacing w:w="0" w:type="dxa"/>
        </w:trPr>
        <w:tc>
          <w:tcPr>
            <w:tcW w:w="722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Укомплектованность штатов педагогических работников (%)</w:t>
            </w:r>
          </w:p>
        </w:tc>
        <w:tc>
          <w:tcPr>
            <w:tcW w:w="211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                 100</w:t>
            </w:r>
          </w:p>
        </w:tc>
      </w:tr>
      <w:tr w:rsidR="00336E83" w:rsidRPr="005901F4" w:rsidTr="00336E83">
        <w:trPr>
          <w:tblCellSpacing w:w="0" w:type="dxa"/>
        </w:trPr>
        <w:tc>
          <w:tcPr>
            <w:tcW w:w="722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Внешних совместителей</w:t>
            </w:r>
          </w:p>
        </w:tc>
        <w:tc>
          <w:tcPr>
            <w:tcW w:w="10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0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336E83" w:rsidRPr="005901F4" w:rsidTr="00336E83">
        <w:trPr>
          <w:tblCellSpacing w:w="0" w:type="dxa"/>
        </w:trPr>
        <w:tc>
          <w:tcPr>
            <w:tcW w:w="722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педагогических работников, имеющих высшее образование</w:t>
            </w:r>
          </w:p>
        </w:tc>
        <w:tc>
          <w:tcPr>
            <w:tcW w:w="10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90</w:t>
            </w:r>
          </w:p>
        </w:tc>
      </w:tr>
      <w:tr w:rsidR="00336E83" w:rsidRPr="005901F4" w:rsidTr="00336E83">
        <w:trPr>
          <w:tblCellSpacing w:w="0" w:type="dxa"/>
        </w:trPr>
        <w:tc>
          <w:tcPr>
            <w:tcW w:w="722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педагогических работников, имеющих среднее профессиональное образование</w:t>
            </w:r>
          </w:p>
        </w:tc>
        <w:tc>
          <w:tcPr>
            <w:tcW w:w="10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</w:tr>
      <w:tr w:rsidR="00336E83" w:rsidRPr="005901F4" w:rsidTr="00336E83">
        <w:trPr>
          <w:tblCellSpacing w:w="0" w:type="dxa"/>
        </w:trPr>
        <w:tc>
          <w:tcPr>
            <w:tcW w:w="3706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Педагогических работников, имеющих квалификационную категорию</w:t>
            </w:r>
          </w:p>
        </w:tc>
        <w:tc>
          <w:tcPr>
            <w:tcW w:w="352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Default="00336E83" w:rsidP="00336E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ысшую</w:t>
            </w:r>
          </w:p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0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</w:tr>
      <w:tr w:rsidR="00336E83" w:rsidRPr="005901F4" w:rsidTr="00336E83">
        <w:trPr>
          <w:trHeight w:val="253"/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3523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первую</w:t>
            </w:r>
          </w:p>
        </w:tc>
        <w:tc>
          <w:tcPr>
            <w:tcW w:w="1077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33" w:type="dxa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336E83" w:rsidRPr="005901F4" w:rsidTr="00336E83">
        <w:trPr>
          <w:tblCellSpacing w:w="0" w:type="dxa"/>
        </w:trPr>
        <w:tc>
          <w:tcPr>
            <w:tcW w:w="722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Педагогических работников, не имеющих квалификационной</w:t>
            </w:r>
          </w:p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категории, аттестованных на соответствие занимаемой должности</w:t>
            </w:r>
          </w:p>
        </w:tc>
        <w:tc>
          <w:tcPr>
            <w:tcW w:w="10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60</w:t>
            </w:r>
          </w:p>
        </w:tc>
      </w:tr>
      <w:tr w:rsidR="00336E83" w:rsidRPr="005901F4" w:rsidTr="00336E83">
        <w:trPr>
          <w:tblCellSpacing w:w="0" w:type="dxa"/>
        </w:trPr>
        <w:tc>
          <w:tcPr>
            <w:tcW w:w="7229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Педагогических работников, прошедших повыше</w:t>
            </w:r>
            <w:r w:rsidR="00495A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ние квалификации за последние  3 года</w:t>
            </w:r>
          </w:p>
        </w:tc>
        <w:tc>
          <w:tcPr>
            <w:tcW w:w="10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F726F7" w:rsidRDefault="008E166F" w:rsidP="00336E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F726F7" w:rsidRDefault="008E166F" w:rsidP="00336E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8</w:t>
            </w:r>
            <w:r w:rsidR="00336E83" w:rsidRPr="00F726F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</w:tr>
    </w:tbl>
    <w:p w:rsidR="00336E83" w:rsidRDefault="00336E83" w:rsidP="00336E8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336E83" w:rsidRPr="005901F4" w:rsidRDefault="00336E83" w:rsidP="00336E8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Материально-техническая база</w:t>
      </w:r>
    </w:p>
    <w:p w:rsidR="00336E83" w:rsidRPr="005901F4" w:rsidRDefault="00336E83" w:rsidP="00336E8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 w:rsidRPr="005901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tbl>
      <w:tblPr>
        <w:tblW w:w="9414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45"/>
        <w:gridCol w:w="5169"/>
      </w:tblGrid>
      <w:tr w:rsidR="00336E83" w:rsidRPr="005901F4" w:rsidTr="00336E83">
        <w:trPr>
          <w:trHeight w:val="275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</w:t>
            </w:r>
          </w:p>
        </w:tc>
      </w:tr>
      <w:tr w:rsidR="00336E83" w:rsidRPr="005901F4" w:rsidTr="00336E83">
        <w:trPr>
          <w:trHeight w:val="290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Учебные кабинеты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</w:tr>
      <w:tr w:rsidR="00336E83" w:rsidRPr="005901F4" w:rsidTr="00336E83">
        <w:trPr>
          <w:trHeight w:val="290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336E83" w:rsidRPr="005901F4" w:rsidRDefault="00336E83" w:rsidP="00336E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Кабинет информатики и ИКТ / рабочих мест с компьютерами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336E83" w:rsidRPr="000C7897" w:rsidRDefault="00336E83" w:rsidP="00336E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1/6</w:t>
            </w:r>
          </w:p>
        </w:tc>
      </w:tr>
      <w:tr w:rsidR="00336E83" w:rsidRPr="005901F4" w:rsidTr="00336E83">
        <w:trPr>
          <w:trHeight w:val="290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336E83" w:rsidRPr="005901F4" w:rsidRDefault="00336E83" w:rsidP="00336E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Мастерская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336E83" w:rsidRDefault="00336E83" w:rsidP="00336E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336E83" w:rsidRPr="005901F4" w:rsidTr="00336E83">
        <w:trPr>
          <w:trHeight w:val="290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336E83" w:rsidRDefault="00336E83" w:rsidP="00336E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Кабинет обслуживающего труда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336E83" w:rsidRDefault="00336E83" w:rsidP="00336E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336E83" w:rsidRPr="005901F4" w:rsidTr="00336E83">
        <w:trPr>
          <w:trHeight w:val="275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Спортивный зал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336E83" w:rsidRPr="005901F4" w:rsidTr="00336E83">
        <w:trPr>
          <w:trHeight w:val="566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Столовая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980B4E" w:rsidRDefault="00336E83" w:rsidP="00336E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45 посадочных мест</w:t>
            </w:r>
          </w:p>
        </w:tc>
      </w:tr>
      <w:tr w:rsidR="00336E83" w:rsidRPr="005901F4" w:rsidTr="00336E83">
        <w:trPr>
          <w:trHeight w:val="551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Библиотека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336E83" w:rsidRPr="005901F4" w:rsidTr="00336E83">
        <w:trPr>
          <w:trHeight w:val="290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Компьютер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336E83" w:rsidRPr="005901F4" w:rsidTr="00336E83">
        <w:trPr>
          <w:trHeight w:val="275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Ноутбук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336E83" w:rsidRPr="005901F4" w:rsidTr="00336E83">
        <w:trPr>
          <w:trHeight w:val="275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336E83" w:rsidRPr="005901F4" w:rsidRDefault="00336E83" w:rsidP="00336E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Моноблоки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336E83" w:rsidRDefault="00336E83" w:rsidP="00336E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336E83" w:rsidRPr="005901F4" w:rsidTr="00336E83">
        <w:trPr>
          <w:trHeight w:val="275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336E83" w:rsidRPr="005901F4" w:rsidRDefault="00336E83" w:rsidP="00336E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Принтеры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336E83" w:rsidRPr="005901F4" w:rsidRDefault="00336E83" w:rsidP="00336E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</w:tr>
      <w:tr w:rsidR="00336E83" w:rsidRPr="005901F4" w:rsidTr="00336E83">
        <w:trPr>
          <w:trHeight w:val="275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336E83" w:rsidRDefault="00336E83" w:rsidP="00336E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МФУ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336E83" w:rsidRDefault="00336E83" w:rsidP="00336E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336E83" w:rsidRPr="005901F4" w:rsidTr="00336E83">
        <w:trPr>
          <w:trHeight w:val="290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Интерактивная  доска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336E83" w:rsidRPr="005901F4" w:rsidTr="00336E83">
        <w:trPr>
          <w:trHeight w:val="275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Мультимедийный проектор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336E83" w:rsidRPr="005901F4" w:rsidTr="00336E83">
        <w:trPr>
          <w:trHeight w:val="275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Музыкальный центр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336E83" w:rsidRPr="005901F4" w:rsidTr="00336E83">
        <w:trPr>
          <w:trHeight w:val="290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Телевизор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336E83" w:rsidRPr="005901F4" w:rsidTr="00336E83">
        <w:trPr>
          <w:trHeight w:val="275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Подключение к сети Интернет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</w:tr>
      <w:tr w:rsidR="00336E83" w:rsidRPr="005901F4" w:rsidTr="00336E83">
        <w:trPr>
          <w:trHeight w:val="290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Наличие электронной почты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</w:tr>
      <w:tr w:rsidR="00336E83" w:rsidRPr="005901F4" w:rsidTr="00336E83">
        <w:trPr>
          <w:trHeight w:val="275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Наличие собственного сайта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</w:tr>
      <w:tr w:rsidR="00336E83" w:rsidRPr="005901F4" w:rsidTr="00336E83">
        <w:trPr>
          <w:trHeight w:val="275"/>
          <w:tblCellSpacing w:w="0" w:type="dxa"/>
        </w:trPr>
        <w:tc>
          <w:tcPr>
            <w:tcW w:w="42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Наличие электронного дневника</w:t>
            </w:r>
          </w:p>
        </w:tc>
        <w:tc>
          <w:tcPr>
            <w:tcW w:w="51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336E83" w:rsidRPr="005901F4" w:rsidRDefault="00336E83" w:rsidP="00336E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ru-RU"/>
              </w:rPr>
            </w:pPr>
            <w:r w:rsidRPr="005901F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</w:t>
            </w:r>
          </w:p>
        </w:tc>
      </w:tr>
    </w:tbl>
    <w:p w:rsidR="008E166F" w:rsidRPr="007D262E" w:rsidRDefault="008E166F" w:rsidP="007D262E">
      <w:pPr>
        <w:rPr>
          <w:rFonts w:eastAsia="Calibri"/>
          <w:b/>
          <w:i/>
        </w:rPr>
      </w:pPr>
    </w:p>
    <w:p w:rsidR="002C3433" w:rsidRPr="00235F58" w:rsidRDefault="0075608A" w:rsidP="0084387A">
      <w:pPr>
        <w:pStyle w:val="a5"/>
        <w:ind w:left="480"/>
        <w:jc w:val="center"/>
        <w:rPr>
          <w:rFonts w:eastAsia="Calibri"/>
          <w:b/>
          <w:lang w:val="ru-RU" w:eastAsia="en-US"/>
        </w:rPr>
      </w:pPr>
      <w:r w:rsidRPr="00235F58">
        <w:rPr>
          <w:rFonts w:eastAsia="Calibri"/>
          <w:b/>
          <w:lang w:val="ru-RU" w:eastAsia="en-US"/>
        </w:rPr>
        <w:lastRenderedPageBreak/>
        <w:t>УЧЕБНЫЙ ПЛАН</w:t>
      </w:r>
    </w:p>
    <w:p w:rsidR="0075608A" w:rsidRPr="0075608A" w:rsidRDefault="0075608A" w:rsidP="0075608A">
      <w:pPr>
        <w:tabs>
          <w:tab w:val="left" w:pos="284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</w:pPr>
      <w:r w:rsidRPr="0075608A"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  <w:t xml:space="preserve">   В соответствии с приказом  Минобрнауки России от 06.10.2009 № 373 "Об утверждении и введении в действие федерального государственного образовательного стандарта начального общего образования") и приказом Минобрнауки России от 26.11.2010 № 1241 "О внесении изменений в федеральный государственный образовательный стандарт начального общего образования, утвержденный приказом Министерства образования и науки Российской Федерации от 6 октября 2009 г. № 373" с 1 сентября 2011 г. 1 класс перешёл на федеральный государственный образовательный стандарт начального общего образования второго поколения.</w:t>
      </w:r>
    </w:p>
    <w:p w:rsidR="0075608A" w:rsidRPr="0075608A" w:rsidRDefault="0075608A" w:rsidP="0075608A">
      <w:pPr>
        <w:tabs>
          <w:tab w:val="left" w:pos="540"/>
          <w:tab w:val="left" w:pos="960"/>
        </w:tabs>
        <w:suppressAutoHyphens/>
        <w:spacing w:after="0" w:line="240" w:lineRule="auto"/>
        <w:ind w:right="17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</w:pPr>
      <w:r w:rsidRPr="0075608A"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  <w:t>На первой ступени образования школа работает по УМК:</w:t>
      </w:r>
    </w:p>
    <w:p w:rsidR="0075608A" w:rsidRPr="0075608A" w:rsidRDefault="0075608A" w:rsidP="0075608A">
      <w:pPr>
        <w:tabs>
          <w:tab w:val="left" w:pos="540"/>
          <w:tab w:val="left" w:pos="960"/>
        </w:tabs>
        <w:suppressAutoHyphens/>
        <w:spacing w:after="0" w:line="240" w:lineRule="auto"/>
        <w:ind w:right="17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</w:pPr>
      <w:r w:rsidRPr="0075608A"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  <w:t>1</w:t>
      </w:r>
      <w:r w:rsidR="008E166F"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  <w:t>-2</w:t>
      </w:r>
      <w:r w:rsidRPr="0075608A"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  <w:t xml:space="preserve"> класс – УМК «Школа России;</w:t>
      </w:r>
    </w:p>
    <w:p w:rsidR="0075608A" w:rsidRPr="0075608A" w:rsidRDefault="008E166F" w:rsidP="0075608A">
      <w:pPr>
        <w:tabs>
          <w:tab w:val="left" w:pos="540"/>
          <w:tab w:val="left" w:pos="960"/>
        </w:tabs>
        <w:suppressAutoHyphens/>
        <w:spacing w:after="0" w:line="240" w:lineRule="auto"/>
        <w:ind w:right="17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  <w:t>3</w:t>
      </w:r>
      <w:r w:rsidR="0075608A" w:rsidRPr="0075608A"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  <w:t>– 4 классы - УМК «Перспективная начальная школа».</w:t>
      </w:r>
    </w:p>
    <w:p w:rsidR="0075608A" w:rsidRPr="0075608A" w:rsidRDefault="0075608A" w:rsidP="0075608A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</w:pPr>
      <w:r w:rsidRPr="0075608A"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  <w:t>В 5 – 9 классах для преподавания следующих  предметов 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  <w:t xml:space="preserve">едерального компонента созданы  были </w:t>
      </w:r>
      <w:r w:rsidRPr="0075608A"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  <w:t>разновозрастные группы (РВГ) в связи с малой наполняемостью классов:</w:t>
      </w:r>
    </w:p>
    <w:p w:rsidR="0075608A" w:rsidRPr="0075608A" w:rsidRDefault="0075608A" w:rsidP="0075608A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</w:pPr>
      <w:r w:rsidRPr="0075608A"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  <w:t xml:space="preserve">   - музыка </w:t>
      </w:r>
      <w:r w:rsidRPr="0075608A"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  <w:t xml:space="preserve"> 6,7; 8, 9  классы;</w:t>
      </w:r>
    </w:p>
    <w:p w:rsidR="0075608A" w:rsidRPr="0075608A" w:rsidRDefault="0075608A" w:rsidP="0075608A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  <w:t xml:space="preserve">         - ИЗО</w:t>
      </w:r>
      <w:r w:rsidRPr="0075608A"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  <w:t xml:space="preserve"> 6,7; 8, 9;</w:t>
      </w:r>
    </w:p>
    <w:p w:rsidR="0075608A" w:rsidRPr="0075608A" w:rsidRDefault="0075608A" w:rsidP="0075608A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</w:pPr>
      <w:r w:rsidRPr="0075608A"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  <w:t xml:space="preserve">         - технология 5,6;  7,8 классы;</w:t>
      </w:r>
    </w:p>
    <w:p w:rsidR="0075608A" w:rsidRDefault="0075608A" w:rsidP="0075608A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</w:pPr>
      <w:r w:rsidRPr="0075608A"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  <w:t xml:space="preserve">         - физкультура 5, 6 классы и 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  <w:t>,8 классы.</w:t>
      </w:r>
    </w:p>
    <w:p w:rsidR="0075608A" w:rsidRPr="0075608A" w:rsidRDefault="00AC2A67" w:rsidP="0075608A">
      <w:pPr>
        <w:tabs>
          <w:tab w:val="left" w:pos="480"/>
          <w:tab w:val="left" w:pos="960"/>
        </w:tabs>
        <w:suppressAutoHyphens/>
        <w:spacing w:after="0" w:line="240" w:lineRule="auto"/>
        <w:ind w:right="17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  <w:t xml:space="preserve">    </w:t>
      </w:r>
      <w:r w:rsidR="0075608A" w:rsidRPr="0075608A"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  <w:t xml:space="preserve">Элективные курсы  по русскому языку и математике выбраны  обучающимися 9 класса,  так как изучение этих предметов заканчивается обязательной государственной (итоговой) аттестацией. </w:t>
      </w:r>
    </w:p>
    <w:p w:rsidR="0075608A" w:rsidRPr="0075608A" w:rsidRDefault="0075608A" w:rsidP="0075608A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</w:pPr>
      <w:r w:rsidRPr="0075608A"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  <w:t xml:space="preserve">   Предметы </w:t>
      </w:r>
      <w:r w:rsidRPr="007560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ar-SA"/>
        </w:rPr>
        <w:t xml:space="preserve">части формируемой участниками образовательного процесса/вариативной части: </w:t>
      </w:r>
    </w:p>
    <w:p w:rsidR="0075608A" w:rsidRDefault="0075608A" w:rsidP="00570A86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</w:pPr>
      <w:r w:rsidRPr="0075608A">
        <w:rPr>
          <w:rFonts w:ascii="Times New Roman" w:eastAsia="Times New Roman" w:hAnsi="Times New Roman" w:cs="Times New Roman"/>
          <w:sz w:val="24"/>
          <w:szCs w:val="28"/>
          <w:lang w:eastAsia="ar-SA"/>
        </w:rPr>
        <w:t xml:space="preserve">обществознание </w:t>
      </w:r>
      <w:r w:rsidRPr="0075608A"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  <w:t xml:space="preserve">– 5 класс; география Томской области – 8 класс; экология Томской области – 6, 7 классы;  ОБЖ - 6, 7, 9 классы; основы социализации личности – 8, 9 классы; литературное наследие Сибири – 7 класс. </w:t>
      </w:r>
    </w:p>
    <w:p w:rsidR="00182877" w:rsidRDefault="00182877" w:rsidP="00495A75">
      <w:pPr>
        <w:suppressAutoHyphens/>
        <w:spacing w:after="160" w:line="259" w:lineRule="auto"/>
        <w:jc w:val="center"/>
        <w:rPr>
          <w:rFonts w:ascii="Times New Roman" w:eastAsia="Calibri" w:hAnsi="Times New Roman" w:cs="Times New Roman"/>
          <w:b/>
          <w:i/>
          <w:sz w:val="24"/>
          <w:szCs w:val="24"/>
          <w:lang w:eastAsia="zh-CN"/>
        </w:rPr>
      </w:pPr>
    </w:p>
    <w:p w:rsidR="00495A75" w:rsidRPr="00495A75" w:rsidRDefault="00495A75" w:rsidP="00495A75">
      <w:pPr>
        <w:suppressAutoHyphens/>
        <w:spacing w:after="160" w:line="259" w:lineRule="auto"/>
        <w:jc w:val="center"/>
        <w:rPr>
          <w:rFonts w:ascii="Times New Roman" w:eastAsia="Calibri" w:hAnsi="Times New Roman" w:cs="Times New Roman"/>
          <w:b/>
          <w:i/>
          <w:sz w:val="24"/>
          <w:szCs w:val="24"/>
          <w:lang w:eastAsia="zh-CN"/>
        </w:rPr>
      </w:pPr>
      <w:r w:rsidRPr="00495A75">
        <w:rPr>
          <w:rFonts w:ascii="Times New Roman" w:eastAsia="Calibri" w:hAnsi="Times New Roman" w:cs="Times New Roman"/>
          <w:b/>
          <w:i/>
          <w:sz w:val="24"/>
          <w:szCs w:val="24"/>
          <w:lang w:eastAsia="zh-CN"/>
        </w:rPr>
        <w:t>Инновационная деятельность в школе</w:t>
      </w:r>
    </w:p>
    <w:p w:rsidR="00495A75" w:rsidRPr="00495A75" w:rsidRDefault="00495A75" w:rsidP="00495A75">
      <w:pPr>
        <w:suppressAutoHyphens/>
        <w:spacing w:after="0" w:line="259" w:lineRule="auto"/>
        <w:rPr>
          <w:rFonts w:ascii="Times New Roman" w:eastAsia="Calibri" w:hAnsi="Times New Roman" w:cs="Times New Roman"/>
          <w:b/>
          <w:sz w:val="24"/>
          <w:szCs w:val="24"/>
          <w:lang w:eastAsia="zh-CN"/>
        </w:rPr>
      </w:pPr>
      <w:r w:rsidRPr="00495A75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  В 2016-2017 учебном году педагогами школы использовались следующие </w:t>
      </w:r>
      <w:r w:rsidRPr="00495A75">
        <w:rPr>
          <w:rFonts w:ascii="Times New Roman" w:eastAsia="Calibri" w:hAnsi="Times New Roman" w:cs="Times New Roman"/>
          <w:b/>
          <w:sz w:val="24"/>
          <w:szCs w:val="24"/>
          <w:lang w:eastAsia="zh-CN"/>
        </w:rPr>
        <w:t xml:space="preserve">виды инновационной деятельности: </w:t>
      </w:r>
    </w:p>
    <w:p w:rsidR="00495A75" w:rsidRPr="00495A75" w:rsidRDefault="00495A75" w:rsidP="00495A75">
      <w:pPr>
        <w:suppressAutoHyphens/>
        <w:spacing w:after="160" w:line="259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495A75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- активное применение цифровых технологий и ПК (видео-презентации и мастер-классы, освоение специальных обучающих программ и программ, призванных помогать учителю в планировании урока и экономии времени, например, использование на уроках информации со следующих сайтов в режиме онлайн: </w:t>
      </w:r>
      <w:hyperlink r:id="rId10" w:history="1">
        <w:r w:rsidRPr="00495A75">
          <w:rPr>
            <w:rFonts w:ascii="Times New Roman" w:eastAsia="Calibri" w:hAnsi="Times New Roman" w:cs="Times New Roman"/>
            <w:color w:val="000080"/>
            <w:sz w:val="24"/>
            <w:szCs w:val="24"/>
            <w:u w:val="single"/>
            <w:lang w:eastAsia="zh-CN"/>
          </w:rPr>
          <w:t>http://licei15.blogspot.ru/p/blog-page_18.html</w:t>
        </w:r>
      </w:hyperlink>
      <w:r w:rsidRPr="00495A75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, </w:t>
      </w:r>
      <w:hyperlink r:id="rId11" w:history="1">
        <w:r w:rsidRPr="00495A75">
          <w:rPr>
            <w:rFonts w:ascii="Times New Roman" w:eastAsia="Calibri" w:hAnsi="Times New Roman" w:cs="Times New Roman"/>
            <w:color w:val="000080"/>
            <w:sz w:val="24"/>
            <w:szCs w:val="24"/>
            <w:u w:val="single"/>
            <w:lang w:eastAsia="zh-CN"/>
          </w:rPr>
          <w:t>https://kopilkaurokov.ru/nachalniyeKla</w:t>
        </w:r>
      </w:hyperlink>
      <w:r w:rsidRPr="00495A75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, </w:t>
      </w:r>
      <w:hyperlink r:id="rId12" w:history="1">
        <w:r w:rsidRPr="00495A75">
          <w:rPr>
            <w:rFonts w:ascii="Times New Roman" w:eastAsia="Calibri" w:hAnsi="Times New Roman" w:cs="Times New Roman"/>
            <w:color w:val="000080"/>
            <w:sz w:val="24"/>
            <w:szCs w:val="24"/>
            <w:u w:val="single"/>
            <w:lang w:eastAsia="zh-CN"/>
          </w:rPr>
          <w:t>http://pedsovet.su/load/541</w:t>
        </w:r>
      </w:hyperlink>
      <w:r w:rsidRPr="00495A75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, </w:t>
      </w:r>
      <w:hyperlink r:id="rId13" w:history="1">
        <w:r w:rsidRPr="00495A75">
          <w:rPr>
            <w:rFonts w:ascii="Times New Roman" w:eastAsia="Calibri" w:hAnsi="Times New Roman" w:cs="Times New Roman"/>
            <w:color w:val="000080"/>
            <w:sz w:val="24"/>
            <w:szCs w:val="24"/>
            <w:u w:val="single"/>
            <w:lang w:eastAsia="zh-CN"/>
          </w:rPr>
          <w:t>http://gdzotl.ru/</w:t>
        </w:r>
      </w:hyperlink>
      <w:r w:rsidRPr="00495A75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и мн.др.);</w:t>
      </w:r>
    </w:p>
    <w:p w:rsidR="00495A75" w:rsidRPr="00495A75" w:rsidRDefault="00495A75" w:rsidP="00495A75">
      <w:pPr>
        <w:suppressAutoHyphens/>
        <w:spacing w:after="160" w:line="259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495A75">
        <w:rPr>
          <w:rFonts w:ascii="Times New Roman" w:eastAsia="Calibri" w:hAnsi="Times New Roman" w:cs="Times New Roman"/>
          <w:sz w:val="24"/>
          <w:szCs w:val="24"/>
          <w:lang w:eastAsia="zh-CN"/>
        </w:rPr>
        <w:t>- применение мультимедиа на уроках (использование интерактивной доски).</w:t>
      </w:r>
    </w:p>
    <w:p w:rsidR="00495A75" w:rsidRPr="00495A75" w:rsidRDefault="00495A75" w:rsidP="00495A75">
      <w:pPr>
        <w:suppressAutoHyphens/>
        <w:spacing w:after="160" w:line="259" w:lineRule="auto"/>
        <w:rPr>
          <w:rFonts w:ascii="Times New Roman" w:eastAsia="Calibri" w:hAnsi="Times New Roman" w:cs="Times New Roman"/>
          <w:b/>
          <w:sz w:val="24"/>
          <w:szCs w:val="24"/>
          <w:lang w:eastAsia="zh-CN"/>
        </w:rPr>
      </w:pPr>
      <w:r w:rsidRPr="00495A75">
        <w:rPr>
          <w:rFonts w:ascii="Times New Roman" w:eastAsia="Calibri" w:hAnsi="Times New Roman" w:cs="Times New Roman"/>
          <w:b/>
          <w:sz w:val="24"/>
          <w:szCs w:val="24"/>
          <w:lang w:eastAsia="zh-CN"/>
        </w:rPr>
        <w:t xml:space="preserve">Инновационные методы обучения, </w:t>
      </w:r>
      <w:r w:rsidRPr="00495A75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используемые на уроках: </w:t>
      </w:r>
    </w:p>
    <w:p w:rsidR="00495A75" w:rsidRPr="00495A75" w:rsidRDefault="00495A75" w:rsidP="00495A75">
      <w:pPr>
        <w:suppressAutoHyphens/>
        <w:spacing w:after="160" w:line="259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495A75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 - Урок-экскурсия. Особо интересен для начальной школы ввиду того, что дети младшего школьного возраста еще сильно ориентированы на спонтанное запоминание и оценивание чего-то яркого и запоминающегося. Данный метод обучения активно используется и учителем биологии, географии, экологии.</w:t>
      </w:r>
    </w:p>
    <w:p w:rsidR="00495A75" w:rsidRPr="00495A75" w:rsidRDefault="00495A75" w:rsidP="00495A75">
      <w:pPr>
        <w:suppressAutoHyphens/>
        <w:spacing w:after="160" w:line="259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495A75">
        <w:rPr>
          <w:rFonts w:ascii="Times New Roman" w:eastAsia="Calibri" w:hAnsi="Times New Roman" w:cs="Times New Roman"/>
          <w:sz w:val="24"/>
          <w:szCs w:val="24"/>
          <w:lang w:eastAsia="zh-CN"/>
        </w:rPr>
        <w:t>- Мастер-класс. Используется педагогами на уроках технологии, ИЗО.</w:t>
      </w:r>
    </w:p>
    <w:p w:rsidR="00495A75" w:rsidRPr="00495A75" w:rsidRDefault="00495A75" w:rsidP="00495A75">
      <w:pPr>
        <w:suppressAutoHyphens/>
        <w:spacing w:after="160" w:line="259" w:lineRule="auto"/>
        <w:rPr>
          <w:rFonts w:ascii="Times New Roman" w:eastAsia="Calibri" w:hAnsi="Times New Roman" w:cs="Times New Roman"/>
          <w:sz w:val="24"/>
          <w:szCs w:val="24"/>
          <w:lang w:eastAsia="zh-CN"/>
        </w:rPr>
      </w:pPr>
      <w:r w:rsidRPr="00495A75">
        <w:rPr>
          <w:rFonts w:ascii="Times New Roman" w:eastAsia="Calibri" w:hAnsi="Times New Roman" w:cs="Times New Roman"/>
          <w:sz w:val="24"/>
          <w:szCs w:val="24"/>
          <w:lang w:eastAsia="zh-CN"/>
        </w:rPr>
        <w:t xml:space="preserve">- Урок-модерация. Ученикам предлагается страничка в сети, посвященная той или иной учебной проблеме. Информация содержит ошибки, ученикам предлагается отыскать их и </w:t>
      </w:r>
      <w:r w:rsidRPr="00495A75">
        <w:rPr>
          <w:rFonts w:ascii="Times New Roman" w:eastAsia="Calibri" w:hAnsi="Times New Roman" w:cs="Times New Roman"/>
          <w:sz w:val="24"/>
          <w:szCs w:val="24"/>
          <w:lang w:eastAsia="zh-CN"/>
        </w:rPr>
        <w:lastRenderedPageBreak/>
        <w:t>исправить страничку. Используется как учителями старшего звена, так и учителями начальных классов.</w:t>
      </w:r>
    </w:p>
    <w:p w:rsidR="00875300" w:rsidRPr="00875300" w:rsidRDefault="00875300" w:rsidP="00875300">
      <w:pPr>
        <w:suppressAutoHyphens/>
        <w:spacing w:after="0" w:line="240" w:lineRule="auto"/>
        <w:ind w:left="142" w:hanging="14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875300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СРАВНИТЕЛЬНЫЙ АНАЛИЗ КАЧЕСТВА ОБУЧЕННОСТИ ПО СТУПЕНЯМ ОБУЧЕНИЯ (все предметы за последние 5 лет)</w:t>
      </w:r>
    </w:p>
    <w:p w:rsidR="00875300" w:rsidRPr="00875300" w:rsidRDefault="00875300" w:rsidP="00875300">
      <w:pPr>
        <w:suppressAutoHyphens/>
        <w:spacing w:after="0" w:line="240" w:lineRule="auto"/>
        <w:ind w:left="142" w:hanging="142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tbl>
      <w:tblPr>
        <w:tblW w:w="9438" w:type="dxa"/>
        <w:tblInd w:w="168" w:type="dxa"/>
        <w:tblLayout w:type="fixed"/>
        <w:tblLook w:val="0000" w:firstRow="0" w:lastRow="0" w:firstColumn="0" w:lastColumn="0" w:noHBand="0" w:noVBand="0"/>
      </w:tblPr>
      <w:tblGrid>
        <w:gridCol w:w="2970"/>
        <w:gridCol w:w="3066"/>
        <w:gridCol w:w="3402"/>
      </w:tblGrid>
      <w:tr w:rsidR="00875300" w:rsidRPr="00875300" w:rsidTr="007D262E">
        <w:trPr>
          <w:trHeight w:val="158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Учебный год</w:t>
            </w:r>
          </w:p>
        </w:tc>
        <w:tc>
          <w:tcPr>
            <w:tcW w:w="64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Качество обученности</w:t>
            </w:r>
          </w:p>
        </w:tc>
      </w:tr>
      <w:tr w:rsidR="00875300" w:rsidRPr="00875300" w:rsidTr="007D262E">
        <w:trPr>
          <w:trHeight w:val="157"/>
        </w:trPr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tabs>
                <w:tab w:val="left" w:pos="1980"/>
              </w:tabs>
              <w:suppressAutoHyphens/>
              <w:snapToGrid w:val="0"/>
              <w:spacing w:after="0" w:line="240" w:lineRule="auto"/>
              <w:ind w:left="142" w:hanging="142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</w: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ab/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 – 4 кл.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5 – 9 кл.</w:t>
            </w:r>
          </w:p>
        </w:tc>
      </w:tr>
      <w:tr w:rsidR="00875300" w:rsidRPr="00875300" w:rsidTr="007D262E"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2012 – 2013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92%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83%</w:t>
            </w:r>
          </w:p>
        </w:tc>
      </w:tr>
      <w:tr w:rsidR="00875300" w:rsidRPr="00875300" w:rsidTr="007D262E"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2013 – 2014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91%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81%</w:t>
            </w:r>
          </w:p>
        </w:tc>
      </w:tr>
      <w:tr w:rsidR="00875300" w:rsidRPr="00875300" w:rsidTr="007D262E"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2014 - 2015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86%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80%</w:t>
            </w:r>
          </w:p>
        </w:tc>
      </w:tr>
      <w:tr w:rsidR="00875300" w:rsidRPr="00875300" w:rsidTr="007D262E"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2015 - 2016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78%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74%</w:t>
            </w:r>
          </w:p>
        </w:tc>
      </w:tr>
      <w:tr w:rsidR="00875300" w:rsidRPr="00875300" w:rsidTr="007D262E"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2016 - 2017</w:t>
            </w:r>
          </w:p>
        </w:tc>
        <w:tc>
          <w:tcPr>
            <w:tcW w:w="3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91%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75%</w:t>
            </w:r>
          </w:p>
        </w:tc>
      </w:tr>
    </w:tbl>
    <w:p w:rsidR="00875300" w:rsidRPr="00875300" w:rsidRDefault="00875300" w:rsidP="005D2574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zh-CN"/>
        </w:rPr>
      </w:pPr>
    </w:p>
    <w:p w:rsidR="00875300" w:rsidRPr="00875300" w:rsidRDefault="00875300" w:rsidP="00875300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875300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СРАВНИТЕЛЬНЫЙ АНАЛИЗ УСПЕВАЕМОСТИ И КАЧЕСТВА ОБУЧЕННОСТИ </w:t>
      </w:r>
    </w:p>
    <w:p w:rsidR="00875300" w:rsidRPr="00875300" w:rsidRDefault="00875300" w:rsidP="00875300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875300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ПО ШКОЛЕ (все предметы за последние 5 лет)</w:t>
      </w:r>
    </w:p>
    <w:p w:rsidR="00875300" w:rsidRPr="00875300" w:rsidRDefault="00875300" w:rsidP="00875300">
      <w:pPr>
        <w:suppressAutoHyphens/>
        <w:spacing w:after="0" w:line="240" w:lineRule="auto"/>
        <w:ind w:left="142" w:hanging="142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</w:p>
    <w:tbl>
      <w:tblPr>
        <w:tblW w:w="0" w:type="auto"/>
        <w:tblInd w:w="243" w:type="dxa"/>
        <w:tblLayout w:type="fixed"/>
        <w:tblLook w:val="0000" w:firstRow="0" w:lastRow="0" w:firstColumn="0" w:lastColumn="0" w:noHBand="0" w:noVBand="0"/>
      </w:tblPr>
      <w:tblGrid>
        <w:gridCol w:w="2085"/>
        <w:gridCol w:w="2400"/>
        <w:gridCol w:w="2385"/>
        <w:gridCol w:w="2507"/>
      </w:tblGrid>
      <w:tr w:rsidR="00875300" w:rsidRPr="00875300" w:rsidTr="00875300"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Учебный год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Успеваемость 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Качество </w:t>
            </w:r>
          </w:p>
        </w:tc>
        <w:tc>
          <w:tcPr>
            <w:tcW w:w="2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Переведены в следующий класс</w:t>
            </w:r>
          </w:p>
        </w:tc>
      </w:tr>
      <w:tr w:rsidR="00875300" w:rsidRPr="00875300" w:rsidTr="005D2574"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2012 - 2013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100%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88%</w:t>
            </w:r>
          </w:p>
        </w:tc>
        <w:tc>
          <w:tcPr>
            <w:tcW w:w="2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100%</w:t>
            </w:r>
          </w:p>
        </w:tc>
      </w:tr>
      <w:tr w:rsidR="00875300" w:rsidRPr="00875300" w:rsidTr="005D2574"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2013 - 2014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100%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86%</w:t>
            </w:r>
          </w:p>
        </w:tc>
        <w:tc>
          <w:tcPr>
            <w:tcW w:w="2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100%</w:t>
            </w:r>
          </w:p>
        </w:tc>
      </w:tr>
      <w:tr w:rsidR="00875300" w:rsidRPr="00875300" w:rsidTr="005D2574"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2014 - 2015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100%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83%</w:t>
            </w:r>
          </w:p>
        </w:tc>
        <w:tc>
          <w:tcPr>
            <w:tcW w:w="2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100%</w:t>
            </w:r>
          </w:p>
        </w:tc>
      </w:tr>
      <w:tr w:rsidR="00875300" w:rsidRPr="00875300" w:rsidTr="005D2574"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2015 - 2016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100%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76%</w:t>
            </w:r>
          </w:p>
        </w:tc>
        <w:tc>
          <w:tcPr>
            <w:tcW w:w="2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100%</w:t>
            </w:r>
          </w:p>
        </w:tc>
      </w:tr>
      <w:tr w:rsidR="00875300" w:rsidRPr="00875300" w:rsidTr="005D2574"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2016 - 2017</w:t>
            </w:r>
          </w:p>
        </w:tc>
        <w:tc>
          <w:tcPr>
            <w:tcW w:w="2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99%*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83%</w:t>
            </w:r>
          </w:p>
        </w:tc>
        <w:tc>
          <w:tcPr>
            <w:tcW w:w="2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ind w:left="142"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100%**</w:t>
            </w:r>
          </w:p>
        </w:tc>
      </w:tr>
    </w:tbl>
    <w:p w:rsidR="00875300" w:rsidRPr="00875300" w:rsidRDefault="00875300" w:rsidP="00875300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</w:p>
    <w:p w:rsidR="00875300" w:rsidRPr="00875300" w:rsidRDefault="00875300" w:rsidP="00875300">
      <w:pPr>
        <w:suppressAutoHyphens/>
        <w:ind w:left="1080"/>
        <w:rPr>
          <w:rFonts w:ascii="Times New Roman" w:eastAsia="Times New Roman" w:hAnsi="Times New Roman" w:cs="Times New Roman"/>
          <w:color w:val="000000"/>
          <w:lang w:eastAsia="zh-CN" w:bidi="en-US"/>
        </w:rPr>
      </w:pPr>
      <w:r w:rsidRPr="00875300">
        <w:rPr>
          <w:rFonts w:ascii="Times New Roman" w:eastAsia="Times New Roman" w:hAnsi="Times New Roman" w:cs="Times New Roman"/>
          <w:color w:val="000000"/>
          <w:lang w:eastAsia="zh-CN" w:bidi="en-US"/>
        </w:rPr>
        <w:t>*1 обучающийся 6 класса имеет отметку «2» по истории</w:t>
      </w:r>
    </w:p>
    <w:p w:rsidR="00875300" w:rsidRPr="00875300" w:rsidRDefault="00875300" w:rsidP="00875300">
      <w:pPr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  <w:r w:rsidRPr="008753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>Результаты государственной итоговой аттестации обучающихся 9 класса</w:t>
      </w:r>
    </w:p>
    <w:p w:rsidR="00875300" w:rsidRPr="00875300" w:rsidRDefault="00875300" w:rsidP="00875300">
      <w:pPr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  <w:r w:rsidRPr="008753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>за 2016-2017 учебный год.</w:t>
      </w:r>
    </w:p>
    <w:p w:rsidR="00875300" w:rsidRPr="00875300" w:rsidRDefault="00875300" w:rsidP="00875300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875300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 В 2016 – 2017 учебном году в 9 классе обучалось 7 учащихся. Один из них имел справку ПМПК. Все обучающиеся были допущены к итоговой аттестации. Программный материал по предметам усвоен всеми обучающимися. </w:t>
      </w:r>
    </w:p>
    <w:p w:rsidR="00875300" w:rsidRPr="00875300" w:rsidRDefault="00875300" w:rsidP="00875300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875300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 Все  обучающиеся успешно сдали выпускные экзамены за курс основной школы и получили аттестаты об образовании соответствующего образца.</w:t>
      </w:r>
    </w:p>
    <w:p w:rsidR="00875300" w:rsidRPr="00875300" w:rsidRDefault="00875300" w:rsidP="00875300">
      <w:pPr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</w:p>
    <w:p w:rsidR="00875300" w:rsidRPr="00875300" w:rsidRDefault="00875300" w:rsidP="00875300">
      <w:pPr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  <w:r w:rsidRPr="008753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>Результаты ОГЭ по русскому языку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25"/>
        <w:gridCol w:w="1605"/>
        <w:gridCol w:w="1650"/>
        <w:gridCol w:w="1380"/>
        <w:gridCol w:w="1285"/>
      </w:tblGrid>
      <w:tr w:rsidR="00875300" w:rsidRPr="00875300" w:rsidTr="005D2574">
        <w:trPr>
          <w:trHeight w:val="970"/>
          <w:jc w:val="center"/>
        </w:trPr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Число учащихся,</w:t>
            </w:r>
          </w:p>
          <w:p w:rsidR="00875300" w:rsidRPr="00875300" w:rsidRDefault="00875300" w:rsidP="00875300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сдававших </w:t>
            </w:r>
          </w:p>
          <w:p w:rsidR="00875300" w:rsidRPr="00875300" w:rsidRDefault="00875300" w:rsidP="00875300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экзамен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Получили «5»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Получили «4»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Получили «3»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«4» и «5» (%)</w:t>
            </w:r>
          </w:p>
        </w:tc>
      </w:tr>
      <w:tr w:rsidR="00875300" w:rsidRPr="00875300" w:rsidTr="005D2574">
        <w:trPr>
          <w:jc w:val="center"/>
        </w:trPr>
        <w:tc>
          <w:tcPr>
            <w:tcW w:w="20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83%</w:t>
            </w:r>
          </w:p>
        </w:tc>
      </w:tr>
    </w:tbl>
    <w:p w:rsidR="00875300" w:rsidRPr="00875300" w:rsidRDefault="00875300" w:rsidP="00875300">
      <w:pPr>
        <w:suppressAutoHyphens/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</w:p>
    <w:p w:rsidR="00875300" w:rsidRPr="00875300" w:rsidRDefault="00875300" w:rsidP="00875300">
      <w:pPr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  <w:r w:rsidRPr="008753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>Результаты ГВЭ по русскому языку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304"/>
        <w:gridCol w:w="1605"/>
        <w:gridCol w:w="1650"/>
        <w:gridCol w:w="1380"/>
        <w:gridCol w:w="1285"/>
      </w:tblGrid>
      <w:tr w:rsidR="00875300" w:rsidRPr="00875300" w:rsidTr="005636D1">
        <w:trPr>
          <w:trHeight w:val="970"/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Число учащихся,</w:t>
            </w:r>
          </w:p>
          <w:p w:rsidR="00875300" w:rsidRPr="00875300" w:rsidRDefault="00875300" w:rsidP="00875300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сдававших </w:t>
            </w:r>
          </w:p>
          <w:p w:rsidR="00875300" w:rsidRPr="00875300" w:rsidRDefault="00875300" w:rsidP="00875300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экзамен 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Получили «5»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Получили «4»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Получили «3»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«4» и «5» (%)</w:t>
            </w:r>
          </w:p>
        </w:tc>
      </w:tr>
      <w:tr w:rsidR="00875300" w:rsidRPr="00875300" w:rsidTr="005636D1">
        <w:trPr>
          <w:jc w:val="center"/>
        </w:trPr>
        <w:tc>
          <w:tcPr>
            <w:tcW w:w="2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100%</w:t>
            </w:r>
          </w:p>
        </w:tc>
      </w:tr>
    </w:tbl>
    <w:p w:rsidR="00875300" w:rsidRPr="00875300" w:rsidRDefault="00875300" w:rsidP="00875300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</w:p>
    <w:p w:rsidR="00875300" w:rsidRPr="00875300" w:rsidRDefault="00875300" w:rsidP="00875300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8753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lastRenderedPageBreak/>
        <w:t xml:space="preserve">Вывод: </w:t>
      </w:r>
      <w:r w:rsidRPr="00875300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Результаты итоговой аттестации по русскому языку ниже результатов качества знаний за год на 3%</w:t>
      </w:r>
    </w:p>
    <w:p w:rsidR="00875300" w:rsidRPr="00875300" w:rsidRDefault="00875300" w:rsidP="00875300">
      <w:pPr>
        <w:suppressAutoHyphens/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</w:p>
    <w:p w:rsidR="00875300" w:rsidRPr="00875300" w:rsidRDefault="00875300" w:rsidP="00875300">
      <w:pPr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  <w:r w:rsidRPr="008753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>Результаты ОГЭ по математике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81"/>
        <w:gridCol w:w="1984"/>
        <w:gridCol w:w="1479"/>
        <w:gridCol w:w="930"/>
        <w:gridCol w:w="870"/>
        <w:gridCol w:w="1555"/>
      </w:tblGrid>
      <w:tr w:rsidR="00875300" w:rsidRPr="00875300" w:rsidTr="005636D1">
        <w:trPr>
          <w:trHeight w:val="877"/>
          <w:jc w:val="center"/>
        </w:trPr>
        <w:tc>
          <w:tcPr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Число учащихся,</w:t>
            </w:r>
          </w:p>
          <w:p w:rsidR="00875300" w:rsidRPr="00875300" w:rsidRDefault="00875300" w:rsidP="00875300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сдававших </w:t>
            </w:r>
          </w:p>
          <w:p w:rsidR="00875300" w:rsidRPr="00875300" w:rsidRDefault="00875300" w:rsidP="00875300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экзамен 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 «5»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 «4»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«3»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 «2»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«4» и «5» (%)</w:t>
            </w:r>
          </w:p>
        </w:tc>
      </w:tr>
      <w:tr w:rsidR="00875300" w:rsidRPr="00875300" w:rsidTr="005636D1">
        <w:trPr>
          <w:trHeight w:val="337"/>
          <w:jc w:val="center"/>
        </w:trPr>
        <w:tc>
          <w:tcPr>
            <w:tcW w:w="829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Алгебра</w:t>
            </w:r>
          </w:p>
        </w:tc>
      </w:tr>
      <w:tr w:rsidR="00875300" w:rsidRPr="00875300" w:rsidTr="005636D1">
        <w:trPr>
          <w:trHeight w:val="680"/>
          <w:jc w:val="center"/>
        </w:trPr>
        <w:tc>
          <w:tcPr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zh-CN"/>
              </w:rPr>
              <w:t>100%</w:t>
            </w:r>
          </w:p>
        </w:tc>
      </w:tr>
      <w:tr w:rsidR="00875300" w:rsidRPr="00875300" w:rsidTr="005636D1">
        <w:trPr>
          <w:trHeight w:val="295"/>
          <w:jc w:val="center"/>
        </w:trPr>
        <w:tc>
          <w:tcPr>
            <w:tcW w:w="829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zh-CN"/>
              </w:rPr>
              <w:t>Геометрия</w:t>
            </w:r>
            <w:r w:rsidRPr="0087530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zh-CN"/>
              </w:rPr>
              <w:tab/>
            </w:r>
          </w:p>
        </w:tc>
      </w:tr>
      <w:tr w:rsidR="00875300" w:rsidRPr="00875300" w:rsidTr="005636D1">
        <w:trPr>
          <w:trHeight w:val="680"/>
          <w:jc w:val="center"/>
        </w:trPr>
        <w:tc>
          <w:tcPr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1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67%</w:t>
            </w:r>
          </w:p>
        </w:tc>
      </w:tr>
    </w:tbl>
    <w:p w:rsidR="00875300" w:rsidRPr="00875300" w:rsidRDefault="00875300" w:rsidP="00875300">
      <w:pPr>
        <w:suppressAutoHyphens/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</w:p>
    <w:p w:rsidR="00875300" w:rsidRPr="00875300" w:rsidRDefault="00875300" w:rsidP="00875300">
      <w:pPr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  <w:r w:rsidRPr="008753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>Результаты ГВЭ по математике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433"/>
        <w:gridCol w:w="1185"/>
        <w:gridCol w:w="1050"/>
        <w:gridCol w:w="930"/>
        <w:gridCol w:w="870"/>
        <w:gridCol w:w="1555"/>
      </w:tblGrid>
      <w:tr w:rsidR="00875300" w:rsidRPr="00875300" w:rsidTr="005636D1">
        <w:trPr>
          <w:trHeight w:val="945"/>
          <w:jc w:val="center"/>
        </w:trPr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Число учащихся,</w:t>
            </w:r>
          </w:p>
          <w:p w:rsidR="00875300" w:rsidRPr="00875300" w:rsidRDefault="00875300" w:rsidP="00875300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сдававших </w:t>
            </w:r>
          </w:p>
          <w:p w:rsidR="00875300" w:rsidRPr="00875300" w:rsidRDefault="00875300" w:rsidP="00875300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экзамен 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 «5»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 «4»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«3»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 «2»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«4» и «5» (%)</w:t>
            </w:r>
          </w:p>
        </w:tc>
      </w:tr>
      <w:tr w:rsidR="00875300" w:rsidRPr="00875300" w:rsidTr="005636D1">
        <w:trPr>
          <w:trHeight w:val="680"/>
          <w:jc w:val="center"/>
        </w:trPr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75300" w:rsidRPr="00875300" w:rsidRDefault="00875300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100%</w:t>
            </w:r>
          </w:p>
        </w:tc>
      </w:tr>
    </w:tbl>
    <w:p w:rsidR="00875300" w:rsidRPr="00875300" w:rsidRDefault="00875300" w:rsidP="00875300">
      <w:pPr>
        <w:suppressAutoHyphens/>
        <w:spacing w:after="12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</w:p>
    <w:p w:rsidR="00875300" w:rsidRPr="00875300" w:rsidRDefault="00875300" w:rsidP="00875300">
      <w:pPr>
        <w:suppressAutoHyphens/>
        <w:spacing w:after="12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8753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 xml:space="preserve">Вывод: </w:t>
      </w:r>
      <w:r w:rsidRPr="00875300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Результаты</w:t>
      </w:r>
      <w:r w:rsidRPr="008753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 xml:space="preserve"> </w:t>
      </w:r>
      <w:r w:rsidRPr="00875300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итоговой аттестации по математике</w:t>
      </w:r>
      <w:r w:rsidRPr="008753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 xml:space="preserve"> </w:t>
      </w:r>
      <w:r w:rsidRPr="00875300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выше результатов качества знаний за год на: алгебра -  36%</w:t>
      </w:r>
      <w:r w:rsidRPr="008753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 xml:space="preserve">, </w:t>
      </w:r>
      <w:r w:rsidRPr="00875300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геометрия – 15%.</w:t>
      </w:r>
    </w:p>
    <w:p w:rsidR="00875300" w:rsidRPr="00875300" w:rsidRDefault="00875300" w:rsidP="00875300">
      <w:pPr>
        <w:suppressAutoHyphens/>
        <w:spacing w:after="12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</w:p>
    <w:p w:rsidR="00875300" w:rsidRPr="00875300" w:rsidRDefault="00875300" w:rsidP="00875300">
      <w:pPr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  <w:r w:rsidRPr="008753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>Результаты ОГЭ предметов по выбору обучающихся.</w:t>
      </w:r>
    </w:p>
    <w:tbl>
      <w:tblPr>
        <w:tblW w:w="8061" w:type="dxa"/>
        <w:jc w:val="center"/>
        <w:tblLayout w:type="fixed"/>
        <w:tblLook w:val="0000" w:firstRow="0" w:lastRow="0" w:firstColumn="0" w:lastColumn="0" w:noHBand="0" w:noVBand="0"/>
      </w:tblPr>
      <w:tblGrid>
        <w:gridCol w:w="1796"/>
        <w:gridCol w:w="1980"/>
        <w:gridCol w:w="1080"/>
        <w:gridCol w:w="1080"/>
        <w:gridCol w:w="900"/>
        <w:gridCol w:w="1225"/>
      </w:tblGrid>
      <w:tr w:rsidR="005636D1" w:rsidRPr="00875300" w:rsidTr="005636D1">
        <w:trPr>
          <w:jc w:val="center"/>
        </w:trPr>
        <w:tc>
          <w:tcPr>
            <w:tcW w:w="1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Предмет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Число учащихся,</w:t>
            </w:r>
          </w:p>
          <w:p w:rsidR="005636D1" w:rsidRPr="00875300" w:rsidRDefault="005636D1" w:rsidP="00875300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сдававших </w:t>
            </w:r>
          </w:p>
          <w:p w:rsidR="005636D1" w:rsidRPr="00875300" w:rsidRDefault="005636D1" w:rsidP="00875300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экзамен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«5»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«4»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«3»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«4» и «5» (%)</w:t>
            </w:r>
          </w:p>
        </w:tc>
      </w:tr>
      <w:tr w:rsidR="005636D1" w:rsidRPr="00875300" w:rsidTr="005636D1">
        <w:trPr>
          <w:trHeight w:val="321"/>
          <w:jc w:val="center"/>
        </w:trPr>
        <w:tc>
          <w:tcPr>
            <w:tcW w:w="1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Физика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20%</w:t>
            </w:r>
          </w:p>
        </w:tc>
      </w:tr>
      <w:tr w:rsidR="005636D1" w:rsidRPr="00875300" w:rsidTr="005636D1">
        <w:trPr>
          <w:trHeight w:val="321"/>
          <w:jc w:val="center"/>
        </w:trPr>
        <w:tc>
          <w:tcPr>
            <w:tcW w:w="1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 xml:space="preserve">История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100%</w:t>
            </w:r>
          </w:p>
        </w:tc>
      </w:tr>
      <w:tr w:rsidR="005636D1" w:rsidRPr="00875300" w:rsidTr="005636D1">
        <w:trPr>
          <w:trHeight w:val="321"/>
          <w:jc w:val="center"/>
        </w:trPr>
        <w:tc>
          <w:tcPr>
            <w:tcW w:w="1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Обществознание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0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5636D1" w:rsidRPr="00875300" w:rsidRDefault="005636D1" w:rsidP="00875300">
            <w:pPr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</w:pPr>
            <w:r w:rsidRPr="008753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50%</w:t>
            </w:r>
          </w:p>
        </w:tc>
      </w:tr>
    </w:tbl>
    <w:p w:rsidR="00570A86" w:rsidRDefault="00570A86" w:rsidP="00570A86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</w:pPr>
    </w:p>
    <w:p w:rsidR="005636D1" w:rsidRDefault="005636D1" w:rsidP="00570A86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</w:pPr>
    </w:p>
    <w:p w:rsidR="005636D1" w:rsidRDefault="005636D1" w:rsidP="00570A86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</w:pPr>
    </w:p>
    <w:p w:rsidR="005636D1" w:rsidRDefault="005636D1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>Результаты мониторинговых исследований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>Русский язык</w:t>
      </w:r>
      <w:r w:rsidRPr="005636D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в 5 классе</w:t>
      </w:r>
    </w:p>
    <w:tbl>
      <w:tblPr>
        <w:tblpPr w:leftFromText="180" w:rightFromText="180" w:vertAnchor="text" w:horzAnchor="page" w:tblpX="456" w:tblpY="157"/>
        <w:tblW w:w="11337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6" w:space="0" w:color="000001"/>
          <w:insideV w:val="single" w:sz="6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84"/>
        <w:gridCol w:w="816"/>
        <w:gridCol w:w="1417"/>
        <w:gridCol w:w="1460"/>
        <w:gridCol w:w="874"/>
        <w:gridCol w:w="893"/>
        <w:gridCol w:w="840"/>
        <w:gridCol w:w="878"/>
        <w:gridCol w:w="702"/>
        <w:gridCol w:w="1129"/>
        <w:gridCol w:w="680"/>
        <w:gridCol w:w="664"/>
      </w:tblGrid>
      <w:tr w:rsidR="005636D1" w:rsidRPr="005636D1" w:rsidTr="005636D1">
        <w:tc>
          <w:tcPr>
            <w:tcW w:w="984" w:type="dxa"/>
            <w:vMerge w:val="restart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Уч. год</w:t>
            </w:r>
          </w:p>
        </w:tc>
        <w:tc>
          <w:tcPr>
            <w:tcW w:w="816" w:type="dxa"/>
            <w:vMerge w:val="restart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1417" w:type="dxa"/>
            <w:vMerge w:val="restart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классе</w:t>
            </w:r>
          </w:p>
        </w:tc>
        <w:tc>
          <w:tcPr>
            <w:tcW w:w="1460" w:type="dxa"/>
            <w:vMerge w:val="restart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написанных работ</w:t>
            </w:r>
          </w:p>
        </w:tc>
        <w:tc>
          <w:tcPr>
            <w:tcW w:w="5316" w:type="dxa"/>
            <w:gridSpan w:val="6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Уровни достижений планируемых результатов</w:t>
            </w:r>
          </w:p>
        </w:tc>
        <w:tc>
          <w:tcPr>
            <w:tcW w:w="680" w:type="dxa"/>
            <w:vMerge w:val="restart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УО</w:t>
            </w:r>
          </w:p>
        </w:tc>
        <w:tc>
          <w:tcPr>
            <w:tcW w:w="664" w:type="dxa"/>
            <w:vMerge w:val="restart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КО</w:t>
            </w:r>
          </w:p>
        </w:tc>
      </w:tr>
      <w:tr w:rsidR="005636D1" w:rsidRPr="005636D1" w:rsidTr="005636D1">
        <w:trPr>
          <w:trHeight w:val="505"/>
        </w:trPr>
        <w:tc>
          <w:tcPr>
            <w:tcW w:w="984" w:type="dxa"/>
            <w:vMerge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16" w:type="dxa"/>
            <w:vMerge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Merge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60" w:type="dxa"/>
            <w:vMerge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«нед.»</w:t>
            </w:r>
          </w:p>
        </w:tc>
        <w:tc>
          <w:tcPr>
            <w:tcW w:w="89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«пон.»</w:t>
            </w:r>
          </w:p>
        </w:tc>
        <w:tc>
          <w:tcPr>
            <w:tcW w:w="84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«баз.»</w:t>
            </w:r>
          </w:p>
        </w:tc>
        <w:tc>
          <w:tcPr>
            <w:tcW w:w="87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«пов.»</w:t>
            </w:r>
          </w:p>
        </w:tc>
        <w:tc>
          <w:tcPr>
            <w:tcW w:w="702" w:type="dxa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«выс.»</w:t>
            </w:r>
          </w:p>
        </w:tc>
        <w:tc>
          <w:tcPr>
            <w:tcW w:w="112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Балл</w:t>
            </w:r>
          </w:p>
        </w:tc>
        <w:tc>
          <w:tcPr>
            <w:tcW w:w="680" w:type="dxa"/>
            <w:vMerge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  <w:tc>
          <w:tcPr>
            <w:tcW w:w="664" w:type="dxa"/>
            <w:vMerge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</w:tr>
      <w:tr w:rsidR="005636D1" w:rsidRPr="005636D1" w:rsidTr="005636D1">
        <w:trPr>
          <w:trHeight w:val="505"/>
        </w:trPr>
        <w:tc>
          <w:tcPr>
            <w:tcW w:w="984" w:type="dxa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2016-2017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(апрель)</w:t>
            </w:r>
          </w:p>
        </w:tc>
        <w:tc>
          <w:tcPr>
            <w:tcW w:w="816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417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6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7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9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7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2" w:type="dxa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0</w:t>
            </w:r>
          </w:p>
        </w:tc>
        <w:tc>
          <w:tcPr>
            <w:tcW w:w="112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18 б.</w:t>
            </w:r>
          </w:p>
        </w:tc>
        <w:tc>
          <w:tcPr>
            <w:tcW w:w="680" w:type="dxa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33%</w:t>
            </w:r>
          </w:p>
        </w:tc>
        <w:tc>
          <w:tcPr>
            <w:tcW w:w="664" w:type="dxa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0%</w:t>
            </w:r>
          </w:p>
        </w:tc>
      </w:tr>
      <w:tr w:rsidR="005636D1" w:rsidRPr="005636D1" w:rsidTr="005636D1">
        <w:trPr>
          <w:trHeight w:val="295"/>
        </w:trPr>
        <w:tc>
          <w:tcPr>
            <w:tcW w:w="8864" w:type="dxa"/>
            <w:gridSpan w:val="9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муниципалитету</w:t>
            </w:r>
          </w:p>
        </w:tc>
        <w:tc>
          <w:tcPr>
            <w:tcW w:w="112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22 б.</w:t>
            </w:r>
          </w:p>
        </w:tc>
        <w:tc>
          <w:tcPr>
            <w:tcW w:w="680" w:type="dxa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  <w:tc>
          <w:tcPr>
            <w:tcW w:w="664" w:type="dxa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</w:tr>
      <w:tr w:rsidR="005636D1" w:rsidRPr="005636D1" w:rsidTr="005636D1">
        <w:trPr>
          <w:trHeight w:val="286"/>
        </w:trPr>
        <w:tc>
          <w:tcPr>
            <w:tcW w:w="8864" w:type="dxa"/>
            <w:gridSpan w:val="9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lastRenderedPageBreak/>
              <w:t>По региону</w:t>
            </w:r>
          </w:p>
        </w:tc>
        <w:tc>
          <w:tcPr>
            <w:tcW w:w="112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25 б.</w:t>
            </w:r>
          </w:p>
        </w:tc>
        <w:tc>
          <w:tcPr>
            <w:tcW w:w="680" w:type="dxa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  <w:tc>
          <w:tcPr>
            <w:tcW w:w="664" w:type="dxa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</w:tr>
      <w:tr w:rsidR="005636D1" w:rsidRPr="005636D1" w:rsidTr="005636D1">
        <w:trPr>
          <w:trHeight w:val="505"/>
        </w:trPr>
        <w:tc>
          <w:tcPr>
            <w:tcW w:w="984" w:type="dxa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2016-2017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(октябрь)</w:t>
            </w:r>
          </w:p>
        </w:tc>
        <w:tc>
          <w:tcPr>
            <w:tcW w:w="816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417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6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7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9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4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7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2" w:type="dxa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0</w:t>
            </w:r>
          </w:p>
        </w:tc>
        <w:tc>
          <w:tcPr>
            <w:tcW w:w="112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9 б.</w:t>
            </w:r>
          </w:p>
        </w:tc>
        <w:tc>
          <w:tcPr>
            <w:tcW w:w="680" w:type="dxa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0%</w:t>
            </w:r>
          </w:p>
        </w:tc>
        <w:tc>
          <w:tcPr>
            <w:tcW w:w="664" w:type="dxa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0%</w:t>
            </w:r>
          </w:p>
        </w:tc>
      </w:tr>
      <w:tr w:rsidR="005636D1" w:rsidRPr="005636D1" w:rsidTr="005636D1">
        <w:tc>
          <w:tcPr>
            <w:tcW w:w="984" w:type="dxa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2015- 2016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(апрель)</w:t>
            </w:r>
          </w:p>
        </w:tc>
        <w:tc>
          <w:tcPr>
            <w:tcW w:w="816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4 </w:t>
            </w:r>
          </w:p>
        </w:tc>
        <w:tc>
          <w:tcPr>
            <w:tcW w:w="1417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6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7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9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40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78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02" w:type="dxa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2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19 б.</w:t>
            </w:r>
          </w:p>
        </w:tc>
        <w:tc>
          <w:tcPr>
            <w:tcW w:w="680" w:type="dxa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664" w:type="dxa"/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67%</w:t>
            </w:r>
          </w:p>
        </w:tc>
      </w:tr>
    </w:tbl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    Анализ мониторинга показал, что </w:t>
      </w:r>
      <w:r w:rsidRPr="005636D1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t>не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</w:t>
      </w:r>
      <w:r w:rsidRPr="005636D1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t>все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обучающиеся 5 класса владеют базовым уровнем достижений планируемых результатов по русскому языку. Средний балл (СБ) в апреле 2017 г </w:t>
      </w:r>
      <w:r w:rsidRPr="005636D1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t>выше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СБ в октябре 2016 г.  - на 9 б., УО составляет 33%, КО – 0 %. Таким образом, положительная динамика КО </w:t>
      </w:r>
      <w:r w:rsidRPr="005636D1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t>отсутствует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, но в тоже время, наблюдается положительная динамика УО. Результаты представлены в ДИАГРАММЕ 1.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                                                                                                                ДИАГРАММА 1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noProof/>
          <w:color w:val="C0504D"/>
          <w:sz w:val="24"/>
          <w:szCs w:val="24"/>
          <w:lang w:eastAsia="ru-RU"/>
        </w:rPr>
        <w:drawing>
          <wp:inline distT="0" distB="0" distL="0" distR="0" wp14:anchorId="6C38A3B1" wp14:editId="53ECB137">
            <wp:extent cx="2905125" cy="1838325"/>
            <wp:effectExtent l="0" t="0" r="9525" b="9525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r w:rsidRPr="005636D1">
        <w:rPr>
          <w:rFonts w:ascii="Times New Roman" w:eastAsia="Times New Roman" w:hAnsi="Times New Roman" w:cs="Times New Roman"/>
          <w:b/>
          <w:bCs/>
          <w:noProof/>
          <w:color w:val="C0504D"/>
          <w:sz w:val="24"/>
          <w:szCs w:val="24"/>
          <w:lang w:eastAsia="ru-RU"/>
        </w:rPr>
        <w:drawing>
          <wp:inline distT="0" distB="0" distL="0" distR="0" wp14:anchorId="3A5764D2" wp14:editId="45C39DF6">
            <wp:extent cx="2924175" cy="1828800"/>
            <wp:effectExtent l="0" t="0" r="9525" b="19050"/>
            <wp:docPr id="12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>Математика</w:t>
      </w:r>
      <w:r w:rsidR="006C43B7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 5 класс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ind w:firstLine="1560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tbl>
      <w:tblPr>
        <w:tblW w:w="10455" w:type="dxa"/>
        <w:tblInd w:w="-557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84"/>
        <w:gridCol w:w="816"/>
        <w:gridCol w:w="1417"/>
        <w:gridCol w:w="1460"/>
        <w:gridCol w:w="874"/>
        <w:gridCol w:w="893"/>
        <w:gridCol w:w="840"/>
        <w:gridCol w:w="878"/>
        <w:gridCol w:w="702"/>
        <w:gridCol w:w="727"/>
        <w:gridCol w:w="475"/>
        <w:gridCol w:w="389"/>
      </w:tblGrid>
      <w:tr w:rsidR="005636D1" w:rsidRPr="005636D1" w:rsidTr="005636D1">
        <w:trPr>
          <w:trHeight w:val="915"/>
        </w:trPr>
        <w:tc>
          <w:tcPr>
            <w:tcW w:w="907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Уч. год</w:t>
            </w:r>
          </w:p>
        </w:tc>
        <w:tc>
          <w:tcPr>
            <w:tcW w:w="757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1313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классе</w:t>
            </w:r>
          </w:p>
        </w:tc>
        <w:tc>
          <w:tcPr>
            <w:tcW w:w="1354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написанных работ</w:t>
            </w:r>
          </w:p>
        </w:tc>
        <w:tc>
          <w:tcPr>
            <w:tcW w:w="4838" w:type="dxa"/>
            <w:gridSpan w:val="6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Уровни достижений планируемых результатов</w:t>
            </w:r>
          </w:p>
        </w:tc>
        <w:tc>
          <w:tcPr>
            <w:tcW w:w="599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</w:p>
          <w:p w:rsidR="005636D1" w:rsidRPr="005636D1" w:rsidRDefault="005636D1" w:rsidP="005636D1">
            <w:pPr>
              <w:tabs>
                <w:tab w:val="left" w:pos="0"/>
                <w:tab w:val="left" w:pos="709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УО</w:t>
            </w:r>
          </w:p>
        </w:tc>
        <w:tc>
          <w:tcPr>
            <w:tcW w:w="685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</w:p>
          <w:p w:rsidR="005636D1" w:rsidRPr="005636D1" w:rsidRDefault="005636D1" w:rsidP="005636D1">
            <w:pPr>
              <w:tabs>
                <w:tab w:val="left" w:pos="0"/>
                <w:tab w:val="left" w:pos="709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КО</w:t>
            </w:r>
          </w:p>
        </w:tc>
      </w:tr>
      <w:tr w:rsidR="005636D1" w:rsidRPr="005636D1" w:rsidTr="005636D1">
        <w:trPr>
          <w:trHeight w:val="284"/>
        </w:trPr>
        <w:tc>
          <w:tcPr>
            <w:tcW w:w="907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57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13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54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«нед.»</w:t>
            </w:r>
          </w:p>
        </w:tc>
        <w:tc>
          <w:tcPr>
            <w:tcW w:w="8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«пон.»</w:t>
            </w:r>
          </w:p>
        </w:tc>
        <w:tc>
          <w:tcPr>
            <w:tcW w:w="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«баз.»</w:t>
            </w:r>
          </w:p>
        </w:tc>
        <w:tc>
          <w:tcPr>
            <w:tcW w:w="8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«пов.»</w:t>
            </w:r>
          </w:p>
        </w:tc>
        <w:tc>
          <w:tcPr>
            <w:tcW w:w="6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«выс.»</w:t>
            </w:r>
          </w:p>
        </w:tc>
        <w:tc>
          <w:tcPr>
            <w:tcW w:w="9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Балл</w:t>
            </w:r>
          </w:p>
        </w:tc>
        <w:tc>
          <w:tcPr>
            <w:tcW w:w="599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  <w:tc>
          <w:tcPr>
            <w:tcW w:w="685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</w:tr>
      <w:tr w:rsidR="005636D1" w:rsidRPr="005636D1" w:rsidTr="005636D1">
        <w:trPr>
          <w:trHeight w:val="284"/>
        </w:trPr>
        <w:tc>
          <w:tcPr>
            <w:tcW w:w="907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2016-2017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(апрель)</w:t>
            </w:r>
          </w:p>
        </w:tc>
        <w:tc>
          <w:tcPr>
            <w:tcW w:w="757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13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354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0</w:t>
            </w:r>
          </w:p>
        </w:tc>
        <w:tc>
          <w:tcPr>
            <w:tcW w:w="9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8 б.</w:t>
            </w:r>
          </w:p>
        </w:tc>
        <w:tc>
          <w:tcPr>
            <w:tcW w:w="599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67%</w:t>
            </w:r>
          </w:p>
        </w:tc>
        <w:tc>
          <w:tcPr>
            <w:tcW w:w="685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0%</w:t>
            </w:r>
          </w:p>
        </w:tc>
      </w:tr>
      <w:tr w:rsidR="005636D1" w:rsidRPr="005636D1" w:rsidTr="005636D1">
        <w:trPr>
          <w:trHeight w:val="284"/>
        </w:trPr>
        <w:tc>
          <w:tcPr>
            <w:tcW w:w="8215" w:type="dxa"/>
            <w:gridSpan w:val="9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муниципалитету</w:t>
            </w:r>
          </w:p>
        </w:tc>
        <w:tc>
          <w:tcPr>
            <w:tcW w:w="9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12 б.</w:t>
            </w:r>
          </w:p>
        </w:tc>
        <w:tc>
          <w:tcPr>
            <w:tcW w:w="599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  <w:tc>
          <w:tcPr>
            <w:tcW w:w="685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</w:tr>
      <w:tr w:rsidR="005636D1" w:rsidRPr="005636D1" w:rsidTr="005636D1">
        <w:trPr>
          <w:trHeight w:val="284"/>
        </w:trPr>
        <w:tc>
          <w:tcPr>
            <w:tcW w:w="8215" w:type="dxa"/>
            <w:gridSpan w:val="9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региону</w:t>
            </w:r>
          </w:p>
        </w:tc>
        <w:tc>
          <w:tcPr>
            <w:tcW w:w="9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14 б.</w:t>
            </w:r>
          </w:p>
        </w:tc>
        <w:tc>
          <w:tcPr>
            <w:tcW w:w="599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  <w:tc>
          <w:tcPr>
            <w:tcW w:w="685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</w:tr>
      <w:tr w:rsidR="005636D1" w:rsidRPr="005636D1" w:rsidTr="005636D1">
        <w:trPr>
          <w:trHeight w:val="284"/>
        </w:trPr>
        <w:tc>
          <w:tcPr>
            <w:tcW w:w="907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2016-2017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(октябрь)</w:t>
            </w:r>
          </w:p>
        </w:tc>
        <w:tc>
          <w:tcPr>
            <w:tcW w:w="757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13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354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0</w:t>
            </w:r>
          </w:p>
        </w:tc>
        <w:tc>
          <w:tcPr>
            <w:tcW w:w="9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6 б.</w:t>
            </w:r>
          </w:p>
        </w:tc>
        <w:tc>
          <w:tcPr>
            <w:tcW w:w="599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67%</w:t>
            </w:r>
          </w:p>
        </w:tc>
        <w:tc>
          <w:tcPr>
            <w:tcW w:w="685" w:type="dxa"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0%</w:t>
            </w:r>
          </w:p>
        </w:tc>
      </w:tr>
      <w:tr w:rsidR="005636D1" w:rsidRPr="005636D1" w:rsidTr="005636D1">
        <w:trPr>
          <w:trHeight w:val="1626"/>
        </w:trPr>
        <w:tc>
          <w:tcPr>
            <w:tcW w:w="9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2015- 2016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(апрель)</w:t>
            </w:r>
          </w:p>
        </w:tc>
        <w:tc>
          <w:tcPr>
            <w:tcW w:w="7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4 </w:t>
            </w:r>
          </w:p>
        </w:tc>
        <w:tc>
          <w:tcPr>
            <w:tcW w:w="13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3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1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6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11 б.</w:t>
            </w:r>
          </w:p>
        </w:tc>
        <w:tc>
          <w:tcPr>
            <w:tcW w:w="5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33%</w:t>
            </w:r>
          </w:p>
        </w:tc>
        <w:tc>
          <w:tcPr>
            <w:tcW w:w="6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0%</w:t>
            </w:r>
          </w:p>
        </w:tc>
      </w:tr>
    </w:tbl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Анализ мониторинга показал, что </w:t>
      </w:r>
      <w:r w:rsidRPr="005636D1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t>не все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обучающиеся 5 класса владеют базовым уровнем достижений планируемых результатов по математике. Вместе с тем, средний балл (СБ) в апреле 2017 г.  </w:t>
      </w:r>
      <w:r w:rsidRPr="005636D1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t>выше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СБ в октябре 2016 г. - на 2 б., УО составляет 67%, КО – 0 %. Таким 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lastRenderedPageBreak/>
        <w:t xml:space="preserve">образом, положительная динамика КО </w:t>
      </w:r>
      <w:r w:rsidRPr="005636D1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t>отсутствует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. Результаты представлены в ДИАГРАММЕ 2.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                                                                                                                ДИАГРАММА 2                                                                                                           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noProof/>
          <w:color w:val="C0504D"/>
          <w:sz w:val="24"/>
          <w:szCs w:val="24"/>
          <w:lang w:eastAsia="ru-RU"/>
        </w:rPr>
        <w:drawing>
          <wp:inline distT="0" distB="0" distL="0" distR="0" wp14:anchorId="7C8FBFC1" wp14:editId="31BC43B4">
            <wp:extent cx="2952750" cy="1838325"/>
            <wp:effectExtent l="0" t="0" r="19050" b="952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r w:rsidRPr="005636D1">
        <w:rPr>
          <w:rFonts w:ascii="Times New Roman" w:eastAsia="Times New Roman" w:hAnsi="Times New Roman" w:cs="Times New Roman"/>
          <w:b/>
          <w:bCs/>
          <w:noProof/>
          <w:color w:val="C0504D"/>
          <w:sz w:val="24"/>
          <w:szCs w:val="24"/>
          <w:lang w:eastAsia="ru-RU"/>
        </w:rPr>
        <w:drawing>
          <wp:inline distT="0" distB="0" distL="0" distR="0" wp14:anchorId="1E7E1C25" wp14:editId="670A836B">
            <wp:extent cx="2895600" cy="1828800"/>
            <wp:effectExtent l="0" t="0" r="19050" b="1905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5636D1" w:rsidRPr="005636D1" w:rsidRDefault="006C43B7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Русский язык </w:t>
      </w:r>
      <w:r w:rsidR="005636D1" w:rsidRPr="005636D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6 классе</w:t>
      </w:r>
      <w:r w:rsidR="005636D1" w:rsidRPr="005636D1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  </w:t>
      </w:r>
    </w:p>
    <w:tbl>
      <w:tblPr>
        <w:tblpPr w:leftFromText="180" w:rightFromText="180" w:vertAnchor="text" w:horzAnchor="page" w:tblpX="456" w:tblpY="157"/>
        <w:tblW w:w="10931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22"/>
        <w:gridCol w:w="816"/>
        <w:gridCol w:w="1417"/>
        <w:gridCol w:w="1460"/>
        <w:gridCol w:w="874"/>
        <w:gridCol w:w="893"/>
        <w:gridCol w:w="840"/>
        <w:gridCol w:w="878"/>
        <w:gridCol w:w="702"/>
        <w:gridCol w:w="971"/>
        <w:gridCol w:w="579"/>
        <w:gridCol w:w="579"/>
      </w:tblGrid>
      <w:tr w:rsidR="005636D1" w:rsidRPr="005636D1" w:rsidTr="006C43B7">
        <w:trPr>
          <w:trHeight w:val="273"/>
        </w:trPr>
        <w:tc>
          <w:tcPr>
            <w:tcW w:w="948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Уч. год</w:t>
            </w:r>
          </w:p>
        </w:tc>
        <w:tc>
          <w:tcPr>
            <w:tcW w:w="786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1366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классе</w:t>
            </w:r>
          </w:p>
        </w:tc>
        <w:tc>
          <w:tcPr>
            <w:tcW w:w="1407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написанных работ</w:t>
            </w:r>
          </w:p>
        </w:tc>
        <w:tc>
          <w:tcPr>
            <w:tcW w:w="5144" w:type="dxa"/>
            <w:gridSpan w:val="6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Уровни достижений планируемых результатов</w:t>
            </w:r>
          </w:p>
        </w:tc>
        <w:tc>
          <w:tcPr>
            <w:tcW w:w="639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УО</w:t>
            </w:r>
          </w:p>
        </w:tc>
        <w:tc>
          <w:tcPr>
            <w:tcW w:w="638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КО</w:t>
            </w:r>
          </w:p>
        </w:tc>
      </w:tr>
      <w:tr w:rsidR="005636D1" w:rsidRPr="005636D1" w:rsidTr="006C43B7">
        <w:trPr>
          <w:trHeight w:val="512"/>
        </w:trPr>
        <w:tc>
          <w:tcPr>
            <w:tcW w:w="948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86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66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07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«нед.»</w:t>
            </w:r>
          </w:p>
        </w:tc>
        <w:tc>
          <w:tcPr>
            <w:tcW w:w="8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«пон.»</w:t>
            </w:r>
          </w:p>
        </w:tc>
        <w:tc>
          <w:tcPr>
            <w:tcW w:w="8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«баз.»</w:t>
            </w:r>
          </w:p>
        </w:tc>
        <w:tc>
          <w:tcPr>
            <w:tcW w:w="84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«пов.»</w:t>
            </w:r>
          </w:p>
        </w:tc>
        <w:tc>
          <w:tcPr>
            <w:tcW w:w="6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«выс.»</w:t>
            </w:r>
          </w:p>
        </w:tc>
        <w:tc>
          <w:tcPr>
            <w:tcW w:w="11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Балл</w:t>
            </w:r>
          </w:p>
        </w:tc>
        <w:tc>
          <w:tcPr>
            <w:tcW w:w="639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  <w:tc>
          <w:tcPr>
            <w:tcW w:w="638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</w:tr>
      <w:tr w:rsidR="005636D1" w:rsidRPr="005636D1" w:rsidTr="006C43B7">
        <w:trPr>
          <w:trHeight w:val="821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2016- 2017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(апрель)</w:t>
            </w:r>
          </w:p>
        </w:tc>
        <w:tc>
          <w:tcPr>
            <w:tcW w:w="7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3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4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4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 б.</w:t>
            </w:r>
          </w:p>
        </w:tc>
        <w:tc>
          <w:tcPr>
            <w:tcW w:w="6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71%</w:t>
            </w:r>
          </w:p>
        </w:tc>
        <w:tc>
          <w:tcPr>
            <w:tcW w:w="6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14%</w:t>
            </w:r>
          </w:p>
        </w:tc>
      </w:tr>
      <w:tr w:rsidR="005636D1" w:rsidRPr="005636D1" w:rsidTr="006C43B7">
        <w:trPr>
          <w:trHeight w:val="289"/>
        </w:trPr>
        <w:tc>
          <w:tcPr>
            <w:tcW w:w="8547" w:type="dxa"/>
            <w:gridSpan w:val="9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муниципалитету</w:t>
            </w:r>
          </w:p>
        </w:tc>
        <w:tc>
          <w:tcPr>
            <w:tcW w:w="11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15 б.</w:t>
            </w:r>
          </w:p>
        </w:tc>
        <w:tc>
          <w:tcPr>
            <w:tcW w:w="6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  <w:tc>
          <w:tcPr>
            <w:tcW w:w="6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</w:tr>
      <w:tr w:rsidR="005636D1" w:rsidRPr="005636D1" w:rsidTr="006C43B7">
        <w:trPr>
          <w:trHeight w:val="273"/>
        </w:trPr>
        <w:tc>
          <w:tcPr>
            <w:tcW w:w="8547" w:type="dxa"/>
            <w:gridSpan w:val="9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региону</w:t>
            </w:r>
          </w:p>
        </w:tc>
        <w:tc>
          <w:tcPr>
            <w:tcW w:w="11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18 б</w:t>
            </w: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6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  <w:tc>
          <w:tcPr>
            <w:tcW w:w="6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</w:tr>
      <w:tr w:rsidR="005636D1" w:rsidRPr="005636D1" w:rsidTr="006C43B7">
        <w:trPr>
          <w:trHeight w:val="837"/>
        </w:trPr>
        <w:tc>
          <w:tcPr>
            <w:tcW w:w="9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2015- 2016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(апрель)</w:t>
            </w:r>
          </w:p>
        </w:tc>
        <w:tc>
          <w:tcPr>
            <w:tcW w:w="78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5 </w:t>
            </w:r>
          </w:p>
        </w:tc>
        <w:tc>
          <w:tcPr>
            <w:tcW w:w="136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4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4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15 б.</w:t>
            </w:r>
          </w:p>
        </w:tc>
        <w:tc>
          <w:tcPr>
            <w:tcW w:w="63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57%</w:t>
            </w:r>
          </w:p>
        </w:tc>
        <w:tc>
          <w:tcPr>
            <w:tcW w:w="6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29%</w:t>
            </w:r>
          </w:p>
        </w:tc>
      </w:tr>
    </w:tbl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ind w:left="-14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  Анализ мониторинга показал, что все не все учащиеся 6 класса владеют базовым уровнем содержания образования по русскому языку. 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Средний балл (СБ) в ПООШ:  ниже СБ по муниципалитету на 2 б., ниже СБ по региону - на 5 б.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По сравнению с результатами мониторинга за апрель 2016 года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уровень обученности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понвысился на 14%, 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качество обученности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понизилось на 15%. 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Таким образом, в 6 классе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отсутствует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положительная динамика КО по предмету, в тоже время наблюдается положительная динамика УО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. 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Результаты представлены в ДИАГРАММЕ 3.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                                                                                                                ДИАГРАММА 3.                                                                                                        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noProof/>
          <w:color w:val="C0504D"/>
          <w:sz w:val="24"/>
          <w:szCs w:val="24"/>
          <w:lang w:eastAsia="ru-RU"/>
        </w:rPr>
        <w:drawing>
          <wp:inline distT="0" distB="0" distL="0" distR="0" wp14:anchorId="196080C2" wp14:editId="263840A2">
            <wp:extent cx="2724150" cy="1838325"/>
            <wp:effectExtent l="0" t="0" r="19050" b="9525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 w:rsidRPr="005636D1">
        <w:rPr>
          <w:rFonts w:ascii="Times New Roman" w:eastAsia="Times New Roman" w:hAnsi="Times New Roman" w:cs="Times New Roman"/>
          <w:b/>
          <w:bCs/>
          <w:noProof/>
          <w:color w:val="C0504D"/>
          <w:sz w:val="24"/>
          <w:szCs w:val="24"/>
          <w:lang w:eastAsia="ru-RU"/>
        </w:rPr>
        <w:drawing>
          <wp:inline distT="0" distB="0" distL="0" distR="0" wp14:anchorId="57145C7E" wp14:editId="432D3F37">
            <wp:extent cx="2876550" cy="1828800"/>
            <wp:effectExtent l="0" t="0" r="19050" b="19050"/>
            <wp:docPr id="16" name="Диаграм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5636D1" w:rsidRPr="005636D1" w:rsidRDefault="006C43B7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>М</w:t>
      </w:r>
      <w:r w:rsidR="005636D1" w:rsidRPr="005636D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>атематик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>а</w:t>
      </w:r>
      <w:r w:rsidR="005636D1" w:rsidRPr="005636D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>6 класс</w:t>
      </w:r>
      <w:r w:rsidR="005636D1" w:rsidRPr="005636D1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</w:t>
      </w:r>
    </w:p>
    <w:p w:rsidR="005636D1" w:rsidRPr="005636D1" w:rsidRDefault="005636D1" w:rsidP="006C43B7">
      <w:pPr>
        <w:tabs>
          <w:tab w:val="left" w:pos="0"/>
          <w:tab w:val="left" w:pos="207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  </w:t>
      </w:r>
      <w:r w:rsidR="006C43B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ab/>
      </w:r>
    </w:p>
    <w:tbl>
      <w:tblPr>
        <w:tblpPr w:leftFromText="180" w:rightFromText="180" w:vertAnchor="text" w:horzAnchor="page" w:tblpX="456" w:tblpY="157"/>
        <w:tblW w:w="11337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84"/>
        <w:gridCol w:w="816"/>
        <w:gridCol w:w="1417"/>
        <w:gridCol w:w="1460"/>
        <w:gridCol w:w="874"/>
        <w:gridCol w:w="893"/>
        <w:gridCol w:w="840"/>
        <w:gridCol w:w="878"/>
        <w:gridCol w:w="702"/>
        <w:gridCol w:w="1148"/>
        <w:gridCol w:w="663"/>
        <w:gridCol w:w="662"/>
      </w:tblGrid>
      <w:tr w:rsidR="005636D1" w:rsidRPr="005636D1" w:rsidTr="005D2574">
        <w:tc>
          <w:tcPr>
            <w:tcW w:w="984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Уч. год</w:t>
            </w:r>
          </w:p>
        </w:tc>
        <w:tc>
          <w:tcPr>
            <w:tcW w:w="816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1417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классе</w:t>
            </w:r>
          </w:p>
        </w:tc>
        <w:tc>
          <w:tcPr>
            <w:tcW w:w="1460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написанных работ</w:t>
            </w:r>
          </w:p>
        </w:tc>
        <w:tc>
          <w:tcPr>
            <w:tcW w:w="5335" w:type="dxa"/>
            <w:gridSpan w:val="6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Уровни достижений планируемых результатов</w:t>
            </w:r>
          </w:p>
        </w:tc>
        <w:tc>
          <w:tcPr>
            <w:tcW w:w="663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УО</w:t>
            </w:r>
          </w:p>
        </w:tc>
        <w:tc>
          <w:tcPr>
            <w:tcW w:w="662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КО</w:t>
            </w:r>
          </w:p>
        </w:tc>
      </w:tr>
      <w:tr w:rsidR="005636D1" w:rsidRPr="005636D1" w:rsidTr="005D2574">
        <w:trPr>
          <w:trHeight w:val="505"/>
        </w:trPr>
        <w:tc>
          <w:tcPr>
            <w:tcW w:w="984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16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60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«нед.»</w:t>
            </w:r>
          </w:p>
        </w:tc>
        <w:tc>
          <w:tcPr>
            <w:tcW w:w="8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«пон.»</w:t>
            </w:r>
          </w:p>
        </w:tc>
        <w:tc>
          <w:tcPr>
            <w:tcW w:w="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«баз.»</w:t>
            </w:r>
          </w:p>
        </w:tc>
        <w:tc>
          <w:tcPr>
            <w:tcW w:w="8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«пов.»</w:t>
            </w:r>
          </w:p>
        </w:tc>
        <w:tc>
          <w:tcPr>
            <w:tcW w:w="7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«выс.»</w:t>
            </w:r>
          </w:p>
        </w:tc>
        <w:tc>
          <w:tcPr>
            <w:tcW w:w="11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Балл</w:t>
            </w:r>
          </w:p>
        </w:tc>
        <w:tc>
          <w:tcPr>
            <w:tcW w:w="663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  <w:tc>
          <w:tcPr>
            <w:tcW w:w="662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</w:tr>
      <w:tr w:rsidR="005636D1" w:rsidRPr="005636D1" w:rsidTr="005D2574">
        <w:tc>
          <w:tcPr>
            <w:tcW w:w="9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2016- 2017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(апрель)</w:t>
            </w:r>
          </w:p>
        </w:tc>
        <w:tc>
          <w:tcPr>
            <w:tcW w:w="8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4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10 б.</w:t>
            </w:r>
          </w:p>
        </w:tc>
        <w:tc>
          <w:tcPr>
            <w:tcW w:w="6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29%</w:t>
            </w:r>
          </w:p>
        </w:tc>
        <w:tc>
          <w:tcPr>
            <w:tcW w:w="6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0%</w:t>
            </w:r>
          </w:p>
        </w:tc>
      </w:tr>
      <w:tr w:rsidR="005636D1" w:rsidRPr="005636D1" w:rsidTr="005D2574">
        <w:tc>
          <w:tcPr>
            <w:tcW w:w="8864" w:type="dxa"/>
            <w:gridSpan w:val="9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муниципалитету</w:t>
            </w:r>
          </w:p>
        </w:tc>
        <w:tc>
          <w:tcPr>
            <w:tcW w:w="11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 б.</w:t>
            </w:r>
          </w:p>
        </w:tc>
        <w:tc>
          <w:tcPr>
            <w:tcW w:w="6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  <w:tc>
          <w:tcPr>
            <w:tcW w:w="6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</w:tr>
      <w:tr w:rsidR="005636D1" w:rsidRPr="005636D1" w:rsidTr="005D2574">
        <w:tc>
          <w:tcPr>
            <w:tcW w:w="8864" w:type="dxa"/>
            <w:gridSpan w:val="9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региону</w:t>
            </w:r>
          </w:p>
        </w:tc>
        <w:tc>
          <w:tcPr>
            <w:tcW w:w="11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17 б.</w:t>
            </w:r>
          </w:p>
        </w:tc>
        <w:tc>
          <w:tcPr>
            <w:tcW w:w="6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  <w:tc>
          <w:tcPr>
            <w:tcW w:w="6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</w:tr>
      <w:tr w:rsidR="005636D1" w:rsidRPr="005636D1" w:rsidTr="005D2574">
        <w:tc>
          <w:tcPr>
            <w:tcW w:w="9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2015- 2016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(апрель)</w:t>
            </w:r>
          </w:p>
        </w:tc>
        <w:tc>
          <w:tcPr>
            <w:tcW w:w="8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5 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4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7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8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4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 б.</w:t>
            </w:r>
          </w:p>
        </w:tc>
        <w:tc>
          <w:tcPr>
            <w:tcW w:w="6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29%</w:t>
            </w:r>
          </w:p>
        </w:tc>
        <w:tc>
          <w:tcPr>
            <w:tcW w:w="6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0%</w:t>
            </w:r>
          </w:p>
        </w:tc>
      </w:tr>
    </w:tbl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ind w:left="-14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  Анализ мониторинга показал, что все не все учащиеся 6 класса владеют базовым уровнем содержания образования по математике. 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Средний балл (СБ) в ПООШ:  ниже СБ по муниципалитету на 4 б., ниже СБ по региону - на 7 б.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По сравнению с результатами мониторинга за апрель 2016 года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уровень обученности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остался на прежнем уровне, 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качество обученности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осталось на прежнем уровне - 0%. 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Таким образом, в 6 классе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отсутствует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положительная динамика КО по предмету. 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Результаты представлены в ДИАГРАММЕ 4.</w:t>
      </w:r>
    </w:p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ind w:left="-14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                                                                                                                ДИАГРАММА 4.                                                                                                        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noProof/>
          <w:color w:val="C0504D"/>
          <w:sz w:val="24"/>
          <w:szCs w:val="24"/>
          <w:lang w:eastAsia="ru-RU"/>
        </w:rPr>
        <w:drawing>
          <wp:inline distT="0" distB="0" distL="0" distR="0" wp14:anchorId="39DEFAF8" wp14:editId="3A4EDBB4">
            <wp:extent cx="2724150" cy="1838325"/>
            <wp:effectExtent l="0" t="0" r="19050" b="9525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 w:rsidRPr="005636D1">
        <w:rPr>
          <w:rFonts w:ascii="Times New Roman" w:eastAsia="Times New Roman" w:hAnsi="Times New Roman" w:cs="Times New Roman"/>
          <w:b/>
          <w:bCs/>
          <w:noProof/>
          <w:color w:val="C0504D"/>
          <w:sz w:val="24"/>
          <w:szCs w:val="24"/>
          <w:lang w:eastAsia="ru-RU"/>
        </w:rPr>
        <w:drawing>
          <wp:inline distT="0" distB="0" distL="0" distR="0" wp14:anchorId="7E4F5989" wp14:editId="452AD21B">
            <wp:extent cx="2847975" cy="1828800"/>
            <wp:effectExtent l="0" t="0" r="9525" b="19050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>Результаты тестирования по русскому языку в 7 классе</w:t>
      </w:r>
      <w:r w:rsidRPr="005636D1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(учитель – Морозова Л.Е.)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ind w:firstLine="1560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tbl>
      <w:tblPr>
        <w:tblW w:w="10369" w:type="dxa"/>
        <w:tblInd w:w="-57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45"/>
        <w:gridCol w:w="865"/>
        <w:gridCol w:w="1418"/>
        <w:gridCol w:w="1503"/>
        <w:gridCol w:w="588"/>
        <w:gridCol w:w="595"/>
        <w:gridCol w:w="601"/>
        <w:gridCol w:w="607"/>
        <w:gridCol w:w="915"/>
        <w:gridCol w:w="815"/>
        <w:gridCol w:w="1417"/>
      </w:tblGrid>
      <w:tr w:rsidR="005636D1" w:rsidRPr="005636D1" w:rsidTr="005D2574">
        <w:tc>
          <w:tcPr>
            <w:tcW w:w="10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Уч. год</w:t>
            </w:r>
          </w:p>
        </w:tc>
        <w:tc>
          <w:tcPr>
            <w:tcW w:w="8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классе</w:t>
            </w:r>
          </w:p>
        </w:tc>
        <w:tc>
          <w:tcPr>
            <w:tcW w:w="15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написанных работ</w:t>
            </w:r>
          </w:p>
        </w:tc>
        <w:tc>
          <w:tcPr>
            <w:tcW w:w="5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«2»</w:t>
            </w:r>
          </w:p>
        </w:tc>
        <w:tc>
          <w:tcPr>
            <w:tcW w:w="5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«3»</w:t>
            </w:r>
          </w:p>
        </w:tc>
        <w:tc>
          <w:tcPr>
            <w:tcW w:w="6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«4»</w:t>
            </w:r>
          </w:p>
        </w:tc>
        <w:tc>
          <w:tcPr>
            <w:tcW w:w="6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«5»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Средний балл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(СБ)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УО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КО</w:t>
            </w:r>
          </w:p>
        </w:tc>
      </w:tr>
      <w:tr w:rsidR="005636D1" w:rsidRPr="005636D1" w:rsidTr="005D2574">
        <w:tc>
          <w:tcPr>
            <w:tcW w:w="10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2016- 2017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(апрель)</w:t>
            </w:r>
          </w:p>
        </w:tc>
        <w:tc>
          <w:tcPr>
            <w:tcW w:w="8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23 б.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40%</w:t>
            </w:r>
          </w:p>
        </w:tc>
      </w:tr>
      <w:tr w:rsidR="005636D1" w:rsidRPr="005636D1" w:rsidTr="005D2574">
        <w:tc>
          <w:tcPr>
            <w:tcW w:w="7222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муниципалитету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  <w:t>15 б.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</w:tr>
      <w:tr w:rsidR="005636D1" w:rsidRPr="005636D1" w:rsidTr="005D2574">
        <w:tc>
          <w:tcPr>
            <w:tcW w:w="7222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  <w:t>По региону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  <w:t>18 б.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</w:tr>
      <w:tr w:rsidR="005636D1" w:rsidRPr="005636D1" w:rsidTr="005D2574">
        <w:tc>
          <w:tcPr>
            <w:tcW w:w="10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2015- 2016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(апрель)</w:t>
            </w:r>
          </w:p>
        </w:tc>
        <w:tc>
          <w:tcPr>
            <w:tcW w:w="8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6  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19 б.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43%</w:t>
            </w:r>
          </w:p>
        </w:tc>
      </w:tr>
    </w:tbl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ind w:left="-142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  </w:t>
      </w:r>
    </w:p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ind w:left="-14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lastRenderedPageBreak/>
        <w:t xml:space="preserve">   Анализ мониторинга показал, что все учащиеся 7 класса владеют базовым уровнем содержания образования по русскому языку. 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Средний балл (СБ) в ПООШ:  выше СБ по муниципалитету на 8 б., выше СБ по региону - на 5 б.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По сравнению с результатами мониторинга за 2015 – 2016 уч/г  уровень обученности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остался на прежнем уровне, 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качество обученности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понизилось на 3%. 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Таким образом, в 7 классе положительная динамика КО по предмету 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отствует. 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Результаты представлены в ДИАГРАММЕ 5.</w:t>
      </w:r>
    </w:p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                                                                                                                ДИАГРАММА 5.                                                                                                        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noProof/>
          <w:color w:val="C0504D"/>
          <w:sz w:val="24"/>
          <w:szCs w:val="24"/>
          <w:lang w:eastAsia="ru-RU"/>
        </w:rPr>
        <w:drawing>
          <wp:inline distT="0" distB="0" distL="0" distR="0" wp14:anchorId="16CB4109" wp14:editId="0E8AA6FA">
            <wp:extent cx="2724150" cy="1838325"/>
            <wp:effectExtent l="0" t="0" r="19050" b="9525"/>
            <wp:docPr id="19" name="Диаграм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  <w:r w:rsidRPr="005636D1">
        <w:rPr>
          <w:rFonts w:ascii="Times New Roman" w:eastAsia="Times New Roman" w:hAnsi="Times New Roman" w:cs="Times New Roman"/>
          <w:b/>
          <w:bCs/>
          <w:noProof/>
          <w:color w:val="C0504D"/>
          <w:sz w:val="24"/>
          <w:szCs w:val="24"/>
          <w:lang w:eastAsia="ru-RU"/>
        </w:rPr>
        <w:drawing>
          <wp:inline distT="0" distB="0" distL="0" distR="0" wp14:anchorId="78347AD7" wp14:editId="105988E3">
            <wp:extent cx="2847975" cy="1828800"/>
            <wp:effectExtent l="0" t="0" r="9525" b="19050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5636D1" w:rsidRPr="005636D1" w:rsidRDefault="006C43B7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>Математика</w:t>
      </w:r>
      <w:r w:rsidR="005636D1" w:rsidRPr="005636D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7 классе</w:t>
      </w:r>
      <w:r w:rsidR="005636D1" w:rsidRPr="005636D1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ind w:firstLine="1560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tbl>
      <w:tblPr>
        <w:tblW w:w="10369" w:type="dxa"/>
        <w:tblInd w:w="-57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45"/>
        <w:gridCol w:w="865"/>
        <w:gridCol w:w="1418"/>
        <w:gridCol w:w="1503"/>
        <w:gridCol w:w="588"/>
        <w:gridCol w:w="595"/>
        <w:gridCol w:w="601"/>
        <w:gridCol w:w="607"/>
        <w:gridCol w:w="915"/>
        <w:gridCol w:w="815"/>
        <w:gridCol w:w="1417"/>
      </w:tblGrid>
      <w:tr w:rsidR="005636D1" w:rsidRPr="005636D1" w:rsidTr="005D2574">
        <w:tc>
          <w:tcPr>
            <w:tcW w:w="10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Уч. год</w:t>
            </w:r>
          </w:p>
        </w:tc>
        <w:tc>
          <w:tcPr>
            <w:tcW w:w="8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классе</w:t>
            </w:r>
          </w:p>
        </w:tc>
        <w:tc>
          <w:tcPr>
            <w:tcW w:w="15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написанных работ</w:t>
            </w:r>
          </w:p>
        </w:tc>
        <w:tc>
          <w:tcPr>
            <w:tcW w:w="5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«2»</w:t>
            </w:r>
          </w:p>
        </w:tc>
        <w:tc>
          <w:tcPr>
            <w:tcW w:w="5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«3»</w:t>
            </w:r>
          </w:p>
        </w:tc>
        <w:tc>
          <w:tcPr>
            <w:tcW w:w="6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«4»</w:t>
            </w:r>
          </w:p>
        </w:tc>
        <w:tc>
          <w:tcPr>
            <w:tcW w:w="6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«5»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Средний балл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(СБ)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УО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КО</w:t>
            </w:r>
          </w:p>
        </w:tc>
      </w:tr>
      <w:tr w:rsidR="005636D1" w:rsidRPr="005636D1" w:rsidTr="005D2574">
        <w:tc>
          <w:tcPr>
            <w:tcW w:w="10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2016- 2017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(апрель)</w:t>
            </w:r>
          </w:p>
        </w:tc>
        <w:tc>
          <w:tcPr>
            <w:tcW w:w="8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6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12б.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60%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0%</w:t>
            </w:r>
          </w:p>
        </w:tc>
      </w:tr>
      <w:tr w:rsidR="005636D1" w:rsidRPr="005636D1" w:rsidTr="005D2574">
        <w:tc>
          <w:tcPr>
            <w:tcW w:w="7222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муниципалитету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  <w:t>12 б.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</w:tr>
      <w:tr w:rsidR="005636D1" w:rsidRPr="005636D1" w:rsidTr="005D2574">
        <w:tc>
          <w:tcPr>
            <w:tcW w:w="7222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  <w:t>По региону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  <w:t>14 б.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</w:tr>
      <w:tr w:rsidR="005636D1" w:rsidRPr="005636D1" w:rsidTr="005D2574">
        <w:tc>
          <w:tcPr>
            <w:tcW w:w="10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2015- 2016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(апрель)</w:t>
            </w:r>
          </w:p>
        </w:tc>
        <w:tc>
          <w:tcPr>
            <w:tcW w:w="8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6  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6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 б.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29%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0%</w:t>
            </w:r>
          </w:p>
        </w:tc>
      </w:tr>
    </w:tbl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ind w:left="-14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        Анализ мониторинга показал, что не все учащиеся 7 класса владеют базовым уровнем содержания образования по математике. 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Средний балл (СБ) в ПООШ находится на одном уровне со СБ по муниципалитету  - 12 б., ниже СБ по региону - на 2 б.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По сравнению с результатами мониторинга за 2015 – 2016 уч/г  УО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повысился на 31%, 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КО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осталось на прежнем уровне - 0%. 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Таким образом, в 7 классе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отсутствует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положительная динамика КО по предмету, в тоже время наблюдается положительная динамика УО.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Результаты представлены в ДИАГРАММЕ 6.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                                                                                                                ДИАГРАММА 6.                                                                                                        </w:t>
      </w:r>
    </w:p>
    <w:p w:rsidR="005636D1" w:rsidRPr="006C43B7" w:rsidRDefault="005636D1" w:rsidP="006C43B7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noProof/>
          <w:color w:val="C0504D"/>
          <w:sz w:val="24"/>
          <w:szCs w:val="24"/>
          <w:lang w:eastAsia="ru-RU"/>
        </w:rPr>
        <w:drawing>
          <wp:inline distT="0" distB="0" distL="0" distR="0" wp14:anchorId="55E52CD4" wp14:editId="53F59BFA">
            <wp:extent cx="2724150" cy="1838325"/>
            <wp:effectExtent l="0" t="0" r="19050" b="9525"/>
            <wp:docPr id="21" name="Диаграмма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r w:rsidRPr="005636D1">
        <w:rPr>
          <w:rFonts w:ascii="Times New Roman" w:eastAsia="Times New Roman" w:hAnsi="Times New Roman" w:cs="Times New Roman"/>
          <w:b/>
          <w:bCs/>
          <w:noProof/>
          <w:color w:val="C0504D"/>
          <w:sz w:val="24"/>
          <w:szCs w:val="24"/>
          <w:lang w:eastAsia="ru-RU"/>
        </w:rPr>
        <w:drawing>
          <wp:inline distT="0" distB="0" distL="0" distR="0" wp14:anchorId="106DB34B" wp14:editId="5B84062E">
            <wp:extent cx="2847975" cy="1828800"/>
            <wp:effectExtent l="0" t="0" r="9525" b="19050"/>
            <wp:docPr id="22" name="Диаграмма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5636D1" w:rsidRPr="005636D1" w:rsidRDefault="006C43B7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lastRenderedPageBreak/>
        <w:t>Русский язык</w:t>
      </w:r>
      <w:r w:rsidR="005636D1" w:rsidRPr="005636D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8 клас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>с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ind w:firstLine="1560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tbl>
      <w:tblPr>
        <w:tblW w:w="9679" w:type="dxa"/>
        <w:tblInd w:w="-57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45"/>
        <w:gridCol w:w="865"/>
        <w:gridCol w:w="1418"/>
        <w:gridCol w:w="1503"/>
        <w:gridCol w:w="588"/>
        <w:gridCol w:w="595"/>
        <w:gridCol w:w="601"/>
        <w:gridCol w:w="607"/>
        <w:gridCol w:w="915"/>
        <w:gridCol w:w="815"/>
        <w:gridCol w:w="727"/>
      </w:tblGrid>
      <w:tr w:rsidR="005636D1" w:rsidRPr="005636D1" w:rsidTr="005D2574">
        <w:tc>
          <w:tcPr>
            <w:tcW w:w="10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Уч. год</w:t>
            </w:r>
          </w:p>
        </w:tc>
        <w:tc>
          <w:tcPr>
            <w:tcW w:w="8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классе</w:t>
            </w:r>
          </w:p>
        </w:tc>
        <w:tc>
          <w:tcPr>
            <w:tcW w:w="15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написанных работ</w:t>
            </w:r>
          </w:p>
        </w:tc>
        <w:tc>
          <w:tcPr>
            <w:tcW w:w="5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«2»</w:t>
            </w:r>
          </w:p>
        </w:tc>
        <w:tc>
          <w:tcPr>
            <w:tcW w:w="5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«3»</w:t>
            </w:r>
          </w:p>
        </w:tc>
        <w:tc>
          <w:tcPr>
            <w:tcW w:w="6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«4»</w:t>
            </w:r>
          </w:p>
        </w:tc>
        <w:tc>
          <w:tcPr>
            <w:tcW w:w="6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«5»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Средний балл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(СБ)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УО</w:t>
            </w:r>
          </w:p>
        </w:tc>
        <w:tc>
          <w:tcPr>
            <w:tcW w:w="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КО</w:t>
            </w:r>
          </w:p>
        </w:tc>
      </w:tr>
      <w:tr w:rsidR="005636D1" w:rsidRPr="005636D1" w:rsidTr="005D2574">
        <w:tc>
          <w:tcPr>
            <w:tcW w:w="10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2016- 2017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(апрель)</w:t>
            </w:r>
          </w:p>
        </w:tc>
        <w:tc>
          <w:tcPr>
            <w:tcW w:w="8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5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5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18 б.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75%</w:t>
            </w:r>
          </w:p>
        </w:tc>
        <w:tc>
          <w:tcPr>
            <w:tcW w:w="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38%</w:t>
            </w:r>
          </w:p>
        </w:tc>
      </w:tr>
      <w:tr w:rsidR="005636D1" w:rsidRPr="005636D1" w:rsidTr="005D2574">
        <w:tc>
          <w:tcPr>
            <w:tcW w:w="7222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муниципалитету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 б.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636D1" w:rsidRPr="005636D1" w:rsidTr="005D2574">
        <w:tc>
          <w:tcPr>
            <w:tcW w:w="7222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  <w:t>По региону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 б.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636D1" w:rsidRPr="005636D1" w:rsidTr="005D2574">
        <w:tc>
          <w:tcPr>
            <w:tcW w:w="10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2015- 2016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(апрель)</w:t>
            </w:r>
          </w:p>
        </w:tc>
        <w:tc>
          <w:tcPr>
            <w:tcW w:w="8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 xml:space="preserve">7 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5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5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26 б.</w:t>
            </w:r>
          </w:p>
        </w:tc>
        <w:tc>
          <w:tcPr>
            <w:tcW w:w="8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7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89%</w:t>
            </w:r>
          </w:p>
        </w:tc>
      </w:tr>
    </w:tbl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ind w:left="-142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  </w:t>
      </w:r>
    </w:p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ind w:left="-14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  Анализ мониторинга показал, что не все учащиеся 8 класса владеют базовым уровнем содержания образования по русскому языку. 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Средний балл (СБ) в ПООШ:  выше СБ по муниципалитету на 5 б., выше СБ по региону - на 4 б. </w:t>
      </w:r>
    </w:p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ind w:left="-14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 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По сравнению с результатами мониторинга за 2015 – 2016 уч/г  уровень обученности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понизился на 25%, 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качество обученности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понизилось на 51%. 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Таким образом, в 8 классе положительная динамика КО по предмету 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отсутствует. 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Результаты представлены в ДИАГРАММЕ 7.</w:t>
      </w:r>
    </w:p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ind w:left="-142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                                                                                                               </w:t>
      </w:r>
    </w:p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ind w:left="-142"/>
        <w:jc w:val="righ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ind w:left="-142"/>
        <w:jc w:val="right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ДИАГРАММА 7.                                                                                                        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noProof/>
          <w:color w:val="C0504D"/>
          <w:sz w:val="24"/>
          <w:szCs w:val="24"/>
          <w:lang w:eastAsia="ru-RU"/>
        </w:rPr>
        <w:drawing>
          <wp:inline distT="0" distB="0" distL="0" distR="0" wp14:anchorId="72EE0CEB" wp14:editId="31727707">
            <wp:extent cx="2724150" cy="1838325"/>
            <wp:effectExtent l="0" t="0" r="19050" b="9525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  <w:r w:rsidRPr="005636D1">
        <w:rPr>
          <w:rFonts w:ascii="Times New Roman" w:eastAsia="Times New Roman" w:hAnsi="Times New Roman" w:cs="Times New Roman"/>
          <w:b/>
          <w:bCs/>
          <w:noProof/>
          <w:color w:val="C0504D"/>
          <w:sz w:val="24"/>
          <w:szCs w:val="24"/>
          <w:lang w:eastAsia="ru-RU"/>
        </w:rPr>
        <w:drawing>
          <wp:inline distT="0" distB="0" distL="0" distR="0" wp14:anchorId="0F4D1180" wp14:editId="1AA519B1">
            <wp:extent cx="2847975" cy="1828800"/>
            <wp:effectExtent l="0" t="0" r="9525" b="19050"/>
            <wp:docPr id="24" name="Диаграмма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5636D1" w:rsidRPr="005636D1" w:rsidRDefault="00300839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>Математика</w:t>
      </w:r>
      <w:r w:rsidR="005636D1" w:rsidRPr="005636D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8 класс</w:t>
      </w:r>
      <w:r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tbl>
      <w:tblPr>
        <w:tblW w:w="9679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42"/>
        <w:gridCol w:w="892"/>
        <w:gridCol w:w="1418"/>
        <w:gridCol w:w="1500"/>
        <w:gridCol w:w="587"/>
        <w:gridCol w:w="594"/>
        <w:gridCol w:w="599"/>
        <w:gridCol w:w="605"/>
        <w:gridCol w:w="915"/>
        <w:gridCol w:w="805"/>
        <w:gridCol w:w="722"/>
      </w:tblGrid>
      <w:tr w:rsidR="005636D1" w:rsidRPr="005636D1" w:rsidTr="005D2574">
        <w:trPr>
          <w:jc w:val="center"/>
        </w:trPr>
        <w:tc>
          <w:tcPr>
            <w:tcW w:w="10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Уч. год</w:t>
            </w:r>
          </w:p>
        </w:tc>
        <w:tc>
          <w:tcPr>
            <w:tcW w:w="8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классе</w:t>
            </w:r>
          </w:p>
        </w:tc>
        <w:tc>
          <w:tcPr>
            <w:tcW w:w="1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написанных работ</w:t>
            </w:r>
          </w:p>
        </w:tc>
        <w:tc>
          <w:tcPr>
            <w:tcW w:w="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«2»</w:t>
            </w:r>
          </w:p>
        </w:tc>
        <w:tc>
          <w:tcPr>
            <w:tcW w:w="5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«3»</w:t>
            </w:r>
          </w:p>
        </w:tc>
        <w:tc>
          <w:tcPr>
            <w:tcW w:w="5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«4»</w:t>
            </w:r>
          </w:p>
        </w:tc>
        <w:tc>
          <w:tcPr>
            <w:tcW w:w="60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«5»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Средний балл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(СБ)</w:t>
            </w:r>
          </w:p>
        </w:tc>
        <w:tc>
          <w:tcPr>
            <w:tcW w:w="80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УО</w:t>
            </w:r>
          </w:p>
        </w:tc>
        <w:tc>
          <w:tcPr>
            <w:tcW w:w="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КО</w:t>
            </w:r>
          </w:p>
        </w:tc>
      </w:tr>
      <w:tr w:rsidR="005636D1" w:rsidRPr="005636D1" w:rsidTr="005D2574">
        <w:trPr>
          <w:jc w:val="center"/>
        </w:trPr>
        <w:tc>
          <w:tcPr>
            <w:tcW w:w="10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2016- 2017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(апрель)</w:t>
            </w:r>
          </w:p>
        </w:tc>
        <w:tc>
          <w:tcPr>
            <w:tcW w:w="8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60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 б.</w:t>
            </w:r>
          </w:p>
        </w:tc>
        <w:tc>
          <w:tcPr>
            <w:tcW w:w="80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63%</w:t>
            </w:r>
          </w:p>
        </w:tc>
        <w:tc>
          <w:tcPr>
            <w:tcW w:w="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0%</w:t>
            </w:r>
          </w:p>
        </w:tc>
      </w:tr>
      <w:tr w:rsidR="005636D1" w:rsidRPr="005636D1" w:rsidTr="005D2574">
        <w:trPr>
          <w:jc w:val="center"/>
        </w:trPr>
        <w:tc>
          <w:tcPr>
            <w:tcW w:w="7237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муниципалитету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11 б.</w:t>
            </w:r>
          </w:p>
        </w:tc>
        <w:tc>
          <w:tcPr>
            <w:tcW w:w="80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636D1" w:rsidRPr="005636D1" w:rsidTr="005D2574">
        <w:trPr>
          <w:jc w:val="center"/>
        </w:trPr>
        <w:tc>
          <w:tcPr>
            <w:tcW w:w="7237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  <w:t>По региону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14 б.</w:t>
            </w:r>
          </w:p>
        </w:tc>
        <w:tc>
          <w:tcPr>
            <w:tcW w:w="80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636D1" w:rsidRPr="005636D1" w:rsidTr="005D2574">
        <w:trPr>
          <w:jc w:val="center"/>
        </w:trPr>
        <w:tc>
          <w:tcPr>
            <w:tcW w:w="10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2015- 2016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(апрель)</w:t>
            </w:r>
          </w:p>
        </w:tc>
        <w:tc>
          <w:tcPr>
            <w:tcW w:w="8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 xml:space="preserve">7 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zh-CN"/>
              </w:rPr>
              <w:t>9</w:t>
            </w:r>
          </w:p>
        </w:tc>
        <w:tc>
          <w:tcPr>
            <w:tcW w:w="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13 б.</w:t>
            </w:r>
          </w:p>
        </w:tc>
        <w:tc>
          <w:tcPr>
            <w:tcW w:w="80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63%</w:t>
            </w:r>
          </w:p>
        </w:tc>
        <w:tc>
          <w:tcPr>
            <w:tcW w:w="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38%</w:t>
            </w:r>
          </w:p>
        </w:tc>
      </w:tr>
    </w:tbl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ind w:left="-14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     Анализ мониторинга показал, что  не все учащиеся 8 класса владеют базовым уровнем содержания образования по математике. 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Средний балл (СБ) в ПООШ находится на одном 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lastRenderedPageBreak/>
        <w:t xml:space="preserve">уровне со СБ по муниципалитету, и ниже СБ по региону на 3 б.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По сравнению с результатами мониторинга за 2015 – 2016 уч/г  уровень обученности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остался на прежнем уровне, 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качество обученности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понизилось на 38%. 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Таким образом, в 8 классе положительная динамика КО по предмету 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отсутствует. 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Результаты представлены в ДИАГРАММЕ 8.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                                                                                                                ДИАГРАММА 8.                                                                                                        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noProof/>
          <w:color w:val="C0504D"/>
          <w:sz w:val="24"/>
          <w:szCs w:val="24"/>
          <w:lang w:eastAsia="ru-RU"/>
        </w:rPr>
        <w:drawing>
          <wp:inline distT="0" distB="0" distL="0" distR="0" wp14:anchorId="4AD76C00" wp14:editId="45570787">
            <wp:extent cx="2724150" cy="1838325"/>
            <wp:effectExtent l="0" t="0" r="19050" b="9525"/>
            <wp:docPr id="25" name="Диаграмма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  <w:r w:rsidRPr="005636D1">
        <w:rPr>
          <w:rFonts w:ascii="Times New Roman" w:eastAsia="Times New Roman" w:hAnsi="Times New Roman" w:cs="Times New Roman"/>
          <w:b/>
          <w:bCs/>
          <w:noProof/>
          <w:color w:val="C0504D"/>
          <w:sz w:val="24"/>
          <w:szCs w:val="24"/>
          <w:lang w:eastAsia="ru-RU"/>
        </w:rPr>
        <w:drawing>
          <wp:inline distT="0" distB="0" distL="0" distR="0" wp14:anchorId="36C8A37B" wp14:editId="4A346C91">
            <wp:extent cx="2847975" cy="1828800"/>
            <wp:effectExtent l="0" t="0" r="9525" b="19050"/>
            <wp:docPr id="26" name="Диаграмма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5636D1" w:rsidRPr="005636D1" w:rsidRDefault="00300839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>География</w:t>
      </w:r>
      <w:r w:rsidR="005636D1" w:rsidRPr="005636D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8 класс</w:t>
      </w:r>
    </w:p>
    <w:tbl>
      <w:tblPr>
        <w:tblW w:w="10084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47"/>
        <w:gridCol w:w="892"/>
        <w:gridCol w:w="1418"/>
        <w:gridCol w:w="1500"/>
        <w:gridCol w:w="587"/>
        <w:gridCol w:w="594"/>
        <w:gridCol w:w="599"/>
        <w:gridCol w:w="605"/>
        <w:gridCol w:w="915"/>
        <w:gridCol w:w="805"/>
        <w:gridCol w:w="722"/>
      </w:tblGrid>
      <w:tr w:rsidR="005636D1" w:rsidRPr="005636D1" w:rsidTr="005D2574">
        <w:trPr>
          <w:jc w:val="center"/>
        </w:trPr>
        <w:tc>
          <w:tcPr>
            <w:tcW w:w="14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Уч. год</w:t>
            </w:r>
          </w:p>
        </w:tc>
        <w:tc>
          <w:tcPr>
            <w:tcW w:w="8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классе</w:t>
            </w:r>
          </w:p>
        </w:tc>
        <w:tc>
          <w:tcPr>
            <w:tcW w:w="1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написанных работ</w:t>
            </w:r>
          </w:p>
        </w:tc>
        <w:tc>
          <w:tcPr>
            <w:tcW w:w="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«2»</w:t>
            </w:r>
          </w:p>
        </w:tc>
        <w:tc>
          <w:tcPr>
            <w:tcW w:w="5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«3»</w:t>
            </w:r>
          </w:p>
        </w:tc>
        <w:tc>
          <w:tcPr>
            <w:tcW w:w="5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«4»</w:t>
            </w:r>
          </w:p>
        </w:tc>
        <w:tc>
          <w:tcPr>
            <w:tcW w:w="60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«5»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Средний балл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(СБ)</w:t>
            </w:r>
          </w:p>
        </w:tc>
        <w:tc>
          <w:tcPr>
            <w:tcW w:w="80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УО</w:t>
            </w:r>
          </w:p>
        </w:tc>
        <w:tc>
          <w:tcPr>
            <w:tcW w:w="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КО</w:t>
            </w:r>
          </w:p>
        </w:tc>
      </w:tr>
      <w:tr w:rsidR="005636D1" w:rsidRPr="005636D1" w:rsidTr="005D2574">
        <w:trPr>
          <w:jc w:val="center"/>
        </w:trPr>
        <w:tc>
          <w:tcPr>
            <w:tcW w:w="14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2016- 2017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(апрель)</w:t>
            </w:r>
          </w:p>
        </w:tc>
        <w:tc>
          <w:tcPr>
            <w:tcW w:w="8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0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22 б.</w:t>
            </w:r>
          </w:p>
        </w:tc>
        <w:tc>
          <w:tcPr>
            <w:tcW w:w="80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63%</w:t>
            </w:r>
          </w:p>
        </w:tc>
      </w:tr>
      <w:tr w:rsidR="005636D1" w:rsidRPr="005636D1" w:rsidTr="005D2574">
        <w:trPr>
          <w:jc w:val="center"/>
        </w:trPr>
        <w:tc>
          <w:tcPr>
            <w:tcW w:w="7642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муниципалитету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22 б.</w:t>
            </w:r>
          </w:p>
        </w:tc>
        <w:tc>
          <w:tcPr>
            <w:tcW w:w="80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636D1" w:rsidRPr="005636D1" w:rsidTr="005D2574">
        <w:trPr>
          <w:jc w:val="center"/>
        </w:trPr>
        <w:tc>
          <w:tcPr>
            <w:tcW w:w="7642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  <w:t>По региону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19 б.</w:t>
            </w:r>
          </w:p>
        </w:tc>
        <w:tc>
          <w:tcPr>
            <w:tcW w:w="80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5636D1" w:rsidRPr="005636D1" w:rsidTr="005D2574">
        <w:trPr>
          <w:jc w:val="center"/>
        </w:trPr>
        <w:tc>
          <w:tcPr>
            <w:tcW w:w="144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2015- 2016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(апрель)</w:t>
            </w:r>
          </w:p>
        </w:tc>
        <w:tc>
          <w:tcPr>
            <w:tcW w:w="8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7  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0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23 б.</w:t>
            </w:r>
          </w:p>
        </w:tc>
        <w:tc>
          <w:tcPr>
            <w:tcW w:w="80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72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68%</w:t>
            </w:r>
          </w:p>
        </w:tc>
      </w:tr>
    </w:tbl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ind w:left="-142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  </w:t>
      </w:r>
    </w:p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ind w:left="-14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  Анализ мониторинга показал, что  все учащиеся 8 класса владеют базовым уровнем содержания образования по географии. 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Средний балл (СБ) в ПООШ находится на одном уровне со СБ по муниципалитету, выше СБ по региону – на 3 б. </w:t>
      </w:r>
    </w:p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ind w:left="-14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 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По сравнению с результатами мониторинга за 2015 – 2016 уч/г  УО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остался на прежнем уровне, 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КО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снизилось на 5% (за счёт отсутствия 1-го ученика).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Таким образом, в 8 классе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присутствует </w:t>
      </w: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положительная динамика КО по предмету.</w:t>
      </w: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</w:p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ind w:left="-14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Результаты представлены в ДИАГРАММЕ 9.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                                                                                                                ДИАГРАММА 9.                                                                                                        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noProof/>
          <w:color w:val="C0504D"/>
          <w:sz w:val="24"/>
          <w:szCs w:val="24"/>
          <w:lang w:eastAsia="ru-RU"/>
        </w:rPr>
        <w:drawing>
          <wp:inline distT="0" distB="0" distL="0" distR="0" wp14:anchorId="5835CA12" wp14:editId="2295F4C0">
            <wp:extent cx="2724150" cy="1838325"/>
            <wp:effectExtent l="0" t="0" r="19050" b="9525"/>
            <wp:docPr id="27" name="Диаграмма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  <w:r w:rsidRPr="005636D1">
        <w:rPr>
          <w:rFonts w:ascii="Times New Roman" w:eastAsia="Times New Roman" w:hAnsi="Times New Roman" w:cs="Times New Roman"/>
          <w:b/>
          <w:bCs/>
          <w:noProof/>
          <w:color w:val="C0504D"/>
          <w:sz w:val="24"/>
          <w:szCs w:val="24"/>
          <w:lang w:eastAsia="ru-RU"/>
        </w:rPr>
        <w:drawing>
          <wp:inline distT="0" distB="0" distL="0" distR="0" wp14:anchorId="6DDB25EA" wp14:editId="0B4A7CBE">
            <wp:extent cx="2847975" cy="1828800"/>
            <wp:effectExtent l="0" t="0" r="9525" b="19050"/>
            <wp:docPr id="28" name="Диаграмма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182877" w:rsidRDefault="00182877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5636D1" w:rsidRPr="005636D1" w:rsidRDefault="00182877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lastRenderedPageBreak/>
        <w:t>Биология</w:t>
      </w:r>
      <w:r w:rsidR="003E7F32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 7 класс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ind w:firstLine="1560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tbl>
      <w:tblPr>
        <w:tblW w:w="10207" w:type="dxa"/>
        <w:tblInd w:w="-416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77"/>
        <w:gridCol w:w="850"/>
        <w:gridCol w:w="1490"/>
        <w:gridCol w:w="1460"/>
        <w:gridCol w:w="576"/>
        <w:gridCol w:w="576"/>
        <w:gridCol w:w="576"/>
        <w:gridCol w:w="709"/>
        <w:gridCol w:w="992"/>
        <w:gridCol w:w="851"/>
        <w:gridCol w:w="850"/>
      </w:tblGrid>
      <w:tr w:rsidR="005636D1" w:rsidRPr="005636D1" w:rsidTr="005D2574">
        <w:tc>
          <w:tcPr>
            <w:tcW w:w="12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Уч. год</w:t>
            </w:r>
          </w:p>
        </w:tc>
        <w:tc>
          <w:tcPr>
            <w:tcW w:w="8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14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классе</w:t>
            </w:r>
          </w:p>
        </w:tc>
        <w:tc>
          <w:tcPr>
            <w:tcW w:w="14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написанных работ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«2»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«3»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«4»</w:t>
            </w:r>
          </w:p>
        </w:tc>
        <w:tc>
          <w:tcPr>
            <w:tcW w:w="7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«5»</w:t>
            </w: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Средний балл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(СБ)</w:t>
            </w:r>
          </w:p>
        </w:tc>
        <w:tc>
          <w:tcPr>
            <w:tcW w:w="8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УО</w:t>
            </w:r>
          </w:p>
        </w:tc>
        <w:tc>
          <w:tcPr>
            <w:tcW w:w="8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КО</w:t>
            </w:r>
          </w:p>
        </w:tc>
      </w:tr>
      <w:tr w:rsidR="005636D1" w:rsidRPr="005636D1" w:rsidTr="005D2574">
        <w:tc>
          <w:tcPr>
            <w:tcW w:w="12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2016- 2017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(апрель)</w:t>
            </w:r>
          </w:p>
        </w:tc>
        <w:tc>
          <w:tcPr>
            <w:tcW w:w="8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4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4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24 б.</w:t>
            </w:r>
          </w:p>
        </w:tc>
        <w:tc>
          <w:tcPr>
            <w:tcW w:w="8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8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60%</w:t>
            </w:r>
          </w:p>
        </w:tc>
      </w:tr>
      <w:tr w:rsidR="005636D1" w:rsidRPr="005636D1" w:rsidTr="005D2574">
        <w:tc>
          <w:tcPr>
            <w:tcW w:w="7514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муниципалитету</w:t>
            </w: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  <w:t>15 б.</w:t>
            </w:r>
          </w:p>
        </w:tc>
        <w:tc>
          <w:tcPr>
            <w:tcW w:w="8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</w:tr>
      <w:tr w:rsidR="005636D1" w:rsidRPr="005636D1" w:rsidTr="005D2574">
        <w:tc>
          <w:tcPr>
            <w:tcW w:w="7514" w:type="dxa"/>
            <w:gridSpan w:val="8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  <w:t>По региону</w:t>
            </w: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A"/>
                <w:sz w:val="24"/>
                <w:szCs w:val="24"/>
                <w:lang w:eastAsia="ru-RU"/>
              </w:rPr>
              <w:t>18 б.</w:t>
            </w:r>
          </w:p>
        </w:tc>
        <w:tc>
          <w:tcPr>
            <w:tcW w:w="8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</w:tr>
    </w:tbl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ind w:left="-14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Анализ мониторинга показал, что  все учащиеся 7 класса владеют базовым уровнем содержания образования по биологии. 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Средний балл (СБ) в ПООШ выше СБ по муниципалитету на 9 баллов, выше СБ по региону – на 6 б. </w:t>
      </w:r>
    </w:p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ind w:left="-142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 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tbl>
      <w:tblPr>
        <w:tblpPr w:leftFromText="180" w:rightFromText="180" w:vertAnchor="text" w:horzAnchor="margin" w:tblpXSpec="center" w:tblpY="345"/>
        <w:tblW w:w="1035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1"/>
        <w:gridCol w:w="816"/>
        <w:gridCol w:w="1417"/>
        <w:gridCol w:w="1584"/>
        <w:gridCol w:w="992"/>
        <w:gridCol w:w="993"/>
        <w:gridCol w:w="850"/>
        <w:gridCol w:w="992"/>
        <w:gridCol w:w="851"/>
        <w:gridCol w:w="992"/>
      </w:tblGrid>
      <w:tr w:rsidR="005636D1" w:rsidRPr="005636D1" w:rsidTr="005D2574">
        <w:tc>
          <w:tcPr>
            <w:tcW w:w="871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Уч. год</w:t>
            </w:r>
          </w:p>
        </w:tc>
        <w:tc>
          <w:tcPr>
            <w:tcW w:w="816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1417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классе</w:t>
            </w:r>
          </w:p>
        </w:tc>
        <w:tc>
          <w:tcPr>
            <w:tcW w:w="1584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написанных работ</w:t>
            </w:r>
          </w:p>
        </w:tc>
        <w:tc>
          <w:tcPr>
            <w:tcW w:w="5670" w:type="dxa"/>
            <w:gridSpan w:val="6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Уровни достижений планируемых результатов</w:t>
            </w:r>
          </w:p>
        </w:tc>
      </w:tr>
      <w:tr w:rsidR="005636D1" w:rsidRPr="005636D1" w:rsidTr="005D2574">
        <w:trPr>
          <w:trHeight w:val="505"/>
        </w:trPr>
        <w:tc>
          <w:tcPr>
            <w:tcW w:w="871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16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84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«нед.»</w:t>
            </w:r>
          </w:p>
        </w:tc>
        <w:tc>
          <w:tcPr>
            <w:tcW w:w="9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«пон.»</w:t>
            </w:r>
          </w:p>
        </w:tc>
        <w:tc>
          <w:tcPr>
            <w:tcW w:w="8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«баз.»</w:t>
            </w: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«пов.»</w:t>
            </w:r>
          </w:p>
        </w:tc>
        <w:tc>
          <w:tcPr>
            <w:tcW w:w="8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«выс.»</w:t>
            </w: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Балл</w:t>
            </w:r>
          </w:p>
        </w:tc>
      </w:tr>
      <w:tr w:rsidR="005636D1" w:rsidRPr="005636D1" w:rsidTr="005D2574">
        <w:tc>
          <w:tcPr>
            <w:tcW w:w="8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2016- 2017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(апрель)</w:t>
            </w:r>
          </w:p>
        </w:tc>
        <w:tc>
          <w:tcPr>
            <w:tcW w:w="8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 класс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9 б.</w:t>
            </w:r>
          </w:p>
        </w:tc>
      </w:tr>
      <w:tr w:rsidR="005636D1" w:rsidRPr="005636D1" w:rsidTr="005D2574">
        <w:tc>
          <w:tcPr>
            <w:tcW w:w="9366" w:type="dxa"/>
            <w:gridSpan w:val="9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муниципалитету</w:t>
            </w: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8 б.</w:t>
            </w:r>
          </w:p>
        </w:tc>
      </w:tr>
      <w:tr w:rsidR="005636D1" w:rsidRPr="005636D1" w:rsidTr="005D2574">
        <w:tc>
          <w:tcPr>
            <w:tcW w:w="9366" w:type="dxa"/>
            <w:gridSpan w:val="9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региону</w:t>
            </w: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11 б.</w:t>
            </w:r>
          </w:p>
        </w:tc>
      </w:tr>
    </w:tbl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>Результаты оценки уровня сформированности метапредметных умений в 4 классе</w:t>
      </w:r>
      <w:r w:rsidRPr="005636D1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</w:t>
      </w:r>
      <w:r w:rsidRPr="005636D1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u w:val="single"/>
          <w:lang w:eastAsia="ru-RU"/>
        </w:rPr>
        <w:t xml:space="preserve"> 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Анализ мониторинга показал, что </w:t>
      </w:r>
      <w:r w:rsidRPr="005636D1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t>все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обучающиеся 4 класса владеют базовым или повышенным уровнем </w:t>
      </w:r>
      <w:r w:rsidRPr="005636D1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shd w:val="clear" w:color="auto" w:fill="FFFFFF"/>
          <w:lang w:eastAsia="ru-RU"/>
        </w:rPr>
        <w:t>сформированности метапредметных умений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. Средний балл (СБ) в ПООШ  </w:t>
      </w:r>
      <w:r w:rsidRPr="005636D1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t>выше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СБ по муниципалитету - на 1 б., </w:t>
      </w:r>
      <w:r w:rsidRPr="005636D1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t>ниже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СБ по региону - на 3 б. 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</w:pP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>Результаты оценки уровня сформированности метапредметных умений в 5 классе</w:t>
      </w:r>
      <w:r w:rsidRPr="005636D1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u w:val="single"/>
          <w:shd w:val="clear" w:color="auto" w:fill="FFFFFF"/>
          <w:lang w:eastAsia="ru-RU"/>
        </w:rPr>
        <w:t xml:space="preserve"> </w:t>
      </w:r>
      <w:r w:rsidRPr="005636D1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u w:val="single"/>
          <w:lang w:eastAsia="ru-RU"/>
        </w:rPr>
        <w:t xml:space="preserve"> </w:t>
      </w:r>
    </w:p>
    <w:tbl>
      <w:tblPr>
        <w:tblpPr w:leftFromText="180" w:rightFromText="180" w:vertAnchor="text" w:horzAnchor="margin" w:tblpXSpec="center" w:tblpY="345"/>
        <w:tblW w:w="1035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71"/>
        <w:gridCol w:w="816"/>
        <w:gridCol w:w="1417"/>
        <w:gridCol w:w="1584"/>
        <w:gridCol w:w="992"/>
        <w:gridCol w:w="993"/>
        <w:gridCol w:w="850"/>
        <w:gridCol w:w="992"/>
        <w:gridCol w:w="851"/>
        <w:gridCol w:w="992"/>
      </w:tblGrid>
      <w:tr w:rsidR="005636D1" w:rsidRPr="005636D1" w:rsidTr="005D2574">
        <w:tc>
          <w:tcPr>
            <w:tcW w:w="871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Уч. год</w:t>
            </w:r>
          </w:p>
        </w:tc>
        <w:tc>
          <w:tcPr>
            <w:tcW w:w="816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Класс</w:t>
            </w:r>
          </w:p>
        </w:tc>
        <w:tc>
          <w:tcPr>
            <w:tcW w:w="1417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учащихся в классе</w:t>
            </w:r>
          </w:p>
        </w:tc>
        <w:tc>
          <w:tcPr>
            <w:tcW w:w="1584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Количество написанных работ</w:t>
            </w:r>
          </w:p>
        </w:tc>
        <w:tc>
          <w:tcPr>
            <w:tcW w:w="5670" w:type="dxa"/>
            <w:gridSpan w:val="6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Уровни достижений планируемых результатов</w:t>
            </w:r>
          </w:p>
        </w:tc>
      </w:tr>
      <w:tr w:rsidR="005636D1" w:rsidRPr="005636D1" w:rsidTr="005D2574">
        <w:trPr>
          <w:trHeight w:val="505"/>
        </w:trPr>
        <w:tc>
          <w:tcPr>
            <w:tcW w:w="871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16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84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«нед.»</w:t>
            </w:r>
          </w:p>
        </w:tc>
        <w:tc>
          <w:tcPr>
            <w:tcW w:w="9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«пон.»</w:t>
            </w:r>
          </w:p>
        </w:tc>
        <w:tc>
          <w:tcPr>
            <w:tcW w:w="8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«баз.»</w:t>
            </w: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«пов.»</w:t>
            </w:r>
          </w:p>
        </w:tc>
        <w:tc>
          <w:tcPr>
            <w:tcW w:w="8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ru-RU"/>
              </w:rPr>
              <w:t>«выс.»</w:t>
            </w: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Балл</w:t>
            </w:r>
          </w:p>
        </w:tc>
      </w:tr>
      <w:tr w:rsidR="005636D1" w:rsidRPr="005636D1" w:rsidTr="005D2574">
        <w:tc>
          <w:tcPr>
            <w:tcW w:w="8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2016- 2017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(апрель)</w:t>
            </w:r>
          </w:p>
        </w:tc>
        <w:tc>
          <w:tcPr>
            <w:tcW w:w="8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7 б.</w:t>
            </w:r>
          </w:p>
        </w:tc>
      </w:tr>
      <w:tr w:rsidR="005636D1" w:rsidRPr="005636D1" w:rsidTr="005D2574">
        <w:tc>
          <w:tcPr>
            <w:tcW w:w="9366" w:type="dxa"/>
            <w:gridSpan w:val="9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муниципалитету</w:t>
            </w: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10 б.</w:t>
            </w:r>
          </w:p>
        </w:tc>
      </w:tr>
      <w:tr w:rsidR="005636D1" w:rsidRPr="005636D1" w:rsidTr="005D2574">
        <w:tc>
          <w:tcPr>
            <w:tcW w:w="9366" w:type="dxa"/>
            <w:gridSpan w:val="9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По региону</w:t>
            </w: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11 б.</w:t>
            </w:r>
          </w:p>
        </w:tc>
      </w:tr>
      <w:tr w:rsidR="005636D1" w:rsidRPr="005636D1" w:rsidTr="005D2574">
        <w:tc>
          <w:tcPr>
            <w:tcW w:w="8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2015- 2016</w:t>
            </w: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(апрель)</w:t>
            </w:r>
          </w:p>
        </w:tc>
        <w:tc>
          <w:tcPr>
            <w:tcW w:w="8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  <w:r w:rsidRPr="005636D1"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  <w:t>11 б.</w:t>
            </w:r>
          </w:p>
        </w:tc>
      </w:tr>
      <w:tr w:rsidR="005636D1" w:rsidRPr="005636D1" w:rsidTr="005D2574">
        <w:tc>
          <w:tcPr>
            <w:tcW w:w="8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1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  <w:tc>
          <w:tcPr>
            <w:tcW w:w="8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636D1" w:rsidRPr="005636D1" w:rsidRDefault="005636D1" w:rsidP="005636D1">
            <w:pPr>
              <w:tabs>
                <w:tab w:val="left" w:pos="0"/>
              </w:tabs>
              <w:suppressAutoHyphens/>
              <w:spacing w:after="0" w:line="100" w:lineRule="atLeast"/>
              <w:jc w:val="center"/>
              <w:rPr>
                <w:rFonts w:ascii="Times New Roman" w:eastAsia="Times New Roman" w:hAnsi="Times New Roman" w:cs="Times New Roman"/>
                <w:color w:val="00000A"/>
                <w:sz w:val="24"/>
                <w:szCs w:val="24"/>
                <w:lang w:eastAsia="ru-RU"/>
              </w:rPr>
            </w:pPr>
          </w:p>
        </w:tc>
      </w:tr>
    </w:tbl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ind w:left="-14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                                                                                                                                                   Анализ мониторинга показал, что </w:t>
      </w:r>
      <w:r w:rsidRPr="005636D1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t>все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обучающиеся 5 класса владеют базовым или повышенным уровнем </w:t>
      </w:r>
      <w:r w:rsidRPr="005636D1">
        <w:rPr>
          <w:rFonts w:ascii="Times New Roman" w:eastAsia="Times New Roman" w:hAnsi="Times New Roman" w:cs="Times New Roman"/>
          <w:bCs/>
          <w:iCs/>
          <w:color w:val="000000"/>
          <w:sz w:val="24"/>
          <w:szCs w:val="24"/>
          <w:shd w:val="clear" w:color="auto" w:fill="FFFFFF"/>
          <w:lang w:eastAsia="ru-RU"/>
        </w:rPr>
        <w:t>сформированности метапредметных умений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. Средний балл (СБ) в ПООШ  </w:t>
      </w:r>
      <w:r w:rsidRPr="005636D1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t xml:space="preserve">ниже 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СБ по муниципалитету - на 3 б., </w:t>
      </w:r>
      <w:r w:rsidRPr="005636D1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t>ниже</w:t>
      </w:r>
      <w:r w:rsidRPr="005636D1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СБ по региону - на 4 б. По сравнению с 2015-2016 учебным годом прослеживается положительная динамика уровней достижений планируемых результатов: в текущем учебном году нет «пониженного» уровня. Результаты представлены в ДИАГРАММЕ 10.</w:t>
      </w:r>
    </w:p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ind w:left="-14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5636D1" w:rsidRPr="005636D1" w:rsidRDefault="005636D1" w:rsidP="005636D1">
      <w:pPr>
        <w:tabs>
          <w:tab w:val="left" w:pos="-142"/>
          <w:tab w:val="left" w:pos="142"/>
        </w:tabs>
        <w:suppressAutoHyphens/>
        <w:spacing w:after="0" w:line="100" w:lineRule="atLeast"/>
        <w:ind w:left="-14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righ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right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ДИАГРАММА 10.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bCs/>
          <w:noProof/>
          <w:color w:val="C0504D"/>
          <w:sz w:val="24"/>
          <w:szCs w:val="24"/>
          <w:lang w:eastAsia="ru-RU"/>
        </w:rPr>
        <w:drawing>
          <wp:inline distT="0" distB="0" distL="0" distR="0" wp14:anchorId="43A04CE1" wp14:editId="77B234FE">
            <wp:extent cx="4962525" cy="2305050"/>
            <wp:effectExtent l="0" t="0" r="9525" b="19050"/>
            <wp:docPr id="29" name="Диаграмма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5636D1" w:rsidRPr="005636D1" w:rsidRDefault="005636D1" w:rsidP="005636D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WenQuanYi Micro Hei" w:hAnsi="Times New Roman" w:cs="Times New Roman"/>
          <w:b/>
          <w:i/>
          <w:color w:val="00000A"/>
          <w:sz w:val="24"/>
          <w:lang w:eastAsia="ru-RU"/>
        </w:rPr>
      </w:pPr>
      <w:r w:rsidRPr="005636D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Общие выводы: </w:t>
      </w:r>
      <w:r w:rsidRPr="005636D1">
        <w:rPr>
          <w:rFonts w:ascii="Times New Roman" w:eastAsia="WenQuanYi Micro Hei" w:hAnsi="Times New Roman" w:cs="Times New Roman"/>
          <w:color w:val="00000A"/>
          <w:sz w:val="24"/>
          <w:lang w:eastAsia="ru-RU"/>
        </w:rPr>
        <w:t xml:space="preserve">таким образом,  качество обученности </w:t>
      </w:r>
      <w:r w:rsidRPr="005636D1">
        <w:rPr>
          <w:rFonts w:ascii="Times New Roman" w:eastAsia="WenQuanYi Micro Hei" w:hAnsi="Times New Roman" w:cs="Times New Roman"/>
          <w:b/>
          <w:i/>
          <w:color w:val="00000A"/>
          <w:sz w:val="24"/>
          <w:lang w:eastAsia="ru-RU"/>
        </w:rPr>
        <w:t>понизилось по: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WenQuanYi Micro Hei" w:hAnsi="Times New Roman" w:cs="Times New Roman"/>
          <w:color w:val="00000A"/>
          <w:sz w:val="24"/>
          <w:lang w:eastAsia="ru-RU"/>
        </w:rPr>
      </w:pPr>
      <w:r w:rsidRPr="005636D1">
        <w:rPr>
          <w:rFonts w:ascii="Times New Roman" w:eastAsia="WenQuanYi Micro Hei" w:hAnsi="Times New Roman" w:cs="Times New Roman"/>
          <w:color w:val="00000A"/>
          <w:sz w:val="24"/>
          <w:lang w:eastAsia="ru-RU"/>
        </w:rPr>
        <w:t xml:space="preserve">- русскому языку в 6 классе (на 15 %), 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WenQuanYi Micro Hei" w:hAnsi="Times New Roman" w:cs="Times New Roman"/>
          <w:color w:val="00000A"/>
          <w:sz w:val="24"/>
          <w:lang w:eastAsia="ru-RU"/>
        </w:rPr>
      </w:pPr>
      <w:r w:rsidRPr="005636D1">
        <w:rPr>
          <w:rFonts w:ascii="Times New Roman" w:eastAsia="WenQuanYi Micro Hei" w:hAnsi="Times New Roman" w:cs="Times New Roman"/>
          <w:color w:val="00000A"/>
          <w:sz w:val="24"/>
          <w:lang w:eastAsia="ru-RU"/>
        </w:rPr>
        <w:t>- русскому языку в 7 классе (на 3 %),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WenQuanYi Micro Hei" w:hAnsi="Times New Roman" w:cs="Times New Roman"/>
          <w:color w:val="00000A"/>
          <w:sz w:val="24"/>
          <w:lang w:eastAsia="ru-RU"/>
        </w:rPr>
      </w:pPr>
      <w:r w:rsidRPr="005636D1">
        <w:rPr>
          <w:rFonts w:ascii="Times New Roman" w:eastAsia="WenQuanYi Micro Hei" w:hAnsi="Times New Roman" w:cs="Times New Roman"/>
          <w:color w:val="00000A"/>
          <w:sz w:val="24"/>
          <w:lang w:eastAsia="ru-RU"/>
        </w:rPr>
        <w:t>- русскому языку в 8 классе (на 51 %),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WenQuanYi Micro Hei" w:hAnsi="Times New Roman" w:cs="Times New Roman"/>
          <w:color w:val="00000A"/>
          <w:sz w:val="24"/>
          <w:lang w:eastAsia="ru-RU"/>
        </w:rPr>
      </w:pPr>
      <w:r w:rsidRPr="005636D1">
        <w:rPr>
          <w:rFonts w:ascii="Times New Roman" w:eastAsia="WenQuanYi Micro Hei" w:hAnsi="Times New Roman" w:cs="Times New Roman"/>
          <w:color w:val="00000A"/>
          <w:sz w:val="24"/>
          <w:lang w:eastAsia="ru-RU"/>
        </w:rPr>
        <w:t>- математике в 8 классе (на 38 %).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WenQuanYi Micro Hei" w:hAnsi="Times New Roman" w:cs="Times New Roman"/>
          <w:b/>
          <w:i/>
          <w:color w:val="00000A"/>
          <w:sz w:val="24"/>
          <w:lang w:eastAsia="ru-RU"/>
        </w:rPr>
      </w:pPr>
      <w:r w:rsidRPr="005636D1">
        <w:rPr>
          <w:rFonts w:ascii="Times New Roman" w:eastAsia="WenQuanYi Micro Hei" w:hAnsi="Times New Roman" w:cs="Times New Roman"/>
          <w:color w:val="00000A"/>
          <w:sz w:val="24"/>
          <w:lang w:eastAsia="ru-RU"/>
        </w:rPr>
        <w:t xml:space="preserve">Качество обученности осталось на </w:t>
      </w:r>
      <w:r w:rsidRPr="005636D1">
        <w:rPr>
          <w:rFonts w:ascii="Times New Roman" w:eastAsia="WenQuanYi Micro Hei" w:hAnsi="Times New Roman" w:cs="Times New Roman"/>
          <w:b/>
          <w:i/>
          <w:color w:val="00000A"/>
          <w:sz w:val="24"/>
          <w:lang w:eastAsia="ru-RU"/>
        </w:rPr>
        <w:t>прежнем уровне по: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WenQuanYi Micro Hei" w:hAnsi="Times New Roman" w:cs="Times New Roman"/>
          <w:color w:val="00000A"/>
          <w:sz w:val="24"/>
          <w:lang w:eastAsia="ru-RU"/>
        </w:rPr>
      </w:pPr>
      <w:r w:rsidRPr="005636D1">
        <w:rPr>
          <w:rFonts w:ascii="Times New Roman" w:eastAsia="WenQuanYi Micro Hei" w:hAnsi="Times New Roman" w:cs="Times New Roman"/>
          <w:color w:val="00000A"/>
          <w:sz w:val="24"/>
          <w:lang w:eastAsia="ru-RU"/>
        </w:rPr>
        <w:t>-  русскому языку в 5 классе (0 %),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WenQuanYi Micro Hei" w:hAnsi="Times New Roman" w:cs="Times New Roman"/>
          <w:color w:val="00000A"/>
          <w:sz w:val="24"/>
          <w:lang w:eastAsia="ru-RU"/>
        </w:rPr>
      </w:pPr>
      <w:r w:rsidRPr="005636D1">
        <w:rPr>
          <w:rFonts w:ascii="Times New Roman" w:eastAsia="WenQuanYi Micro Hei" w:hAnsi="Times New Roman" w:cs="Times New Roman"/>
          <w:color w:val="00000A"/>
          <w:sz w:val="24"/>
          <w:lang w:eastAsia="ru-RU"/>
        </w:rPr>
        <w:t>- математике в 5 классе (0 %),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WenQuanYi Micro Hei" w:hAnsi="Times New Roman" w:cs="Times New Roman"/>
          <w:color w:val="00000A"/>
          <w:sz w:val="24"/>
          <w:lang w:eastAsia="ru-RU"/>
        </w:rPr>
      </w:pPr>
      <w:r w:rsidRPr="005636D1">
        <w:rPr>
          <w:rFonts w:ascii="Times New Roman" w:eastAsia="WenQuanYi Micro Hei" w:hAnsi="Times New Roman" w:cs="Times New Roman"/>
          <w:color w:val="00000A"/>
          <w:sz w:val="24"/>
          <w:lang w:eastAsia="ru-RU"/>
        </w:rPr>
        <w:t>- математике в 6 классе (0 %),</w:t>
      </w:r>
    </w:p>
    <w:p w:rsidR="005636D1" w:rsidRPr="005636D1" w:rsidRDefault="005636D1" w:rsidP="005636D1">
      <w:pPr>
        <w:tabs>
          <w:tab w:val="left" w:pos="0"/>
        </w:tabs>
        <w:suppressAutoHyphens/>
        <w:spacing w:after="0" w:line="100" w:lineRule="atLeast"/>
        <w:jc w:val="both"/>
        <w:rPr>
          <w:rFonts w:ascii="Times New Roman" w:eastAsia="WenQuanYi Micro Hei" w:hAnsi="Times New Roman" w:cs="Times New Roman"/>
          <w:color w:val="00000A"/>
          <w:sz w:val="24"/>
          <w:lang w:eastAsia="ru-RU"/>
        </w:rPr>
      </w:pPr>
      <w:r w:rsidRPr="005636D1">
        <w:rPr>
          <w:rFonts w:ascii="Times New Roman" w:eastAsia="WenQuanYi Micro Hei" w:hAnsi="Times New Roman" w:cs="Times New Roman"/>
          <w:color w:val="00000A"/>
          <w:sz w:val="24"/>
          <w:lang w:eastAsia="ru-RU"/>
        </w:rPr>
        <w:t>- математике в 7 классе (0 %).</w:t>
      </w:r>
    </w:p>
    <w:p w:rsidR="005636D1" w:rsidRPr="005636D1" w:rsidRDefault="005636D1" w:rsidP="005636D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5636D1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   Для координации работы и своевременному выявлению недостатков работы в начале учебного года был составлен план внутришкольного контроля. Учитывались следующие виды: административный, классно-обобщающий, тематический, фронтальный, обзорный. </w:t>
      </w:r>
      <w:r w:rsidRPr="005636D1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br/>
        <w:t xml:space="preserve">Административный контроль помог выявить состояние календарно-тематического планирования учителей, оценить уровень обеспеченности учебниками и учебными пособиями. Проверка классных журналов, личных дел обучающихся помогла проследить за правильностью, аккуратностью, своевременностью заполнения документов. Анализ итогов проверки показал, что в основном учителями соблюдается объективность при выставлении оценок, журналы заполняются аккуратно, своевременно. </w:t>
      </w:r>
    </w:p>
    <w:p w:rsidR="005636D1" w:rsidRPr="005636D1" w:rsidRDefault="005636D1" w:rsidP="005636D1">
      <w:pPr>
        <w:tabs>
          <w:tab w:val="center" w:pos="4153"/>
          <w:tab w:val="right" w:pos="8306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  <w:r w:rsidRPr="005636D1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    Из проведённых мониторинговых исследований (областных и внутришкольных) следует, что предметный материал не всеми учащимися усвоен на 100%. </w:t>
      </w:r>
    </w:p>
    <w:p w:rsidR="005636D1" w:rsidRPr="005636D1" w:rsidRDefault="005636D1" w:rsidP="005636D1">
      <w:pPr>
        <w:tabs>
          <w:tab w:val="center" w:pos="4153"/>
          <w:tab w:val="right" w:pos="8306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</w:pPr>
      <w:r w:rsidRPr="005636D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 xml:space="preserve">Необходимо: </w:t>
      </w:r>
    </w:p>
    <w:p w:rsidR="005636D1" w:rsidRPr="005636D1" w:rsidRDefault="005636D1" w:rsidP="00DB1BD8">
      <w:pPr>
        <w:numPr>
          <w:ilvl w:val="0"/>
          <w:numId w:val="1"/>
        </w:numPr>
        <w:tabs>
          <w:tab w:val="center" w:pos="4153"/>
          <w:tab w:val="right" w:pos="8306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5636D1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Наметить и осуществить меры по коррекции знаний обучающихся. </w:t>
      </w:r>
    </w:p>
    <w:p w:rsidR="005636D1" w:rsidRPr="005636D1" w:rsidRDefault="005636D1" w:rsidP="00DB1BD8">
      <w:pPr>
        <w:numPr>
          <w:ilvl w:val="0"/>
          <w:numId w:val="1"/>
        </w:numPr>
        <w:tabs>
          <w:tab w:val="center" w:pos="4153"/>
          <w:tab w:val="right" w:pos="8306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</w:pPr>
      <w:r w:rsidRPr="005636D1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>Обратить внимание на выполнение практической части работ по химии и физики.</w:t>
      </w:r>
    </w:p>
    <w:p w:rsidR="005636D1" w:rsidRDefault="005636D1" w:rsidP="00570A86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</w:pPr>
      <w:r w:rsidRPr="005636D1"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t xml:space="preserve">Провести внутришкольный контроль </w:t>
      </w:r>
      <w:r w:rsidRPr="005636D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>в рамках областного мониторинга</w:t>
      </w:r>
      <w:r w:rsidR="00E87DC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zh-CN"/>
        </w:rPr>
        <w:t>.</w:t>
      </w:r>
    </w:p>
    <w:p w:rsidR="004F650E" w:rsidRDefault="004F650E" w:rsidP="00570A86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</w:pPr>
    </w:p>
    <w:p w:rsidR="004F650E" w:rsidRPr="004F650E" w:rsidRDefault="004F650E" w:rsidP="004F650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zh-CN"/>
        </w:rPr>
      </w:pPr>
      <w:r w:rsidRPr="004F650E">
        <w:rPr>
          <w:rFonts w:ascii="Times New Roman" w:eastAsia="Times New Roman" w:hAnsi="Times New Roman" w:cs="Times New Roman"/>
          <w:b/>
          <w:i/>
          <w:sz w:val="24"/>
          <w:szCs w:val="24"/>
          <w:lang w:eastAsia="zh-CN"/>
        </w:rPr>
        <w:t>Результативность участия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eastAsia="zh-CN"/>
        </w:rPr>
        <w:t xml:space="preserve"> обучающихся в конкурсах</w:t>
      </w:r>
    </w:p>
    <w:p w:rsidR="004F650E" w:rsidRPr="004F650E" w:rsidRDefault="004F650E" w:rsidP="004F650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72"/>
        <w:gridCol w:w="2360"/>
        <w:gridCol w:w="2360"/>
        <w:gridCol w:w="2379"/>
      </w:tblGrid>
      <w:tr w:rsidR="004F650E" w:rsidRPr="004F650E" w:rsidTr="00A64BE2">
        <w:tc>
          <w:tcPr>
            <w:tcW w:w="2605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</w:p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Уровень </w:t>
            </w:r>
          </w:p>
        </w:tc>
        <w:tc>
          <w:tcPr>
            <w:tcW w:w="2605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Количество конкурсов,  фестивалей и т.д.</w:t>
            </w:r>
          </w:p>
        </w:tc>
        <w:tc>
          <w:tcPr>
            <w:tcW w:w="2605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Количество  </w:t>
            </w:r>
          </w:p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участников</w:t>
            </w:r>
          </w:p>
        </w:tc>
        <w:tc>
          <w:tcPr>
            <w:tcW w:w="2605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Количество победителей</w:t>
            </w:r>
          </w:p>
        </w:tc>
      </w:tr>
      <w:tr w:rsidR="004F650E" w:rsidRPr="004F650E" w:rsidTr="00A64BE2">
        <w:tc>
          <w:tcPr>
            <w:tcW w:w="2605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Муниципальный </w:t>
            </w:r>
          </w:p>
        </w:tc>
        <w:tc>
          <w:tcPr>
            <w:tcW w:w="2605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10</w:t>
            </w:r>
          </w:p>
        </w:tc>
        <w:tc>
          <w:tcPr>
            <w:tcW w:w="2605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27</w:t>
            </w:r>
          </w:p>
        </w:tc>
        <w:tc>
          <w:tcPr>
            <w:tcW w:w="2605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21</w:t>
            </w:r>
          </w:p>
        </w:tc>
      </w:tr>
      <w:tr w:rsidR="004F650E" w:rsidRPr="004F650E" w:rsidTr="00A64BE2">
        <w:tc>
          <w:tcPr>
            <w:tcW w:w="2605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Региональный </w:t>
            </w:r>
          </w:p>
        </w:tc>
        <w:tc>
          <w:tcPr>
            <w:tcW w:w="2605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605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605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</w:t>
            </w:r>
          </w:p>
        </w:tc>
      </w:tr>
      <w:tr w:rsidR="004F650E" w:rsidRPr="004F650E" w:rsidTr="00A64BE2">
        <w:tc>
          <w:tcPr>
            <w:tcW w:w="2605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Всероссийский </w:t>
            </w:r>
          </w:p>
        </w:tc>
        <w:tc>
          <w:tcPr>
            <w:tcW w:w="2605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605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2605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4</w:t>
            </w:r>
          </w:p>
        </w:tc>
      </w:tr>
      <w:tr w:rsidR="004F650E" w:rsidRPr="004F650E" w:rsidTr="00A64BE2">
        <w:tc>
          <w:tcPr>
            <w:tcW w:w="2605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Международный</w:t>
            </w:r>
          </w:p>
        </w:tc>
        <w:tc>
          <w:tcPr>
            <w:tcW w:w="2605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10</w:t>
            </w:r>
          </w:p>
        </w:tc>
        <w:tc>
          <w:tcPr>
            <w:tcW w:w="2605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26</w:t>
            </w:r>
          </w:p>
        </w:tc>
        <w:tc>
          <w:tcPr>
            <w:tcW w:w="2605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26</w:t>
            </w:r>
          </w:p>
        </w:tc>
      </w:tr>
    </w:tbl>
    <w:p w:rsidR="004F650E" w:rsidRPr="004F650E" w:rsidRDefault="004F650E" w:rsidP="004F650E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4F650E">
        <w:rPr>
          <w:rFonts w:ascii="Times New Roman" w:eastAsia="Times New Roman" w:hAnsi="Times New Roman" w:cs="Times New Roman"/>
          <w:sz w:val="24"/>
          <w:szCs w:val="24"/>
          <w:lang w:eastAsia="zh-CN"/>
        </w:rPr>
        <w:lastRenderedPageBreak/>
        <w:t>Кроме этого, каждый второй учащийся школы принял участие во Всероссийских сетевых конкурсах и олимпиадах: «Русский медвежонок», «Кенгуру», «ЧиП».</w:t>
      </w:r>
    </w:p>
    <w:p w:rsidR="004F650E" w:rsidRPr="004F650E" w:rsidRDefault="004F650E" w:rsidP="004F650E">
      <w:pPr>
        <w:tabs>
          <w:tab w:val="left" w:pos="1215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  <w:lang w:eastAsia="zh-CN"/>
        </w:rPr>
      </w:pPr>
      <w:r w:rsidRPr="004F650E">
        <w:rPr>
          <w:rFonts w:ascii="Times New Roman" w:eastAsia="Times New Roman" w:hAnsi="Times New Roman" w:cs="Times New Roman"/>
          <w:b/>
          <w:i/>
          <w:sz w:val="24"/>
          <w:szCs w:val="24"/>
          <w:lang w:eastAsia="zh-CN"/>
        </w:rPr>
        <w:tab/>
      </w:r>
    </w:p>
    <w:p w:rsidR="004F650E" w:rsidRPr="004F650E" w:rsidRDefault="004F650E" w:rsidP="004F650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zh-CN"/>
        </w:rPr>
      </w:pPr>
    </w:p>
    <w:p w:rsidR="004F650E" w:rsidRPr="004F650E" w:rsidRDefault="004F650E" w:rsidP="004F650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zh-CN"/>
        </w:rPr>
      </w:pPr>
      <w:r w:rsidRPr="004F650E">
        <w:rPr>
          <w:rFonts w:ascii="Times New Roman" w:eastAsia="Times New Roman" w:hAnsi="Times New Roman" w:cs="Times New Roman"/>
          <w:b/>
          <w:i/>
          <w:sz w:val="24"/>
          <w:szCs w:val="24"/>
          <w:lang w:eastAsia="zh-CN"/>
        </w:rPr>
        <w:t>Результативность участия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eastAsia="zh-CN"/>
        </w:rPr>
        <w:t xml:space="preserve"> обучающихся</w:t>
      </w:r>
      <w:r w:rsidRPr="004F650E">
        <w:rPr>
          <w:rFonts w:ascii="Times New Roman" w:eastAsia="Times New Roman" w:hAnsi="Times New Roman" w:cs="Times New Roman"/>
          <w:b/>
          <w:i/>
          <w:sz w:val="24"/>
          <w:szCs w:val="24"/>
          <w:lang w:eastAsia="zh-CN"/>
        </w:rPr>
        <w:t xml:space="preserve"> в спортивных мероприятиях</w:t>
      </w:r>
    </w:p>
    <w:p w:rsidR="004F650E" w:rsidRPr="004F650E" w:rsidRDefault="004F650E" w:rsidP="004F650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zh-C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83"/>
        <w:gridCol w:w="2413"/>
        <w:gridCol w:w="2352"/>
        <w:gridCol w:w="741"/>
        <w:gridCol w:w="741"/>
        <w:gridCol w:w="741"/>
      </w:tblGrid>
      <w:tr w:rsidR="004F650E" w:rsidRPr="004F650E" w:rsidTr="00182877">
        <w:trPr>
          <w:trHeight w:val="480"/>
        </w:trPr>
        <w:tc>
          <w:tcPr>
            <w:tcW w:w="2583" w:type="dxa"/>
            <w:vMerge w:val="restart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zh-CN"/>
              </w:rPr>
              <w:t xml:space="preserve">Уровень </w:t>
            </w:r>
          </w:p>
        </w:tc>
        <w:tc>
          <w:tcPr>
            <w:tcW w:w="2413" w:type="dxa"/>
            <w:vMerge w:val="restart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zh-CN"/>
              </w:rPr>
              <w:t>Количество игр, соревнований</w:t>
            </w:r>
          </w:p>
        </w:tc>
        <w:tc>
          <w:tcPr>
            <w:tcW w:w="2352" w:type="dxa"/>
            <w:vMerge w:val="restart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zh-CN"/>
              </w:rPr>
              <w:t xml:space="preserve">Количество  </w:t>
            </w:r>
          </w:p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zh-CN"/>
              </w:rPr>
              <w:t>участников (команд)</w:t>
            </w:r>
          </w:p>
        </w:tc>
        <w:tc>
          <w:tcPr>
            <w:tcW w:w="2223" w:type="dxa"/>
            <w:gridSpan w:val="3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zh-CN"/>
              </w:rPr>
              <w:t xml:space="preserve">Победы </w:t>
            </w:r>
          </w:p>
        </w:tc>
      </w:tr>
      <w:tr w:rsidR="004F650E" w:rsidRPr="004F650E" w:rsidTr="00182877">
        <w:trPr>
          <w:trHeight w:val="480"/>
        </w:trPr>
        <w:tc>
          <w:tcPr>
            <w:tcW w:w="2583" w:type="dxa"/>
            <w:vMerge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zh-CN"/>
              </w:rPr>
            </w:pPr>
          </w:p>
        </w:tc>
        <w:tc>
          <w:tcPr>
            <w:tcW w:w="2413" w:type="dxa"/>
            <w:vMerge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zh-CN"/>
              </w:rPr>
            </w:pPr>
          </w:p>
        </w:tc>
        <w:tc>
          <w:tcPr>
            <w:tcW w:w="2352" w:type="dxa"/>
            <w:vMerge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zh-CN"/>
              </w:rPr>
            </w:pPr>
          </w:p>
        </w:tc>
        <w:tc>
          <w:tcPr>
            <w:tcW w:w="741" w:type="dxa"/>
            <w:shd w:val="clear" w:color="auto" w:fill="auto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741" w:type="dxa"/>
            <w:shd w:val="clear" w:color="auto" w:fill="auto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41" w:type="dxa"/>
            <w:shd w:val="clear" w:color="auto" w:fill="auto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zh-CN"/>
              </w:rPr>
              <w:t>3</w:t>
            </w:r>
          </w:p>
        </w:tc>
      </w:tr>
      <w:tr w:rsidR="004F650E" w:rsidRPr="004F650E" w:rsidTr="00182877">
        <w:tc>
          <w:tcPr>
            <w:tcW w:w="2583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 xml:space="preserve">Муниципальный </w:t>
            </w:r>
          </w:p>
        </w:tc>
        <w:tc>
          <w:tcPr>
            <w:tcW w:w="2413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13</w:t>
            </w:r>
          </w:p>
        </w:tc>
        <w:tc>
          <w:tcPr>
            <w:tcW w:w="2352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12 команд, 2 участника</w:t>
            </w:r>
          </w:p>
        </w:tc>
        <w:tc>
          <w:tcPr>
            <w:tcW w:w="741" w:type="dxa"/>
            <w:shd w:val="clear" w:color="auto" w:fill="auto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41" w:type="dxa"/>
            <w:shd w:val="clear" w:color="auto" w:fill="auto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7</w:t>
            </w:r>
          </w:p>
        </w:tc>
        <w:tc>
          <w:tcPr>
            <w:tcW w:w="741" w:type="dxa"/>
            <w:shd w:val="clear" w:color="auto" w:fill="auto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4</w:t>
            </w:r>
          </w:p>
        </w:tc>
      </w:tr>
      <w:tr w:rsidR="004F650E" w:rsidRPr="004F650E" w:rsidTr="00182877">
        <w:tc>
          <w:tcPr>
            <w:tcW w:w="2583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Региональный</w:t>
            </w:r>
          </w:p>
        </w:tc>
        <w:tc>
          <w:tcPr>
            <w:tcW w:w="2413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352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741" w:type="dxa"/>
            <w:shd w:val="clear" w:color="auto" w:fill="auto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-</w:t>
            </w:r>
          </w:p>
        </w:tc>
        <w:tc>
          <w:tcPr>
            <w:tcW w:w="741" w:type="dxa"/>
            <w:shd w:val="clear" w:color="auto" w:fill="auto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741" w:type="dxa"/>
            <w:shd w:val="clear" w:color="auto" w:fill="auto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</w:t>
            </w:r>
          </w:p>
        </w:tc>
      </w:tr>
      <w:tr w:rsidR="004F650E" w:rsidRPr="004F650E" w:rsidTr="00182877">
        <w:tc>
          <w:tcPr>
            <w:tcW w:w="2583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Всероссийский</w:t>
            </w:r>
          </w:p>
        </w:tc>
        <w:tc>
          <w:tcPr>
            <w:tcW w:w="2413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-</w:t>
            </w:r>
          </w:p>
        </w:tc>
        <w:tc>
          <w:tcPr>
            <w:tcW w:w="2352" w:type="dxa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-</w:t>
            </w:r>
          </w:p>
        </w:tc>
        <w:tc>
          <w:tcPr>
            <w:tcW w:w="741" w:type="dxa"/>
            <w:shd w:val="clear" w:color="auto" w:fill="auto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-</w:t>
            </w:r>
          </w:p>
        </w:tc>
        <w:tc>
          <w:tcPr>
            <w:tcW w:w="741" w:type="dxa"/>
            <w:shd w:val="clear" w:color="auto" w:fill="auto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-</w:t>
            </w:r>
          </w:p>
        </w:tc>
        <w:tc>
          <w:tcPr>
            <w:tcW w:w="741" w:type="dxa"/>
            <w:shd w:val="clear" w:color="auto" w:fill="auto"/>
          </w:tcPr>
          <w:p w:rsidR="004F650E" w:rsidRPr="004F650E" w:rsidRDefault="004F650E" w:rsidP="004F650E">
            <w:pPr>
              <w:suppressAutoHyphens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4F650E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-</w:t>
            </w:r>
          </w:p>
        </w:tc>
      </w:tr>
    </w:tbl>
    <w:p w:rsidR="00182877" w:rsidRDefault="00182877" w:rsidP="00182877">
      <w:pPr>
        <w:suppressAutoHyphens/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zh-CN"/>
        </w:rPr>
      </w:pPr>
    </w:p>
    <w:p w:rsidR="00182877" w:rsidRPr="00182877" w:rsidRDefault="00182877" w:rsidP="00182877">
      <w:pPr>
        <w:suppressAutoHyphens/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zh-CN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eastAsia="zh-CN"/>
        </w:rPr>
        <w:t>Р</w:t>
      </w:r>
      <w:r w:rsidRPr="00182877">
        <w:rPr>
          <w:rFonts w:ascii="Times New Roman" w:eastAsia="Times New Roman" w:hAnsi="Times New Roman" w:cs="Times New Roman"/>
          <w:b/>
          <w:i/>
          <w:sz w:val="24"/>
          <w:szCs w:val="24"/>
          <w:lang w:eastAsia="zh-CN"/>
        </w:rPr>
        <w:t>аботы школьной библиотеки за 2016 – 2017 учебный год.</w:t>
      </w:r>
    </w:p>
    <w:p w:rsidR="00182877" w:rsidRPr="00182877" w:rsidRDefault="00182877" w:rsidP="00182877">
      <w:pPr>
        <w:tabs>
          <w:tab w:val="left" w:pos="2340"/>
        </w:tabs>
        <w:suppressAutoHyphens/>
        <w:spacing w:after="0" w:line="240" w:lineRule="auto"/>
        <w:ind w:hanging="426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Общие сведения:</w:t>
      </w: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ab/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Количество учащихся – 67 из них читателей – 67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Количество учителей – 10 из них читателей – 10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Объём библиотечного фонда – 1009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Количество посещений – 1111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Из них посещений на массовых мероприятиях – 175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Книговыдача –  942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Объём учебного фонда – всего 1099 из них 1015 – учебники для общеобразовательной школы, 24 – учебник для коррекционных образовательных  учреждений, 60 – хрестоматийная и методическая литература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Массовая работа: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Наименование мероприятий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– всего 24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Книжная выставка – 9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Обзоры  - 2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Тематические беседы – 1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Библиотечный урок -1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Игра познавательная - 5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Викторины - 1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Экологический урок – 3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Тематические стенды - 2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Библиографическая работа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: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Выполнено справок – всего 164 из них детям - 112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Индивидуальная информация – 17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Работа с библиотечным фондом: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Комплектование фонда – 0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Списано – 0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Периодические издания – 0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Работа с фондом: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обработка  художественной литературы (запись в инвентарной книге, оформление учётного каталога) - наличие полочных, буквенных разделителей. Проверка правильности расстановки фонда. Обеспечение свободного доступа пользователей библиотеки к информации. Работа по сохранности фонда – систематический контроль за своевременным возвратом в библиотеку выданных изданий, обеспечение мер по возмещению ущерба, причинённому носителям информации, в установленном порядке</w:t>
      </w: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: индивидуальные беседы с родителями и учениками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, </w:t>
      </w: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составлены и переданы списки классным руководителям «Мы прочитали… Мы должны…»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. Организация работы по мелкому ремонту и переплёту изданий с привлечением библиотечного актива. Проведение рейдов по проверке состояния учебников (1 раз в четверть)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zh-CN"/>
        </w:rPr>
      </w:pP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zh-CN"/>
        </w:rPr>
        <w:t>Библиографическая  работа</w:t>
      </w: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– 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формирование у школьников навыков независимого библиотечного пользователя: обучение пользованию носителями информации, поиску, отбору и критической оценки информации.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 </w:t>
      </w:r>
      <w:r w:rsidRPr="00182877">
        <w:rPr>
          <w:rFonts w:ascii="Times New Roman" w:eastAsia="Times New Roman" w:hAnsi="Times New Roman" w:cs="Times New Roman"/>
          <w:sz w:val="24"/>
          <w:szCs w:val="24"/>
          <w:lang w:val="en-US" w:eastAsia="zh-CN"/>
        </w:rPr>
        <w:t>C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овместно с воспитателями детского сада «Малыш» была организована и проведена экскурсия в библиотеку будущих первоклассников. Для них была проведена беседа в занимательной форме «Библиотекарем быть лучше!».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Для первоклассников проведён театрализованный </w:t>
      </w: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библиотечный урок «Новый читатель пожаловал к нам!»,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беседа «Как вести себя в библиотеке». 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В течение года  организовывались книжные выставки: «Книги, которые читали ваши родители», «Юбилей у книжки», «Путешествие к Пушкину»…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Проводились  традиционные мероприятия: Рейд «Штаба бережливых», библиотечный урок – практикум «Книжкина больница».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u w:val="single"/>
          <w:lang w:eastAsia="zh-CN"/>
        </w:rPr>
        <w:t xml:space="preserve">  Способствование формированию личности учащихся средствами культурного наследия, формами и методами индивидуальной и массовой работы в разных направлениях: 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zh-CN"/>
        </w:rPr>
        <w:t>Патриотическое :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Ко Дню Победы  был</w:t>
      </w: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оформлен стенд «Герои – сибиряки Зырянского района», выставка художественной и документальной литературы  «Была война…».Участие </w:t>
      </w: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в районном конкурсе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</w:t>
      </w: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«Стихов победный звон»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(3 участника: Чернушкина Н., Прозорова С., Симон П.)  </w:t>
      </w: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</w:t>
      </w:r>
      <w:r w:rsidRPr="00182877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zh-CN"/>
        </w:rPr>
        <w:t xml:space="preserve">Экологическое </w:t>
      </w: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– 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Участие в </w:t>
      </w: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областном конкурсе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«Природа заповедная» - 4 участника (Габрусонс О., Ларионова А., Макарова В., Рябцева Ю.).  «Участие в районном конкурсе чтецов «Как прекрасен этот мир» (Дёмина Л. – </w:t>
      </w: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1 место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– Руководитель Дёмина О.А.,Чернушкина Н.- </w:t>
      </w: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2 место –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руководитель Рябцева И.Ф.)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В течение всего года проводились </w:t>
      </w: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мероприятия, посвящённые году экологии: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Беседы: «Знакомство с «Красной книгой», «Почему нельзя рвать цветы и ловить бабочек»…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 Познавательные игровые программы: «Лесные тайны», «Многоликая вода»,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zh-CN"/>
        </w:rPr>
        <w:t>Нравственное:</w:t>
      </w: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Участие в областном конкурсе «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Я и мои права» - победитель в специальной номинации от уполномоченного по правам ребёнка в Томской области Рудмина Е. (руководитель  - Рябцева И.Ф.)</w:t>
      </w: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Участие в областном конкурсе «Я.Финансы. Мир»,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Рудмина Е. (руководитель – Рябцева И.Ф.)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 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Совместно с организатором и учителем Литературы подготовлен и проведён школьный этап  конкурса «Живая классика».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Участие в </w:t>
      </w: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районном конкурсе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рисунков «Герои русской сказки» (5 участников)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zh-CN"/>
        </w:rPr>
        <w:t>Краеведение: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Участие в </w:t>
      </w: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областном конкурсе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«Легенды и сказки земли сибирской». Участники: Макарова В., Кузьмина Д. </w:t>
      </w: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Победитель в номинации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«Литературная работа» Дёмина Л. (руководитель – Рябцева И.Ф.).Для старшеклассников был проведён урок - презентация «Здравствуй, мой посёлок Причулымский!»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 xml:space="preserve"> 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Все важные   мероприятия, запланированные на 2016 – 2017 учебный год, проведены. Так как 2017 год объявлен годом экологии, большая часть проведённых мероприятий посвящена именно этой теме.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Основными проблемами школьной библиотеки</w:t>
      </w: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 xml:space="preserve"> по-прежнему остаётся низкий уровень чтения в старших классах, низкий процент возмещения утерянной литературы. 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b/>
          <w:sz w:val="24"/>
          <w:szCs w:val="24"/>
          <w:lang w:eastAsia="zh-CN"/>
        </w:rPr>
        <w:t>Основные задачи школьной библиотеки на 2017 -2018 учебный год: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- Комплектация и обеспечение учащихся учебниками и учебными пособиями.</w:t>
      </w:r>
    </w:p>
    <w:p w:rsidR="00182877" w:rsidRPr="00182877" w:rsidRDefault="00182877" w:rsidP="0018287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  <w:r w:rsidRPr="00182877">
        <w:rPr>
          <w:rFonts w:ascii="Times New Roman" w:eastAsia="Times New Roman" w:hAnsi="Times New Roman" w:cs="Times New Roman"/>
          <w:sz w:val="24"/>
          <w:szCs w:val="24"/>
          <w:lang w:eastAsia="zh-CN"/>
        </w:rPr>
        <w:t>- Совершенствование форм и методов работы с читателями. Привлечение каждого учащегося к систематическому чтению с целью успешного изучения учебных предметов, развития речи, мышления, познавательных интересов и способностей.</w:t>
      </w:r>
    </w:p>
    <w:p w:rsidR="005636D1" w:rsidRPr="003C47AB" w:rsidRDefault="005636D1" w:rsidP="00570A86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</w:pPr>
    </w:p>
    <w:sectPr w:rsidR="005636D1" w:rsidRPr="003C47AB" w:rsidSect="00A518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6EA1" w:rsidRDefault="00496EA1" w:rsidP="0075608A">
      <w:pPr>
        <w:spacing w:after="0" w:line="240" w:lineRule="auto"/>
      </w:pPr>
      <w:r>
        <w:separator/>
      </w:r>
    </w:p>
  </w:endnote>
  <w:endnote w:type="continuationSeparator" w:id="0">
    <w:p w:rsidR="00496EA1" w:rsidRDefault="00496EA1" w:rsidP="00756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DejaVu Sans">
    <w:panose1 w:val="020B0603030804020204"/>
    <w:charset w:val="CC"/>
    <w:family w:val="swiss"/>
    <w:pitch w:val="variable"/>
    <w:sig w:usb0="E7002EFF" w:usb1="D200F5FF" w:usb2="0A24602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Lohit Hindi">
    <w:altName w:val="MS Mincho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Trebuchet MS"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WenQuanYi Micro Hei"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6EA1" w:rsidRDefault="00496EA1" w:rsidP="0075608A">
      <w:pPr>
        <w:spacing w:after="0" w:line="240" w:lineRule="auto"/>
      </w:pPr>
      <w:r>
        <w:separator/>
      </w:r>
    </w:p>
  </w:footnote>
  <w:footnote w:type="continuationSeparator" w:id="0">
    <w:p w:rsidR="00496EA1" w:rsidRDefault="00496EA1" w:rsidP="007560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>
    <w:nsid w:val="00000003"/>
    <w:multiLevelType w:val="singleLevel"/>
    <w:tmpl w:val="00000003"/>
    <w:name w:val="WW8Num3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Verdana" w:hAnsi="Verdana" w:cs="OpenSymbol"/>
      </w:rPr>
    </w:lvl>
  </w:abstractNum>
  <w:abstractNum w:abstractNumId="2">
    <w:nsid w:val="00000004"/>
    <w:multiLevelType w:val="singleLevel"/>
    <w:tmpl w:val="00000004"/>
    <w:name w:val="WW8Num4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 w:cs="OpenSymbol"/>
      </w:rPr>
    </w:lvl>
  </w:abstractNum>
  <w:abstractNum w:abstractNumId="3">
    <w:nsid w:val="0000000D"/>
    <w:multiLevelType w:val="singleLevel"/>
    <w:tmpl w:val="0000000D"/>
    <w:name w:val="WW8Num13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Courier New"/>
      </w:rPr>
    </w:lvl>
  </w:abstractNum>
  <w:abstractNum w:abstractNumId="4">
    <w:nsid w:val="0000000E"/>
    <w:multiLevelType w:val="singleLevel"/>
    <w:tmpl w:val="0000000E"/>
    <w:name w:val="WW8Num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00000012"/>
    <w:multiLevelType w:val="singleLevel"/>
    <w:tmpl w:val="00000012"/>
    <w:name w:val="WW8Num18"/>
    <w:lvl w:ilvl="0">
      <w:start w:val="1"/>
      <w:numFmt w:val="decimal"/>
      <w:lvlText w:val="%1."/>
      <w:lvlJc w:val="left"/>
      <w:pPr>
        <w:tabs>
          <w:tab w:val="num" w:pos="795"/>
        </w:tabs>
        <w:ind w:left="795" w:hanging="435"/>
      </w:pPr>
    </w:lvl>
  </w:abstractNum>
  <w:abstractNum w:abstractNumId="6">
    <w:nsid w:val="00000016"/>
    <w:multiLevelType w:val="multilevel"/>
    <w:tmpl w:val="00000016"/>
    <w:name w:val="WW8Num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530"/>
        </w:tabs>
        <w:ind w:left="1530" w:hanging="450"/>
      </w:p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 w:hanging="180"/>
      </w:pPr>
    </w:lvl>
  </w:abstractNum>
  <w:abstractNum w:abstractNumId="7">
    <w:nsid w:val="00000017"/>
    <w:multiLevelType w:val="singleLevel"/>
    <w:tmpl w:val="00000017"/>
    <w:name w:val="WW8Num2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>
    <w:nsid w:val="0000001C"/>
    <w:multiLevelType w:val="multilevel"/>
    <w:tmpl w:val="0000001C"/>
    <w:name w:val="WW8Num28"/>
    <w:lvl w:ilvl="0">
      <w:start w:val="1"/>
      <w:numFmt w:val="decimal"/>
      <w:lvlText w:val="%1."/>
      <w:lvlJc w:val="left"/>
      <w:pPr>
        <w:tabs>
          <w:tab w:val="num" w:pos="375"/>
        </w:tabs>
        <w:ind w:left="375" w:hanging="375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lowerRoman"/>
      <w:lvlText w:val="%3."/>
      <w:lvlJc w:val="lef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lef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left"/>
      <w:pPr>
        <w:tabs>
          <w:tab w:val="num" w:pos="6120"/>
        </w:tabs>
        <w:ind w:left="6120" w:hanging="180"/>
      </w:pPr>
    </w:lvl>
  </w:abstractNum>
  <w:abstractNum w:abstractNumId="9">
    <w:nsid w:val="00000024"/>
    <w:multiLevelType w:val="singleLevel"/>
    <w:tmpl w:val="00000024"/>
    <w:name w:val="WW8Num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>
    <w:nsid w:val="00000029"/>
    <w:multiLevelType w:val="multilevel"/>
    <w:tmpl w:val="00000029"/>
    <w:name w:val="WW8Num41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>
      <w:start w:val="1"/>
      <w:numFmt w:val="decimal"/>
      <w:lvlText w:val="%2."/>
      <w:lvlJc w:val="left"/>
      <w:pPr>
        <w:tabs>
          <w:tab w:val="num" w:pos="1140"/>
        </w:tabs>
        <w:ind w:left="1140" w:hanging="360"/>
      </w:pPr>
    </w:lvl>
    <w:lvl w:ilvl="2">
      <w:start w:val="1"/>
      <w:numFmt w:val="decimal"/>
      <w:lvlText w:val="%3."/>
      <w:lvlJc w:val="left"/>
      <w:pPr>
        <w:tabs>
          <w:tab w:val="num" w:pos="1500"/>
        </w:tabs>
        <w:ind w:left="1500" w:hanging="360"/>
      </w:pPr>
    </w:lvl>
    <w:lvl w:ilvl="3">
      <w:start w:val="1"/>
      <w:numFmt w:val="decimal"/>
      <w:lvlText w:val="%4."/>
      <w:lvlJc w:val="left"/>
      <w:pPr>
        <w:tabs>
          <w:tab w:val="num" w:pos="1860"/>
        </w:tabs>
        <w:ind w:left="1860" w:hanging="360"/>
      </w:pPr>
    </w:lvl>
    <w:lvl w:ilvl="4">
      <w:start w:val="1"/>
      <w:numFmt w:val="decimal"/>
      <w:lvlText w:val="%5."/>
      <w:lvlJc w:val="left"/>
      <w:pPr>
        <w:tabs>
          <w:tab w:val="num" w:pos="2220"/>
        </w:tabs>
        <w:ind w:left="2220" w:hanging="360"/>
      </w:pPr>
    </w:lvl>
    <w:lvl w:ilvl="5">
      <w:start w:val="1"/>
      <w:numFmt w:val="decimal"/>
      <w:lvlText w:val="%6."/>
      <w:lvlJc w:val="left"/>
      <w:pPr>
        <w:tabs>
          <w:tab w:val="num" w:pos="2580"/>
        </w:tabs>
        <w:ind w:left="2580" w:hanging="36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360"/>
      </w:pPr>
    </w:lvl>
    <w:lvl w:ilvl="7">
      <w:start w:val="1"/>
      <w:numFmt w:val="decimal"/>
      <w:lvlText w:val="%8."/>
      <w:lvlJc w:val="left"/>
      <w:pPr>
        <w:tabs>
          <w:tab w:val="num" w:pos="3300"/>
        </w:tabs>
        <w:ind w:left="3300" w:hanging="360"/>
      </w:pPr>
    </w:lvl>
    <w:lvl w:ilvl="8">
      <w:start w:val="1"/>
      <w:numFmt w:val="decimal"/>
      <w:lvlText w:val="%9."/>
      <w:lvlJc w:val="left"/>
      <w:pPr>
        <w:tabs>
          <w:tab w:val="num" w:pos="3660"/>
        </w:tabs>
        <w:ind w:left="3660" w:hanging="360"/>
      </w:pPr>
    </w:lvl>
  </w:abstractNum>
  <w:abstractNum w:abstractNumId="11">
    <w:nsid w:val="0000002A"/>
    <w:multiLevelType w:val="multilevel"/>
    <w:tmpl w:val="0000002A"/>
    <w:name w:val="WW8Num42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>
    <w:nsid w:val="0000002D"/>
    <w:multiLevelType w:val="multilevel"/>
    <w:tmpl w:val="0000002D"/>
    <w:name w:val="WW8Num45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>
      <w:start w:val="1"/>
      <w:numFmt w:val="decimal"/>
      <w:lvlText w:val="%2."/>
      <w:lvlJc w:val="left"/>
      <w:pPr>
        <w:tabs>
          <w:tab w:val="num" w:pos="1140"/>
        </w:tabs>
        <w:ind w:left="1140" w:hanging="360"/>
      </w:pPr>
    </w:lvl>
    <w:lvl w:ilvl="2">
      <w:start w:val="1"/>
      <w:numFmt w:val="decimal"/>
      <w:lvlText w:val="%3."/>
      <w:lvlJc w:val="left"/>
      <w:pPr>
        <w:tabs>
          <w:tab w:val="num" w:pos="1500"/>
        </w:tabs>
        <w:ind w:left="1500" w:hanging="360"/>
      </w:pPr>
    </w:lvl>
    <w:lvl w:ilvl="3">
      <w:start w:val="1"/>
      <w:numFmt w:val="decimal"/>
      <w:lvlText w:val="%4."/>
      <w:lvlJc w:val="left"/>
      <w:pPr>
        <w:tabs>
          <w:tab w:val="num" w:pos="1860"/>
        </w:tabs>
        <w:ind w:left="1860" w:hanging="360"/>
      </w:pPr>
    </w:lvl>
    <w:lvl w:ilvl="4">
      <w:start w:val="1"/>
      <w:numFmt w:val="decimal"/>
      <w:lvlText w:val="%5."/>
      <w:lvlJc w:val="left"/>
      <w:pPr>
        <w:tabs>
          <w:tab w:val="num" w:pos="2220"/>
        </w:tabs>
        <w:ind w:left="2220" w:hanging="360"/>
      </w:pPr>
    </w:lvl>
    <w:lvl w:ilvl="5">
      <w:start w:val="1"/>
      <w:numFmt w:val="decimal"/>
      <w:lvlText w:val="%6."/>
      <w:lvlJc w:val="left"/>
      <w:pPr>
        <w:tabs>
          <w:tab w:val="num" w:pos="2580"/>
        </w:tabs>
        <w:ind w:left="2580" w:hanging="36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360"/>
      </w:pPr>
    </w:lvl>
    <w:lvl w:ilvl="7">
      <w:start w:val="1"/>
      <w:numFmt w:val="decimal"/>
      <w:lvlText w:val="%8."/>
      <w:lvlJc w:val="left"/>
      <w:pPr>
        <w:tabs>
          <w:tab w:val="num" w:pos="3300"/>
        </w:tabs>
        <w:ind w:left="3300" w:hanging="360"/>
      </w:pPr>
    </w:lvl>
    <w:lvl w:ilvl="8">
      <w:start w:val="1"/>
      <w:numFmt w:val="decimal"/>
      <w:lvlText w:val="%9."/>
      <w:lvlJc w:val="left"/>
      <w:pPr>
        <w:tabs>
          <w:tab w:val="num" w:pos="3660"/>
        </w:tabs>
        <w:ind w:left="3660" w:hanging="360"/>
      </w:pPr>
    </w:lvl>
  </w:abstractNum>
  <w:abstractNum w:abstractNumId="13">
    <w:nsid w:val="00000041"/>
    <w:multiLevelType w:val="multilevel"/>
    <w:tmpl w:val="00000041"/>
    <w:name w:val="WW8Num65"/>
    <w:lvl w:ilvl="0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</w:lvl>
    <w:lvl w:ilvl="1">
      <w:start w:val="1"/>
      <w:numFmt w:val="decimal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decimal"/>
      <w:lvlText w:val="%3."/>
      <w:lvlJc w:val="left"/>
      <w:pPr>
        <w:tabs>
          <w:tab w:val="num" w:pos="2040"/>
        </w:tabs>
        <w:ind w:left="2040" w:hanging="360"/>
      </w:p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360"/>
      </w:pPr>
    </w:lvl>
    <w:lvl w:ilvl="4">
      <w:start w:val="1"/>
      <w:numFmt w:val="decimal"/>
      <w:lvlText w:val="%5."/>
      <w:lvlJc w:val="left"/>
      <w:pPr>
        <w:tabs>
          <w:tab w:val="num" w:pos="2760"/>
        </w:tabs>
        <w:ind w:left="2760" w:hanging="360"/>
      </w:pPr>
    </w:lvl>
    <w:lvl w:ilvl="5">
      <w:start w:val="1"/>
      <w:numFmt w:val="decimal"/>
      <w:lvlText w:val="%6."/>
      <w:lvlJc w:val="left"/>
      <w:pPr>
        <w:tabs>
          <w:tab w:val="num" w:pos="3120"/>
        </w:tabs>
        <w:ind w:left="3120" w:hanging="360"/>
      </w:pPr>
    </w:lvl>
    <w:lvl w:ilvl="6">
      <w:start w:val="1"/>
      <w:numFmt w:val="decimal"/>
      <w:lvlText w:val="%7."/>
      <w:lvlJc w:val="left"/>
      <w:pPr>
        <w:tabs>
          <w:tab w:val="num" w:pos="3480"/>
        </w:tabs>
        <w:ind w:left="3480" w:hanging="360"/>
      </w:pPr>
    </w:lvl>
    <w:lvl w:ilvl="7">
      <w:start w:val="1"/>
      <w:numFmt w:val="decimal"/>
      <w:lvlText w:val="%8."/>
      <w:lvlJc w:val="left"/>
      <w:pPr>
        <w:tabs>
          <w:tab w:val="num" w:pos="3840"/>
        </w:tabs>
        <w:ind w:left="3840" w:hanging="360"/>
      </w:pPr>
    </w:lvl>
    <w:lvl w:ilvl="8">
      <w:start w:val="1"/>
      <w:numFmt w:val="decimal"/>
      <w:lvlText w:val="%9."/>
      <w:lvlJc w:val="left"/>
      <w:pPr>
        <w:tabs>
          <w:tab w:val="num" w:pos="4200"/>
        </w:tabs>
        <w:ind w:left="4200" w:hanging="360"/>
      </w:pPr>
    </w:lvl>
  </w:abstractNum>
  <w:num w:numId="1">
    <w:abstractNumId w:val="1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7B3B"/>
    <w:rsid w:val="0001638A"/>
    <w:rsid w:val="00042048"/>
    <w:rsid w:val="00064834"/>
    <w:rsid w:val="00073CA7"/>
    <w:rsid w:val="000824F0"/>
    <w:rsid w:val="00096BA5"/>
    <w:rsid w:val="00097A7B"/>
    <w:rsid w:val="000A5003"/>
    <w:rsid w:val="000D41BC"/>
    <w:rsid w:val="000E4195"/>
    <w:rsid w:val="00114CDE"/>
    <w:rsid w:val="00157661"/>
    <w:rsid w:val="00164A86"/>
    <w:rsid w:val="001658F5"/>
    <w:rsid w:val="00182877"/>
    <w:rsid w:val="001B1BE6"/>
    <w:rsid w:val="00235F58"/>
    <w:rsid w:val="00245A4E"/>
    <w:rsid w:val="002748A8"/>
    <w:rsid w:val="00283C90"/>
    <w:rsid w:val="002943DF"/>
    <w:rsid w:val="002A568D"/>
    <w:rsid w:val="002B56AB"/>
    <w:rsid w:val="002C3433"/>
    <w:rsid w:val="002D0B59"/>
    <w:rsid w:val="002E18F1"/>
    <w:rsid w:val="00300839"/>
    <w:rsid w:val="00306DDD"/>
    <w:rsid w:val="00316903"/>
    <w:rsid w:val="00332B89"/>
    <w:rsid w:val="00336E83"/>
    <w:rsid w:val="0034239F"/>
    <w:rsid w:val="003C47AB"/>
    <w:rsid w:val="003C5F31"/>
    <w:rsid w:val="003D6C7C"/>
    <w:rsid w:val="003E7F32"/>
    <w:rsid w:val="004137D8"/>
    <w:rsid w:val="00453ED1"/>
    <w:rsid w:val="00495A75"/>
    <w:rsid w:val="00496EA1"/>
    <w:rsid w:val="00497623"/>
    <w:rsid w:val="004C2E89"/>
    <w:rsid w:val="004F650E"/>
    <w:rsid w:val="00541287"/>
    <w:rsid w:val="005636D1"/>
    <w:rsid w:val="00570A86"/>
    <w:rsid w:val="005827A6"/>
    <w:rsid w:val="00595025"/>
    <w:rsid w:val="005A6FA5"/>
    <w:rsid w:val="005D1B35"/>
    <w:rsid w:val="005D2574"/>
    <w:rsid w:val="0061389E"/>
    <w:rsid w:val="00626EEB"/>
    <w:rsid w:val="00644D7D"/>
    <w:rsid w:val="006C43B7"/>
    <w:rsid w:val="0070588F"/>
    <w:rsid w:val="007366E9"/>
    <w:rsid w:val="0075608A"/>
    <w:rsid w:val="00795999"/>
    <w:rsid w:val="007964B6"/>
    <w:rsid w:val="007D262E"/>
    <w:rsid w:val="007D27F5"/>
    <w:rsid w:val="00820734"/>
    <w:rsid w:val="0082186A"/>
    <w:rsid w:val="0084387A"/>
    <w:rsid w:val="00875300"/>
    <w:rsid w:val="008C35D9"/>
    <w:rsid w:val="008E166F"/>
    <w:rsid w:val="00942950"/>
    <w:rsid w:val="00944156"/>
    <w:rsid w:val="009449BD"/>
    <w:rsid w:val="00945576"/>
    <w:rsid w:val="00997850"/>
    <w:rsid w:val="009E355B"/>
    <w:rsid w:val="009F1650"/>
    <w:rsid w:val="00A146D2"/>
    <w:rsid w:val="00A27B3B"/>
    <w:rsid w:val="00A312C2"/>
    <w:rsid w:val="00A5186E"/>
    <w:rsid w:val="00A84E69"/>
    <w:rsid w:val="00AC2A67"/>
    <w:rsid w:val="00B035EB"/>
    <w:rsid w:val="00B85B3E"/>
    <w:rsid w:val="00BF5C76"/>
    <w:rsid w:val="00C043EC"/>
    <w:rsid w:val="00C52052"/>
    <w:rsid w:val="00C63354"/>
    <w:rsid w:val="00C63634"/>
    <w:rsid w:val="00C9236F"/>
    <w:rsid w:val="00C95238"/>
    <w:rsid w:val="00CD17B1"/>
    <w:rsid w:val="00D41A04"/>
    <w:rsid w:val="00D94E9C"/>
    <w:rsid w:val="00D95B24"/>
    <w:rsid w:val="00D970C0"/>
    <w:rsid w:val="00DB1BD8"/>
    <w:rsid w:val="00DB246D"/>
    <w:rsid w:val="00E3100A"/>
    <w:rsid w:val="00E51B1B"/>
    <w:rsid w:val="00E71073"/>
    <w:rsid w:val="00E860A0"/>
    <w:rsid w:val="00E87DC4"/>
    <w:rsid w:val="00EA4A8C"/>
    <w:rsid w:val="00EE02A9"/>
    <w:rsid w:val="00F829C8"/>
    <w:rsid w:val="00F9582B"/>
    <w:rsid w:val="00FD5A17"/>
    <w:rsid w:val="00FF5C07"/>
    <w:rsid w:val="00FF64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C6176EC-989C-4609-BB33-F65702B2E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next w:val="a"/>
    <w:link w:val="10"/>
    <w:unhideWhenUsed/>
    <w:qFormat/>
    <w:rsid w:val="005D1B35"/>
    <w:pPr>
      <w:keepNext/>
      <w:keepLines/>
      <w:spacing w:after="0" w:line="259" w:lineRule="auto"/>
      <w:ind w:left="10" w:hanging="10"/>
      <w:outlineLvl w:val="0"/>
    </w:pPr>
    <w:rPr>
      <w:rFonts w:ascii="Times New Roman" w:eastAsia="Times New Roman" w:hAnsi="Times New Roman" w:cs="Times New Roman"/>
      <w:color w:val="000000"/>
      <w:sz w:val="24"/>
      <w:u w:val="single" w:color="000000"/>
      <w:lang w:eastAsia="ru-RU"/>
    </w:rPr>
  </w:style>
  <w:style w:type="paragraph" w:styleId="2">
    <w:name w:val="heading 2"/>
    <w:next w:val="a"/>
    <w:link w:val="20"/>
    <w:unhideWhenUsed/>
    <w:qFormat/>
    <w:rsid w:val="005D1B35"/>
    <w:pPr>
      <w:keepNext/>
      <w:keepLines/>
      <w:spacing w:after="15" w:line="259" w:lineRule="auto"/>
      <w:ind w:left="10" w:right="4059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lang w:eastAsia="ru-RU"/>
    </w:rPr>
  </w:style>
  <w:style w:type="paragraph" w:styleId="3">
    <w:name w:val="heading 3"/>
    <w:basedOn w:val="a0"/>
    <w:next w:val="a1"/>
    <w:link w:val="30"/>
    <w:qFormat/>
    <w:rsid w:val="005636D1"/>
    <w:pPr>
      <w:tabs>
        <w:tab w:val="num" w:pos="2160"/>
      </w:tabs>
      <w:ind w:left="2160" w:hanging="180"/>
      <w:outlineLvl w:val="2"/>
    </w:pPr>
    <w:rPr>
      <w:rFonts w:ascii="Liberation Serif" w:hAnsi="Liberation Serif" w:cs="Liberation Serif"/>
      <w:b/>
      <w:bCs/>
    </w:rPr>
  </w:style>
  <w:style w:type="paragraph" w:styleId="5">
    <w:name w:val="heading 5"/>
    <w:basedOn w:val="a0"/>
    <w:next w:val="a1"/>
    <w:link w:val="50"/>
    <w:qFormat/>
    <w:rsid w:val="005636D1"/>
    <w:pPr>
      <w:tabs>
        <w:tab w:val="num" w:pos="3600"/>
      </w:tabs>
      <w:ind w:left="3600" w:hanging="360"/>
      <w:outlineLvl w:val="4"/>
    </w:pPr>
    <w:rPr>
      <w:rFonts w:ascii="Liberation Serif" w:hAnsi="Liberation Serif" w:cs="Liberation Serif"/>
      <w:b/>
      <w:bCs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5D1B35"/>
    <w:rPr>
      <w:rFonts w:ascii="Times New Roman" w:eastAsia="Times New Roman" w:hAnsi="Times New Roman" w:cs="Times New Roman"/>
      <w:color w:val="000000"/>
      <w:sz w:val="24"/>
      <w:u w:val="single" w:color="000000"/>
      <w:lang w:eastAsia="ru-RU"/>
    </w:rPr>
  </w:style>
  <w:style w:type="character" w:customStyle="1" w:styleId="20">
    <w:name w:val="Заголовок 2 Знак"/>
    <w:basedOn w:val="a2"/>
    <w:link w:val="2"/>
    <w:rsid w:val="005D1B35"/>
    <w:rPr>
      <w:rFonts w:ascii="Times New Roman" w:eastAsia="Times New Roman" w:hAnsi="Times New Roman" w:cs="Times New Roman"/>
      <w:b/>
      <w:color w:val="000000"/>
      <w:lang w:eastAsia="ru-RU"/>
    </w:rPr>
  </w:style>
  <w:style w:type="table" w:customStyle="1" w:styleId="TableGrid">
    <w:name w:val="TableGrid"/>
    <w:rsid w:val="005D1B35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34"/>
    <w:qFormat/>
    <w:rsid w:val="0084387A"/>
    <w:pPr>
      <w:suppressAutoHyphens/>
      <w:ind w:left="720"/>
    </w:pPr>
    <w:rPr>
      <w:rFonts w:ascii="Times New Roman" w:eastAsia="Times New Roman" w:hAnsi="Times New Roman" w:cs="Times New Roman"/>
      <w:lang w:val="en-US" w:eastAsia="zh-CN" w:bidi="en-US"/>
    </w:rPr>
  </w:style>
  <w:style w:type="table" w:styleId="a6">
    <w:name w:val="Table Grid"/>
    <w:basedOn w:val="a3"/>
    <w:uiPriority w:val="39"/>
    <w:rsid w:val="00C9236F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nhideWhenUsed/>
    <w:rsid w:val="007560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2"/>
    <w:link w:val="a7"/>
    <w:uiPriority w:val="99"/>
    <w:rsid w:val="0075608A"/>
  </w:style>
  <w:style w:type="paragraph" w:styleId="a9">
    <w:name w:val="footer"/>
    <w:basedOn w:val="a"/>
    <w:link w:val="aa"/>
    <w:uiPriority w:val="99"/>
    <w:unhideWhenUsed/>
    <w:rsid w:val="007560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75608A"/>
  </w:style>
  <w:style w:type="paragraph" w:styleId="ab">
    <w:name w:val="Balloon Text"/>
    <w:basedOn w:val="a"/>
    <w:link w:val="ac"/>
    <w:uiPriority w:val="99"/>
    <w:unhideWhenUsed/>
    <w:rsid w:val="002B56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2"/>
    <w:link w:val="ab"/>
    <w:uiPriority w:val="99"/>
    <w:rsid w:val="002B56AB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2"/>
    <w:link w:val="3"/>
    <w:rsid w:val="005636D1"/>
    <w:rPr>
      <w:rFonts w:ascii="Liberation Serif" w:eastAsia="DejaVu Sans" w:hAnsi="Liberation Serif" w:cs="Liberation Serif"/>
      <w:b/>
      <w:bCs/>
      <w:sz w:val="28"/>
      <w:szCs w:val="28"/>
      <w:lang w:eastAsia="zh-CN"/>
    </w:rPr>
  </w:style>
  <w:style w:type="character" w:customStyle="1" w:styleId="50">
    <w:name w:val="Заголовок 5 Знак"/>
    <w:basedOn w:val="a2"/>
    <w:link w:val="5"/>
    <w:rsid w:val="005636D1"/>
    <w:rPr>
      <w:rFonts w:ascii="Liberation Serif" w:eastAsia="DejaVu Sans" w:hAnsi="Liberation Serif" w:cs="Liberation Serif"/>
      <w:b/>
      <w:bCs/>
      <w:sz w:val="20"/>
      <w:szCs w:val="20"/>
      <w:lang w:eastAsia="zh-CN"/>
    </w:rPr>
  </w:style>
  <w:style w:type="numbering" w:customStyle="1" w:styleId="11">
    <w:name w:val="Нет списка1"/>
    <w:next w:val="a4"/>
    <w:uiPriority w:val="99"/>
    <w:semiHidden/>
    <w:unhideWhenUsed/>
    <w:rsid w:val="005636D1"/>
  </w:style>
  <w:style w:type="character" w:customStyle="1" w:styleId="WW8Num3z0">
    <w:name w:val="WW8Num3z0"/>
    <w:rsid w:val="005636D1"/>
    <w:rPr>
      <w:rFonts w:ascii="Symbol" w:hAnsi="Symbol" w:cs="OpenSymbol"/>
    </w:rPr>
  </w:style>
  <w:style w:type="character" w:customStyle="1" w:styleId="WW8Num4z0">
    <w:name w:val="WW8Num4z0"/>
    <w:rsid w:val="005636D1"/>
    <w:rPr>
      <w:rFonts w:ascii="Symbol" w:hAnsi="Symbol" w:cs="OpenSymbol"/>
    </w:rPr>
  </w:style>
  <w:style w:type="character" w:customStyle="1" w:styleId="WW8Num5z0">
    <w:name w:val="WW8Num5z0"/>
    <w:rsid w:val="005636D1"/>
    <w:rPr>
      <w:rFonts w:ascii="Verdana" w:hAnsi="Verdana" w:cs="Verdana"/>
    </w:rPr>
  </w:style>
  <w:style w:type="character" w:customStyle="1" w:styleId="WW8Num6z0">
    <w:name w:val="WW8Num6z0"/>
    <w:rsid w:val="005636D1"/>
    <w:rPr>
      <w:rFonts w:ascii="Symbol" w:hAnsi="Symbol" w:cs="Symbol"/>
    </w:rPr>
  </w:style>
  <w:style w:type="character" w:customStyle="1" w:styleId="WW8Num11z0">
    <w:name w:val="WW8Num11z0"/>
    <w:rsid w:val="005636D1"/>
    <w:rPr>
      <w:rFonts w:ascii="Symbol" w:hAnsi="Symbol" w:cs="Courier New"/>
    </w:rPr>
  </w:style>
  <w:style w:type="character" w:customStyle="1" w:styleId="WW8Num13z0">
    <w:name w:val="WW8Num13z0"/>
    <w:rsid w:val="005636D1"/>
    <w:rPr>
      <w:rFonts w:ascii="Courier New" w:hAnsi="Courier New" w:cs="Courier New"/>
    </w:rPr>
  </w:style>
  <w:style w:type="character" w:customStyle="1" w:styleId="WW8Num24z1">
    <w:name w:val="WW8Num24z1"/>
    <w:rsid w:val="005636D1"/>
    <w:rPr>
      <w:rFonts w:ascii="Courier New" w:hAnsi="Courier New" w:cs="Courier New"/>
    </w:rPr>
  </w:style>
  <w:style w:type="character" w:customStyle="1" w:styleId="WW8Num27z0">
    <w:name w:val="WW8Num27z0"/>
    <w:rsid w:val="005636D1"/>
    <w:rPr>
      <w:rFonts w:ascii="Courier New" w:hAnsi="Courier New" w:cs="Courier New"/>
    </w:rPr>
  </w:style>
  <w:style w:type="character" w:customStyle="1" w:styleId="WW8Num28z1">
    <w:name w:val="WW8Num28z1"/>
    <w:rsid w:val="005636D1"/>
    <w:rPr>
      <w:rFonts w:ascii="Symbol" w:hAnsi="Symbol" w:cs="Symbol"/>
    </w:rPr>
  </w:style>
  <w:style w:type="character" w:customStyle="1" w:styleId="WW8Num31z0">
    <w:name w:val="WW8Num31z0"/>
    <w:rsid w:val="005636D1"/>
    <w:rPr>
      <w:rFonts w:ascii="Symbol" w:hAnsi="Symbol" w:cs="Symbol"/>
    </w:rPr>
  </w:style>
  <w:style w:type="character" w:customStyle="1" w:styleId="WW8Num40z0">
    <w:name w:val="WW8Num40z0"/>
    <w:rsid w:val="005636D1"/>
    <w:rPr>
      <w:rFonts w:ascii="Courier New" w:hAnsi="Courier New" w:cs="Courier New"/>
    </w:rPr>
  </w:style>
  <w:style w:type="character" w:customStyle="1" w:styleId="WW8Num40z1">
    <w:name w:val="WW8Num40z1"/>
    <w:rsid w:val="005636D1"/>
    <w:rPr>
      <w:rFonts w:ascii="OpenSymbol" w:hAnsi="OpenSymbol" w:cs="Courier New"/>
    </w:rPr>
  </w:style>
  <w:style w:type="character" w:customStyle="1" w:styleId="WW8Num43z0">
    <w:name w:val="WW8Num43z0"/>
    <w:rsid w:val="005636D1"/>
    <w:rPr>
      <w:rFonts w:ascii="Courier New" w:hAnsi="Courier New" w:cs="Courier New"/>
    </w:rPr>
  </w:style>
  <w:style w:type="character" w:customStyle="1" w:styleId="WW8Num44z0">
    <w:name w:val="WW8Num44z0"/>
    <w:rsid w:val="005636D1"/>
    <w:rPr>
      <w:rFonts w:ascii="Courier New" w:hAnsi="Courier New" w:cs="Courier New"/>
    </w:rPr>
  </w:style>
  <w:style w:type="character" w:customStyle="1" w:styleId="WW8Num47z0">
    <w:name w:val="WW8Num47z0"/>
    <w:rsid w:val="005636D1"/>
    <w:rPr>
      <w:rFonts w:ascii="Courier New" w:hAnsi="Courier New" w:cs="Courier New"/>
    </w:rPr>
  </w:style>
  <w:style w:type="character" w:customStyle="1" w:styleId="WW8Num47z1">
    <w:name w:val="WW8Num47z1"/>
    <w:rsid w:val="005636D1"/>
    <w:rPr>
      <w:rFonts w:ascii="OpenSymbol" w:hAnsi="OpenSymbol" w:cs="OpenSymbol"/>
    </w:rPr>
  </w:style>
  <w:style w:type="character" w:customStyle="1" w:styleId="WW8Num50z0">
    <w:name w:val="WW8Num50z0"/>
    <w:rsid w:val="005636D1"/>
    <w:rPr>
      <w:rFonts w:ascii="Wingdings 2" w:hAnsi="Wingdings 2" w:cs="OpenSymbol"/>
    </w:rPr>
  </w:style>
  <w:style w:type="character" w:customStyle="1" w:styleId="WW8Num50z1">
    <w:name w:val="WW8Num50z1"/>
    <w:rsid w:val="005636D1"/>
    <w:rPr>
      <w:rFonts w:ascii="OpenSymbol" w:hAnsi="OpenSymbol" w:cs="OpenSymbol"/>
    </w:rPr>
  </w:style>
  <w:style w:type="character" w:customStyle="1" w:styleId="WW8Num51z0">
    <w:name w:val="WW8Num51z0"/>
    <w:rsid w:val="005636D1"/>
    <w:rPr>
      <w:rFonts w:ascii="Wingdings 2" w:hAnsi="Wingdings 2" w:cs="Symbol"/>
    </w:rPr>
  </w:style>
  <w:style w:type="character" w:customStyle="1" w:styleId="WW8Num51z1">
    <w:name w:val="WW8Num51z1"/>
    <w:rsid w:val="005636D1"/>
    <w:rPr>
      <w:rFonts w:ascii="OpenSymbol" w:hAnsi="OpenSymbol" w:cs="Courier New"/>
    </w:rPr>
  </w:style>
  <w:style w:type="character" w:customStyle="1" w:styleId="WW8Num52z0">
    <w:name w:val="WW8Num52z0"/>
    <w:rsid w:val="005636D1"/>
    <w:rPr>
      <w:rFonts w:ascii="Wingdings 2" w:hAnsi="Wingdings 2" w:cs="OpenSymbol"/>
    </w:rPr>
  </w:style>
  <w:style w:type="character" w:customStyle="1" w:styleId="WW8Num52z1">
    <w:name w:val="WW8Num52z1"/>
    <w:rsid w:val="005636D1"/>
    <w:rPr>
      <w:rFonts w:ascii="OpenSymbol" w:hAnsi="OpenSymbol" w:cs="OpenSymbol"/>
    </w:rPr>
  </w:style>
  <w:style w:type="character" w:customStyle="1" w:styleId="WW8Num54z0">
    <w:name w:val="WW8Num54z0"/>
    <w:rsid w:val="005636D1"/>
    <w:rPr>
      <w:rFonts w:ascii="Symbol" w:hAnsi="Symbol" w:cs="Symbol"/>
    </w:rPr>
  </w:style>
  <w:style w:type="character" w:customStyle="1" w:styleId="WW8Num54z1">
    <w:name w:val="WW8Num54z1"/>
    <w:rsid w:val="005636D1"/>
    <w:rPr>
      <w:rFonts w:ascii="Courier New" w:hAnsi="Courier New" w:cs="Courier New"/>
    </w:rPr>
  </w:style>
  <w:style w:type="character" w:customStyle="1" w:styleId="WW8Num56z0">
    <w:name w:val="WW8Num56z0"/>
    <w:rsid w:val="005636D1"/>
    <w:rPr>
      <w:rFonts w:ascii="Wingdings 2" w:hAnsi="Wingdings 2" w:cs="OpenSymbol"/>
    </w:rPr>
  </w:style>
  <w:style w:type="character" w:customStyle="1" w:styleId="WW8Num56z1">
    <w:name w:val="WW8Num56z1"/>
    <w:rsid w:val="005636D1"/>
    <w:rPr>
      <w:rFonts w:ascii="OpenSymbol" w:hAnsi="OpenSymbol" w:cs="OpenSymbol"/>
    </w:rPr>
  </w:style>
  <w:style w:type="character" w:customStyle="1" w:styleId="WW8Num58z0">
    <w:name w:val="WW8Num58z0"/>
    <w:rsid w:val="005636D1"/>
    <w:rPr>
      <w:rFonts w:ascii="Wingdings 2" w:hAnsi="Wingdings 2" w:cs="OpenSymbol"/>
    </w:rPr>
  </w:style>
  <w:style w:type="character" w:customStyle="1" w:styleId="WW8Num58z1">
    <w:name w:val="WW8Num58z1"/>
    <w:rsid w:val="005636D1"/>
    <w:rPr>
      <w:rFonts w:ascii="OpenSymbol" w:hAnsi="OpenSymbol" w:cs="OpenSymbol"/>
    </w:rPr>
  </w:style>
  <w:style w:type="character" w:customStyle="1" w:styleId="WW8Num60z0">
    <w:name w:val="WW8Num60z0"/>
    <w:rsid w:val="005636D1"/>
    <w:rPr>
      <w:rFonts w:ascii="Wingdings 2" w:hAnsi="Wingdings 2" w:cs="OpenSymbol"/>
    </w:rPr>
  </w:style>
  <w:style w:type="character" w:customStyle="1" w:styleId="WW8Num60z1">
    <w:name w:val="WW8Num60z1"/>
    <w:rsid w:val="005636D1"/>
    <w:rPr>
      <w:rFonts w:ascii="OpenSymbol" w:hAnsi="OpenSymbol" w:cs="OpenSymbol"/>
    </w:rPr>
  </w:style>
  <w:style w:type="character" w:customStyle="1" w:styleId="WW8Num62z0">
    <w:name w:val="WW8Num62z0"/>
    <w:rsid w:val="005636D1"/>
    <w:rPr>
      <w:rFonts w:ascii="Wingdings 2" w:hAnsi="Wingdings 2" w:cs="OpenSymbol"/>
    </w:rPr>
  </w:style>
  <w:style w:type="character" w:customStyle="1" w:styleId="WW8Num62z1">
    <w:name w:val="WW8Num62z1"/>
    <w:rsid w:val="005636D1"/>
    <w:rPr>
      <w:rFonts w:ascii="OpenSymbol" w:hAnsi="OpenSymbol" w:cs="OpenSymbol"/>
    </w:rPr>
  </w:style>
  <w:style w:type="character" w:customStyle="1" w:styleId="WW8Num64z0">
    <w:name w:val="WW8Num64z0"/>
    <w:rsid w:val="005636D1"/>
    <w:rPr>
      <w:rFonts w:ascii="Wingdings 2" w:hAnsi="Wingdings 2" w:cs="OpenSymbol"/>
    </w:rPr>
  </w:style>
  <w:style w:type="character" w:customStyle="1" w:styleId="WW8Num64z1">
    <w:name w:val="WW8Num64z1"/>
    <w:rsid w:val="005636D1"/>
    <w:rPr>
      <w:rFonts w:ascii="OpenSymbol" w:hAnsi="OpenSymbol" w:cs="OpenSymbol"/>
    </w:rPr>
  </w:style>
  <w:style w:type="character" w:customStyle="1" w:styleId="WW8Num66z0">
    <w:name w:val="WW8Num66z0"/>
    <w:rsid w:val="005636D1"/>
    <w:rPr>
      <w:rFonts w:ascii="Wingdings 2" w:hAnsi="Wingdings 2" w:cs="OpenSymbol"/>
    </w:rPr>
  </w:style>
  <w:style w:type="character" w:customStyle="1" w:styleId="WW8Num66z1">
    <w:name w:val="WW8Num66z1"/>
    <w:rsid w:val="005636D1"/>
    <w:rPr>
      <w:rFonts w:ascii="OpenSymbol" w:hAnsi="OpenSymbol" w:cs="OpenSymbol"/>
    </w:rPr>
  </w:style>
  <w:style w:type="character" w:customStyle="1" w:styleId="WW8Num67z0">
    <w:name w:val="WW8Num67z0"/>
    <w:rsid w:val="005636D1"/>
    <w:rPr>
      <w:rFonts w:ascii="Wingdings 2" w:hAnsi="Wingdings 2" w:cs="OpenSymbol"/>
    </w:rPr>
  </w:style>
  <w:style w:type="character" w:customStyle="1" w:styleId="WW8Num67z1">
    <w:name w:val="WW8Num67z1"/>
    <w:rsid w:val="005636D1"/>
    <w:rPr>
      <w:rFonts w:ascii="OpenSymbol" w:hAnsi="OpenSymbol" w:cs="OpenSymbol"/>
    </w:rPr>
  </w:style>
  <w:style w:type="character" w:customStyle="1" w:styleId="WW8Num68z0">
    <w:name w:val="WW8Num68z0"/>
    <w:rsid w:val="005636D1"/>
    <w:rPr>
      <w:rFonts w:ascii="Wingdings 2" w:hAnsi="Wingdings 2" w:cs="Symbol"/>
    </w:rPr>
  </w:style>
  <w:style w:type="character" w:customStyle="1" w:styleId="WW8Num68z1">
    <w:name w:val="WW8Num68z1"/>
    <w:rsid w:val="005636D1"/>
    <w:rPr>
      <w:rFonts w:ascii="Symbol" w:hAnsi="Symbol" w:cs="Symbol"/>
    </w:rPr>
  </w:style>
  <w:style w:type="character" w:customStyle="1" w:styleId="Absatz-Standardschriftart">
    <w:name w:val="Absatz-Standardschriftart"/>
    <w:rsid w:val="005636D1"/>
  </w:style>
  <w:style w:type="character" w:customStyle="1" w:styleId="WW-Absatz-Standardschriftart">
    <w:name w:val="WW-Absatz-Standardschriftart"/>
    <w:rsid w:val="005636D1"/>
  </w:style>
  <w:style w:type="character" w:customStyle="1" w:styleId="WW8Num8z0">
    <w:name w:val="WW8Num8z0"/>
    <w:rsid w:val="005636D1"/>
    <w:rPr>
      <w:rFonts w:ascii="Verdana" w:hAnsi="Verdana" w:cs="Verdana"/>
    </w:rPr>
  </w:style>
  <w:style w:type="character" w:customStyle="1" w:styleId="WW8Num15z0">
    <w:name w:val="WW8Num15z0"/>
    <w:rsid w:val="005636D1"/>
    <w:rPr>
      <w:rFonts w:ascii="Courier New" w:hAnsi="Courier New" w:cs="Courier New"/>
    </w:rPr>
  </w:style>
  <w:style w:type="character" w:customStyle="1" w:styleId="WW8Num26z1">
    <w:name w:val="WW8Num26z1"/>
    <w:rsid w:val="005636D1"/>
    <w:rPr>
      <w:rFonts w:ascii="Courier New" w:hAnsi="Courier New" w:cs="Courier New"/>
    </w:rPr>
  </w:style>
  <w:style w:type="character" w:customStyle="1" w:styleId="WW8Num29z0">
    <w:name w:val="WW8Num29z0"/>
    <w:rsid w:val="005636D1"/>
    <w:rPr>
      <w:rFonts w:ascii="Courier New" w:hAnsi="Courier New" w:cs="Courier New"/>
    </w:rPr>
  </w:style>
  <w:style w:type="character" w:customStyle="1" w:styleId="WW8Num30z1">
    <w:name w:val="WW8Num30z1"/>
    <w:rsid w:val="005636D1"/>
    <w:rPr>
      <w:rFonts w:ascii="Symbol" w:hAnsi="Symbol" w:cs="Symbol"/>
    </w:rPr>
  </w:style>
  <w:style w:type="character" w:customStyle="1" w:styleId="WW8Num33z0">
    <w:name w:val="WW8Num33z0"/>
    <w:rsid w:val="005636D1"/>
    <w:rPr>
      <w:rFonts w:ascii="Courier New" w:hAnsi="Courier New" w:cs="Courier New"/>
    </w:rPr>
  </w:style>
  <w:style w:type="character" w:customStyle="1" w:styleId="WW8Num34z0">
    <w:name w:val="WW8Num34z0"/>
    <w:rsid w:val="005636D1"/>
    <w:rPr>
      <w:rFonts w:ascii="Courier New" w:hAnsi="Courier New" w:cs="Courier New"/>
    </w:rPr>
  </w:style>
  <w:style w:type="character" w:customStyle="1" w:styleId="WW8Num43z1">
    <w:name w:val="WW8Num43z1"/>
    <w:rsid w:val="005636D1"/>
    <w:rPr>
      <w:rFonts w:ascii="Courier New" w:hAnsi="Courier New" w:cs="Courier New"/>
    </w:rPr>
  </w:style>
  <w:style w:type="character" w:customStyle="1" w:styleId="WW8Num46z0">
    <w:name w:val="WW8Num46z0"/>
    <w:rsid w:val="005636D1"/>
    <w:rPr>
      <w:rFonts w:ascii="Symbol" w:hAnsi="Symbol" w:cs="OpenSymbol"/>
    </w:rPr>
  </w:style>
  <w:style w:type="character" w:customStyle="1" w:styleId="WW8Num53z0">
    <w:name w:val="WW8Num53z0"/>
    <w:rsid w:val="005636D1"/>
    <w:rPr>
      <w:rFonts w:ascii="Wingdings 2" w:hAnsi="Wingdings 2" w:cs="OpenSymbol"/>
    </w:rPr>
  </w:style>
  <w:style w:type="character" w:customStyle="1" w:styleId="WW8Num53z1">
    <w:name w:val="WW8Num53z1"/>
    <w:rsid w:val="005636D1"/>
    <w:rPr>
      <w:rFonts w:ascii="OpenSymbol" w:hAnsi="OpenSymbol" w:cs="OpenSymbol"/>
    </w:rPr>
  </w:style>
  <w:style w:type="character" w:customStyle="1" w:styleId="WW8Num55z0">
    <w:name w:val="WW8Num55z0"/>
    <w:rsid w:val="005636D1"/>
    <w:rPr>
      <w:rFonts w:ascii="Wingdings 2" w:hAnsi="Wingdings 2" w:cs="OpenSymbol"/>
    </w:rPr>
  </w:style>
  <w:style w:type="character" w:customStyle="1" w:styleId="WW8Num55z1">
    <w:name w:val="WW8Num55z1"/>
    <w:rsid w:val="005636D1"/>
    <w:rPr>
      <w:rFonts w:ascii="OpenSymbol" w:hAnsi="OpenSymbol" w:cs="OpenSymbol"/>
    </w:rPr>
  </w:style>
  <w:style w:type="character" w:customStyle="1" w:styleId="WW8Num57z0">
    <w:name w:val="WW8Num57z0"/>
    <w:rsid w:val="005636D1"/>
    <w:rPr>
      <w:rFonts w:ascii="Wingdings" w:hAnsi="Wingdings" w:cs="Wingdings"/>
    </w:rPr>
  </w:style>
  <w:style w:type="character" w:customStyle="1" w:styleId="WW8Num57z1">
    <w:name w:val="WW8Num57z1"/>
    <w:rsid w:val="005636D1"/>
    <w:rPr>
      <w:rFonts w:ascii="OpenSymbol" w:hAnsi="OpenSymbol" w:cs="OpenSymbol"/>
    </w:rPr>
  </w:style>
  <w:style w:type="character" w:customStyle="1" w:styleId="WW8Num59z0">
    <w:name w:val="WW8Num59z0"/>
    <w:rsid w:val="005636D1"/>
    <w:rPr>
      <w:rFonts w:ascii="Wingdings 2" w:hAnsi="Wingdings 2" w:cs="OpenSymbol"/>
    </w:rPr>
  </w:style>
  <w:style w:type="character" w:customStyle="1" w:styleId="WW8Num59z1">
    <w:name w:val="WW8Num59z1"/>
    <w:rsid w:val="005636D1"/>
    <w:rPr>
      <w:rFonts w:ascii="OpenSymbol" w:hAnsi="OpenSymbol" w:cs="OpenSymbol"/>
    </w:rPr>
  </w:style>
  <w:style w:type="character" w:customStyle="1" w:styleId="WW8Num61z0">
    <w:name w:val="WW8Num61z0"/>
    <w:rsid w:val="005636D1"/>
    <w:rPr>
      <w:rFonts w:ascii="Wingdings 2" w:hAnsi="Wingdings 2" w:cs="OpenSymbol"/>
    </w:rPr>
  </w:style>
  <w:style w:type="character" w:customStyle="1" w:styleId="WW8Num61z1">
    <w:name w:val="WW8Num61z1"/>
    <w:rsid w:val="005636D1"/>
    <w:rPr>
      <w:rFonts w:ascii="OpenSymbol" w:hAnsi="OpenSymbol" w:cs="OpenSymbol"/>
    </w:rPr>
  </w:style>
  <w:style w:type="character" w:customStyle="1" w:styleId="WW8Num63z0">
    <w:name w:val="WW8Num63z0"/>
    <w:rsid w:val="005636D1"/>
    <w:rPr>
      <w:rFonts w:ascii="Wingdings 2" w:hAnsi="Wingdings 2" w:cs="OpenSymbol"/>
    </w:rPr>
  </w:style>
  <w:style w:type="character" w:customStyle="1" w:styleId="WW8Num63z1">
    <w:name w:val="WW8Num63z1"/>
    <w:rsid w:val="005636D1"/>
    <w:rPr>
      <w:rFonts w:ascii="OpenSymbol" w:hAnsi="OpenSymbol" w:cs="OpenSymbol"/>
    </w:rPr>
  </w:style>
  <w:style w:type="character" w:customStyle="1" w:styleId="WW8Num65z0">
    <w:name w:val="WW8Num65z0"/>
    <w:rsid w:val="005636D1"/>
    <w:rPr>
      <w:rFonts w:ascii="Wingdings 2" w:hAnsi="Wingdings 2" w:cs="OpenSymbol"/>
    </w:rPr>
  </w:style>
  <w:style w:type="character" w:customStyle="1" w:styleId="WW8Num65z1">
    <w:name w:val="WW8Num65z1"/>
    <w:rsid w:val="005636D1"/>
    <w:rPr>
      <w:rFonts w:ascii="OpenSymbol" w:hAnsi="OpenSymbol" w:cs="OpenSymbol"/>
    </w:rPr>
  </w:style>
  <w:style w:type="character" w:customStyle="1" w:styleId="WW8Num69z0">
    <w:name w:val="WW8Num69z0"/>
    <w:rsid w:val="005636D1"/>
    <w:rPr>
      <w:rFonts w:ascii="Wingdings 2" w:hAnsi="Wingdings 2" w:cs="OpenSymbol"/>
    </w:rPr>
  </w:style>
  <w:style w:type="character" w:customStyle="1" w:styleId="WW8Num69z1">
    <w:name w:val="WW8Num69z1"/>
    <w:rsid w:val="005636D1"/>
    <w:rPr>
      <w:rFonts w:ascii="OpenSymbol" w:hAnsi="OpenSymbol" w:cs="OpenSymbol"/>
    </w:rPr>
  </w:style>
  <w:style w:type="character" w:customStyle="1" w:styleId="WW8Num70z0">
    <w:name w:val="WW8Num70z0"/>
    <w:rsid w:val="005636D1"/>
    <w:rPr>
      <w:rFonts w:ascii="Wingdings 2" w:hAnsi="Wingdings 2" w:cs="OpenSymbol"/>
    </w:rPr>
  </w:style>
  <w:style w:type="character" w:customStyle="1" w:styleId="WW8Num70z1">
    <w:name w:val="WW8Num70z1"/>
    <w:rsid w:val="005636D1"/>
    <w:rPr>
      <w:rFonts w:ascii="OpenSymbol" w:hAnsi="OpenSymbol" w:cs="OpenSymbol"/>
    </w:rPr>
  </w:style>
  <w:style w:type="character" w:customStyle="1" w:styleId="WW8Num71z0">
    <w:name w:val="WW8Num71z0"/>
    <w:rsid w:val="005636D1"/>
    <w:rPr>
      <w:rFonts w:ascii="Symbol" w:hAnsi="Symbol" w:cs="Symbol"/>
    </w:rPr>
  </w:style>
  <w:style w:type="character" w:customStyle="1" w:styleId="WW8Num71z1">
    <w:name w:val="WW8Num71z1"/>
    <w:rsid w:val="005636D1"/>
    <w:rPr>
      <w:rFonts w:ascii="Courier New" w:hAnsi="Courier New" w:cs="Courier New"/>
    </w:rPr>
  </w:style>
  <w:style w:type="character" w:customStyle="1" w:styleId="4">
    <w:name w:val="Основной шрифт абзаца4"/>
    <w:rsid w:val="005636D1"/>
  </w:style>
  <w:style w:type="character" w:customStyle="1" w:styleId="WW-Absatz-Standardschriftart1">
    <w:name w:val="WW-Absatz-Standardschriftart1"/>
    <w:rsid w:val="005636D1"/>
  </w:style>
  <w:style w:type="character" w:customStyle="1" w:styleId="WW-Absatz-Standardschriftart11">
    <w:name w:val="WW-Absatz-Standardschriftart11"/>
    <w:rsid w:val="005636D1"/>
  </w:style>
  <w:style w:type="character" w:customStyle="1" w:styleId="WW-Absatz-Standardschriftart111">
    <w:name w:val="WW-Absatz-Standardschriftart111"/>
    <w:rsid w:val="005636D1"/>
  </w:style>
  <w:style w:type="character" w:customStyle="1" w:styleId="WW-Absatz-Standardschriftart1111">
    <w:name w:val="WW-Absatz-Standardschriftart1111"/>
    <w:rsid w:val="005636D1"/>
  </w:style>
  <w:style w:type="character" w:customStyle="1" w:styleId="WW-Absatz-Standardschriftart11111">
    <w:name w:val="WW-Absatz-Standardschriftart11111"/>
    <w:rsid w:val="005636D1"/>
  </w:style>
  <w:style w:type="character" w:customStyle="1" w:styleId="WW-Absatz-Standardschriftart111111">
    <w:name w:val="WW-Absatz-Standardschriftart111111"/>
    <w:rsid w:val="005636D1"/>
  </w:style>
  <w:style w:type="character" w:customStyle="1" w:styleId="WW8Num7z0">
    <w:name w:val="WW8Num7z0"/>
    <w:rsid w:val="005636D1"/>
    <w:rPr>
      <w:b w:val="0"/>
    </w:rPr>
  </w:style>
  <w:style w:type="character" w:customStyle="1" w:styleId="WW8Num9z0">
    <w:name w:val="WW8Num9z0"/>
    <w:rsid w:val="005636D1"/>
    <w:rPr>
      <w:rFonts w:ascii="Courier New" w:hAnsi="Courier New" w:cs="Courier New"/>
    </w:rPr>
  </w:style>
  <w:style w:type="character" w:customStyle="1" w:styleId="WW8Num14z0">
    <w:name w:val="WW8Num14z0"/>
    <w:rsid w:val="005636D1"/>
    <w:rPr>
      <w:rFonts w:ascii="Symbol" w:hAnsi="Symbol" w:cs="Symbol"/>
    </w:rPr>
  </w:style>
  <w:style w:type="character" w:customStyle="1" w:styleId="WW8Num16z0">
    <w:name w:val="WW8Num16z0"/>
    <w:rsid w:val="005636D1"/>
    <w:rPr>
      <w:rFonts w:ascii="Courier New" w:hAnsi="Courier New" w:cs="Courier New"/>
    </w:rPr>
  </w:style>
  <w:style w:type="character" w:customStyle="1" w:styleId="WW8Num27z1">
    <w:name w:val="WW8Num27z1"/>
    <w:rsid w:val="005636D1"/>
    <w:rPr>
      <w:rFonts w:ascii="Courier New" w:hAnsi="Courier New" w:cs="Courier New"/>
    </w:rPr>
  </w:style>
  <w:style w:type="character" w:customStyle="1" w:styleId="WW8Num30z0">
    <w:name w:val="WW8Num30z0"/>
    <w:rsid w:val="005636D1"/>
    <w:rPr>
      <w:rFonts w:ascii="Symbol" w:hAnsi="Symbol" w:cs="Symbol"/>
    </w:rPr>
  </w:style>
  <w:style w:type="character" w:customStyle="1" w:styleId="WW8Num31z1">
    <w:name w:val="WW8Num31z1"/>
    <w:rsid w:val="005636D1"/>
    <w:rPr>
      <w:rFonts w:ascii="Symbol" w:hAnsi="Symbol" w:cs="Symbol"/>
    </w:rPr>
  </w:style>
  <w:style w:type="character" w:customStyle="1" w:styleId="WW8Num35z0">
    <w:name w:val="WW8Num35z0"/>
    <w:rsid w:val="005636D1"/>
    <w:rPr>
      <w:rFonts w:ascii="Courier New" w:hAnsi="Courier New" w:cs="Courier New"/>
    </w:rPr>
  </w:style>
  <w:style w:type="character" w:customStyle="1" w:styleId="WW8Num45z0">
    <w:name w:val="WW8Num45z0"/>
    <w:rsid w:val="005636D1"/>
    <w:rPr>
      <w:rFonts w:ascii="Wingdings 2" w:hAnsi="Wingdings 2" w:cs="OpenSymbol"/>
    </w:rPr>
  </w:style>
  <w:style w:type="character" w:customStyle="1" w:styleId="WW8Num45z1">
    <w:name w:val="WW8Num45z1"/>
    <w:rsid w:val="005636D1"/>
    <w:rPr>
      <w:rFonts w:ascii="Courier New" w:hAnsi="Courier New" w:cs="Courier New"/>
    </w:rPr>
  </w:style>
  <w:style w:type="character" w:customStyle="1" w:styleId="WW8Num48z0">
    <w:name w:val="WW8Num48z0"/>
    <w:rsid w:val="005636D1"/>
    <w:rPr>
      <w:rFonts w:ascii="Symbol" w:hAnsi="Symbol" w:cs="OpenSymbol"/>
    </w:rPr>
  </w:style>
  <w:style w:type="character" w:customStyle="1" w:styleId="WW8Num49z0">
    <w:name w:val="WW8Num49z0"/>
    <w:rsid w:val="005636D1"/>
    <w:rPr>
      <w:rFonts w:ascii="Wingdings" w:hAnsi="Wingdings" w:cs="Wingdings"/>
    </w:rPr>
  </w:style>
  <w:style w:type="character" w:customStyle="1" w:styleId="WW-Absatz-Standardschriftart1111111">
    <w:name w:val="WW-Absatz-Standardschriftart1111111"/>
    <w:rsid w:val="005636D1"/>
  </w:style>
  <w:style w:type="character" w:customStyle="1" w:styleId="WW-Absatz-Standardschriftart11111111">
    <w:name w:val="WW-Absatz-Standardschriftart11111111"/>
    <w:rsid w:val="005636D1"/>
  </w:style>
  <w:style w:type="character" w:customStyle="1" w:styleId="31">
    <w:name w:val="Основной шрифт абзаца3"/>
    <w:rsid w:val="005636D1"/>
  </w:style>
  <w:style w:type="character" w:customStyle="1" w:styleId="WW8Num17z0">
    <w:name w:val="WW8Num17z0"/>
    <w:rsid w:val="005636D1"/>
    <w:rPr>
      <w:rFonts w:ascii="Wingdings" w:hAnsi="Wingdings" w:cs="Wingdings"/>
    </w:rPr>
  </w:style>
  <w:style w:type="character" w:customStyle="1" w:styleId="WW8Num32z1">
    <w:name w:val="WW8Num32z1"/>
    <w:rsid w:val="005636D1"/>
    <w:rPr>
      <w:rFonts w:ascii="Courier New" w:hAnsi="Courier New" w:cs="Courier New"/>
    </w:rPr>
  </w:style>
  <w:style w:type="character" w:customStyle="1" w:styleId="WW8Num36z0">
    <w:name w:val="WW8Num36z0"/>
    <w:rsid w:val="005636D1"/>
    <w:rPr>
      <w:rFonts w:ascii="Courier New" w:hAnsi="Courier New" w:cs="Courier New"/>
    </w:rPr>
  </w:style>
  <w:style w:type="character" w:customStyle="1" w:styleId="WW-Absatz-Standardschriftart111111111">
    <w:name w:val="WW-Absatz-Standardschriftart111111111"/>
    <w:rsid w:val="005636D1"/>
  </w:style>
  <w:style w:type="character" w:customStyle="1" w:styleId="WW8Num2z0">
    <w:name w:val="WW8Num2z0"/>
    <w:rsid w:val="005636D1"/>
    <w:rPr>
      <w:rFonts w:ascii="Symbol" w:hAnsi="Symbol" w:cs="OpenSymbol"/>
    </w:rPr>
  </w:style>
  <w:style w:type="character" w:customStyle="1" w:styleId="WW8Num8z1">
    <w:name w:val="WW8Num8z1"/>
    <w:rsid w:val="005636D1"/>
    <w:rPr>
      <w:rFonts w:ascii="Symbol" w:hAnsi="Symbol" w:cs="Symbol"/>
    </w:rPr>
  </w:style>
  <w:style w:type="character" w:customStyle="1" w:styleId="WW8Num10z0">
    <w:name w:val="WW8Num10z0"/>
    <w:rsid w:val="005636D1"/>
    <w:rPr>
      <w:rFonts w:ascii="Courier New" w:hAnsi="Courier New" w:cs="Courier New"/>
    </w:rPr>
  </w:style>
  <w:style w:type="character" w:customStyle="1" w:styleId="WW8Num11z1">
    <w:name w:val="WW8Num11z1"/>
    <w:rsid w:val="005636D1"/>
    <w:rPr>
      <w:rFonts w:ascii="Courier New" w:hAnsi="Courier New" w:cs="Courier New"/>
    </w:rPr>
  </w:style>
  <w:style w:type="character" w:customStyle="1" w:styleId="WW8Num21z0">
    <w:name w:val="WW8Num21z0"/>
    <w:rsid w:val="005636D1"/>
    <w:rPr>
      <w:rFonts w:ascii="Courier New" w:hAnsi="Courier New" w:cs="Courier New"/>
    </w:rPr>
  </w:style>
  <w:style w:type="character" w:customStyle="1" w:styleId="WW8Num25z0">
    <w:name w:val="WW8Num25z0"/>
    <w:rsid w:val="005636D1"/>
    <w:rPr>
      <w:rFonts w:ascii="Courier New" w:hAnsi="Courier New" w:cs="Courier New"/>
    </w:rPr>
  </w:style>
  <w:style w:type="character" w:customStyle="1" w:styleId="WW8Num26z0">
    <w:name w:val="WW8Num26z0"/>
    <w:rsid w:val="005636D1"/>
    <w:rPr>
      <w:rFonts w:ascii="Courier New" w:hAnsi="Courier New" w:cs="Courier New"/>
    </w:rPr>
  </w:style>
  <w:style w:type="character" w:customStyle="1" w:styleId="WW8Num41z0">
    <w:name w:val="WW8Num41z0"/>
    <w:rsid w:val="005636D1"/>
    <w:rPr>
      <w:rFonts w:ascii="Courier New" w:hAnsi="Courier New" w:cs="Courier New"/>
    </w:rPr>
  </w:style>
  <w:style w:type="character" w:customStyle="1" w:styleId="WW8Num41z3">
    <w:name w:val="WW8Num41z3"/>
    <w:rsid w:val="005636D1"/>
    <w:rPr>
      <w:rFonts w:ascii="Symbol" w:hAnsi="Symbol" w:cs="Symbol"/>
    </w:rPr>
  </w:style>
  <w:style w:type="character" w:customStyle="1" w:styleId="WW8Num41z4">
    <w:name w:val="WW8Num41z4"/>
    <w:rsid w:val="005636D1"/>
    <w:rPr>
      <w:rFonts w:ascii="Courier New" w:hAnsi="Courier New" w:cs="Courier New"/>
    </w:rPr>
  </w:style>
  <w:style w:type="character" w:customStyle="1" w:styleId="WW8Num41z5">
    <w:name w:val="WW8Num41z5"/>
    <w:rsid w:val="005636D1"/>
    <w:rPr>
      <w:rFonts w:ascii="Wingdings" w:hAnsi="Wingdings" w:cs="Wingdings"/>
    </w:rPr>
  </w:style>
  <w:style w:type="character" w:customStyle="1" w:styleId="WW8Num42z0">
    <w:name w:val="WW8Num42z0"/>
    <w:rsid w:val="005636D1"/>
    <w:rPr>
      <w:rFonts w:ascii="Verdana" w:hAnsi="Verdana" w:cs="Verdana"/>
    </w:rPr>
  </w:style>
  <w:style w:type="character" w:customStyle="1" w:styleId="WW8Num45z2">
    <w:name w:val="WW8Num45z2"/>
    <w:rsid w:val="005636D1"/>
    <w:rPr>
      <w:rFonts w:ascii="Courier New" w:hAnsi="Courier New" w:cs="Courier New"/>
    </w:rPr>
  </w:style>
  <w:style w:type="character" w:customStyle="1" w:styleId="WW8Num54z2">
    <w:name w:val="WW8Num54z2"/>
    <w:rsid w:val="005636D1"/>
    <w:rPr>
      <w:rFonts w:ascii="Wingdings" w:hAnsi="Wingdings" w:cs="Wingdings"/>
    </w:rPr>
  </w:style>
  <w:style w:type="character" w:customStyle="1" w:styleId="WW8Num71z2">
    <w:name w:val="WW8Num71z2"/>
    <w:rsid w:val="005636D1"/>
    <w:rPr>
      <w:rFonts w:ascii="Wingdings" w:hAnsi="Wingdings" w:cs="Wingdings"/>
    </w:rPr>
  </w:style>
  <w:style w:type="character" w:customStyle="1" w:styleId="WW8Num72z1">
    <w:name w:val="WW8Num72z1"/>
    <w:rsid w:val="005636D1"/>
    <w:rPr>
      <w:rFonts w:ascii="Symbol" w:hAnsi="Symbol" w:cs="Symbol"/>
    </w:rPr>
  </w:style>
  <w:style w:type="character" w:customStyle="1" w:styleId="WW8Num75z0">
    <w:name w:val="WW8Num75z0"/>
    <w:rsid w:val="005636D1"/>
    <w:rPr>
      <w:b/>
    </w:rPr>
  </w:style>
  <w:style w:type="character" w:customStyle="1" w:styleId="WW8Num76z0">
    <w:name w:val="WW8Num76z0"/>
    <w:rsid w:val="005636D1"/>
    <w:rPr>
      <w:rFonts w:ascii="Wingdings" w:hAnsi="Wingdings" w:cs="Wingdings"/>
    </w:rPr>
  </w:style>
  <w:style w:type="character" w:customStyle="1" w:styleId="21">
    <w:name w:val="Основной шрифт абзаца2"/>
    <w:rsid w:val="005636D1"/>
  </w:style>
  <w:style w:type="character" w:customStyle="1" w:styleId="WW8Num1z0">
    <w:name w:val="WW8Num1z0"/>
    <w:rsid w:val="005636D1"/>
    <w:rPr>
      <w:rFonts w:ascii="Symbol" w:hAnsi="Symbol" w:cs="OpenSymbol"/>
    </w:rPr>
  </w:style>
  <w:style w:type="character" w:customStyle="1" w:styleId="WW-Absatz-Standardschriftart1111111111">
    <w:name w:val="WW-Absatz-Standardschriftart1111111111"/>
    <w:rsid w:val="005636D1"/>
  </w:style>
  <w:style w:type="character" w:customStyle="1" w:styleId="12">
    <w:name w:val="Основной шрифт абзаца1"/>
    <w:rsid w:val="005636D1"/>
  </w:style>
  <w:style w:type="character" w:styleId="ad">
    <w:name w:val="Strong"/>
    <w:qFormat/>
    <w:rsid w:val="005636D1"/>
    <w:rPr>
      <w:b/>
      <w:bCs/>
    </w:rPr>
  </w:style>
  <w:style w:type="character" w:customStyle="1" w:styleId="ae">
    <w:name w:val="Маркеры списка"/>
    <w:rsid w:val="005636D1"/>
    <w:rPr>
      <w:rFonts w:ascii="OpenSymbol" w:eastAsia="OpenSymbol" w:hAnsi="OpenSymbol" w:cs="OpenSymbol"/>
    </w:rPr>
  </w:style>
  <w:style w:type="character" w:styleId="af">
    <w:name w:val="Emphasis"/>
    <w:qFormat/>
    <w:rsid w:val="005636D1"/>
    <w:rPr>
      <w:i/>
      <w:iCs/>
    </w:rPr>
  </w:style>
  <w:style w:type="character" w:styleId="af0">
    <w:name w:val="Hyperlink"/>
    <w:uiPriority w:val="99"/>
    <w:rsid w:val="005636D1"/>
    <w:rPr>
      <w:color w:val="000080"/>
      <w:u w:val="single"/>
    </w:rPr>
  </w:style>
  <w:style w:type="character" w:customStyle="1" w:styleId="WW8Num42z1">
    <w:name w:val="WW8Num42z1"/>
    <w:rsid w:val="005636D1"/>
    <w:rPr>
      <w:rFonts w:ascii="Symbol" w:hAnsi="Symbol" w:cs="Symbol"/>
    </w:rPr>
  </w:style>
  <w:style w:type="character" w:customStyle="1" w:styleId="WW8Num23z0">
    <w:name w:val="WW8Num23z0"/>
    <w:rsid w:val="005636D1"/>
    <w:rPr>
      <w:rFonts w:ascii="Courier New" w:hAnsi="Courier New" w:cs="Courier New"/>
    </w:rPr>
  </w:style>
  <w:style w:type="character" w:customStyle="1" w:styleId="WW8Num23z1">
    <w:name w:val="WW8Num23z1"/>
    <w:rsid w:val="005636D1"/>
    <w:rPr>
      <w:rFonts w:ascii="Courier New" w:hAnsi="Courier New" w:cs="Courier New"/>
    </w:rPr>
  </w:style>
  <w:style w:type="character" w:customStyle="1" w:styleId="WW8Num23z2">
    <w:name w:val="WW8Num23z2"/>
    <w:rsid w:val="005636D1"/>
    <w:rPr>
      <w:rFonts w:ascii="Wingdings" w:hAnsi="Wingdings" w:cs="Wingdings"/>
    </w:rPr>
  </w:style>
  <w:style w:type="character" w:customStyle="1" w:styleId="WW8Num23z3">
    <w:name w:val="WW8Num23z3"/>
    <w:rsid w:val="005636D1"/>
    <w:rPr>
      <w:rFonts w:ascii="Symbol" w:hAnsi="Symbol" w:cs="Symbol"/>
    </w:rPr>
  </w:style>
  <w:style w:type="character" w:customStyle="1" w:styleId="WW8Num15z1">
    <w:name w:val="WW8Num15z1"/>
    <w:rsid w:val="005636D1"/>
    <w:rPr>
      <w:rFonts w:ascii="Courier New" w:hAnsi="Courier New" w:cs="Courier New"/>
    </w:rPr>
  </w:style>
  <w:style w:type="character" w:customStyle="1" w:styleId="WW8Num15z2">
    <w:name w:val="WW8Num15z2"/>
    <w:rsid w:val="005636D1"/>
    <w:rPr>
      <w:rFonts w:ascii="Wingdings" w:hAnsi="Wingdings" w:cs="Wingdings"/>
    </w:rPr>
  </w:style>
  <w:style w:type="character" w:customStyle="1" w:styleId="WW8Num15z3">
    <w:name w:val="WW8Num15z3"/>
    <w:rsid w:val="005636D1"/>
    <w:rPr>
      <w:rFonts w:ascii="Symbol" w:hAnsi="Symbol" w:cs="Symbol"/>
    </w:rPr>
  </w:style>
  <w:style w:type="character" w:customStyle="1" w:styleId="WW8Num12z1">
    <w:name w:val="WW8Num12z1"/>
    <w:rsid w:val="005636D1"/>
    <w:rPr>
      <w:rFonts w:ascii="Courier New" w:hAnsi="Courier New" w:cs="Courier New"/>
    </w:rPr>
  </w:style>
  <w:style w:type="character" w:customStyle="1" w:styleId="WW8Num14z2">
    <w:name w:val="WW8Num14z2"/>
    <w:rsid w:val="005636D1"/>
    <w:rPr>
      <w:rFonts w:ascii="Wingdings" w:hAnsi="Wingdings" w:cs="Wingdings"/>
    </w:rPr>
  </w:style>
  <w:style w:type="character" w:customStyle="1" w:styleId="WW8Num14z3">
    <w:name w:val="WW8Num14z3"/>
    <w:rsid w:val="005636D1"/>
    <w:rPr>
      <w:rFonts w:ascii="Symbol" w:hAnsi="Symbol" w:cs="Symbol"/>
    </w:rPr>
  </w:style>
  <w:style w:type="character" w:customStyle="1" w:styleId="WW8Num14z4">
    <w:name w:val="WW8Num14z4"/>
    <w:rsid w:val="005636D1"/>
    <w:rPr>
      <w:rFonts w:ascii="Courier New" w:hAnsi="Courier New" w:cs="Courier New"/>
    </w:rPr>
  </w:style>
  <w:style w:type="character" w:customStyle="1" w:styleId="WW8Num20z0">
    <w:name w:val="WW8Num20z0"/>
    <w:rsid w:val="005636D1"/>
    <w:rPr>
      <w:rFonts w:ascii="Courier New" w:hAnsi="Courier New" w:cs="Courier New"/>
    </w:rPr>
  </w:style>
  <w:style w:type="character" w:customStyle="1" w:styleId="WW8Num20z1">
    <w:name w:val="WW8Num20z1"/>
    <w:rsid w:val="005636D1"/>
    <w:rPr>
      <w:rFonts w:ascii="Courier New" w:hAnsi="Courier New" w:cs="Courier New"/>
    </w:rPr>
  </w:style>
  <w:style w:type="character" w:customStyle="1" w:styleId="WW8Num20z2">
    <w:name w:val="WW8Num20z2"/>
    <w:rsid w:val="005636D1"/>
    <w:rPr>
      <w:rFonts w:ascii="Wingdings" w:hAnsi="Wingdings" w:cs="Wingdings"/>
    </w:rPr>
  </w:style>
  <w:style w:type="character" w:customStyle="1" w:styleId="WW8Num20z3">
    <w:name w:val="WW8Num20z3"/>
    <w:rsid w:val="005636D1"/>
    <w:rPr>
      <w:rFonts w:ascii="Symbol" w:hAnsi="Symbol" w:cs="Symbol"/>
    </w:rPr>
  </w:style>
  <w:style w:type="character" w:customStyle="1" w:styleId="WW8Num43z2">
    <w:name w:val="WW8Num43z2"/>
    <w:rsid w:val="005636D1"/>
    <w:rPr>
      <w:rFonts w:ascii="Wingdings" w:hAnsi="Wingdings" w:cs="Wingdings"/>
    </w:rPr>
  </w:style>
  <w:style w:type="character" w:customStyle="1" w:styleId="WW8Num43z3">
    <w:name w:val="WW8Num43z3"/>
    <w:rsid w:val="005636D1"/>
    <w:rPr>
      <w:rFonts w:ascii="Symbol" w:hAnsi="Symbol" w:cs="Symbol"/>
    </w:rPr>
  </w:style>
  <w:style w:type="character" w:customStyle="1" w:styleId="WW8Num33z1">
    <w:name w:val="WW8Num33z1"/>
    <w:rsid w:val="005636D1"/>
    <w:rPr>
      <w:rFonts w:ascii="Courier New" w:hAnsi="Courier New" w:cs="Courier New"/>
    </w:rPr>
  </w:style>
  <w:style w:type="character" w:customStyle="1" w:styleId="WW8Num33z2">
    <w:name w:val="WW8Num33z2"/>
    <w:rsid w:val="005636D1"/>
    <w:rPr>
      <w:rFonts w:ascii="Wingdings" w:hAnsi="Wingdings" w:cs="Wingdings"/>
    </w:rPr>
  </w:style>
  <w:style w:type="character" w:customStyle="1" w:styleId="WW8Num33z3">
    <w:name w:val="WW8Num33z3"/>
    <w:rsid w:val="005636D1"/>
    <w:rPr>
      <w:rFonts w:ascii="Symbol" w:hAnsi="Symbol" w:cs="Symbol"/>
    </w:rPr>
  </w:style>
  <w:style w:type="character" w:customStyle="1" w:styleId="WW8Num27z2">
    <w:name w:val="WW8Num27z2"/>
    <w:rsid w:val="005636D1"/>
    <w:rPr>
      <w:rFonts w:ascii="Wingdings" w:hAnsi="Wingdings" w:cs="Wingdings"/>
    </w:rPr>
  </w:style>
  <w:style w:type="character" w:customStyle="1" w:styleId="WW8Num27z3">
    <w:name w:val="WW8Num27z3"/>
    <w:rsid w:val="005636D1"/>
    <w:rPr>
      <w:rFonts w:ascii="Symbol" w:hAnsi="Symbol" w:cs="Symbol"/>
    </w:rPr>
  </w:style>
  <w:style w:type="character" w:customStyle="1" w:styleId="WW8Num16z1">
    <w:name w:val="WW8Num16z1"/>
    <w:rsid w:val="005636D1"/>
    <w:rPr>
      <w:rFonts w:ascii="Courier New" w:hAnsi="Courier New" w:cs="Courier New"/>
    </w:rPr>
  </w:style>
  <w:style w:type="character" w:customStyle="1" w:styleId="WW8Num16z2">
    <w:name w:val="WW8Num16z2"/>
    <w:rsid w:val="005636D1"/>
    <w:rPr>
      <w:rFonts w:ascii="Wingdings" w:hAnsi="Wingdings" w:cs="Wingdings"/>
    </w:rPr>
  </w:style>
  <w:style w:type="character" w:customStyle="1" w:styleId="WW8Num16z3">
    <w:name w:val="WW8Num16z3"/>
    <w:rsid w:val="005636D1"/>
    <w:rPr>
      <w:rFonts w:ascii="Symbol" w:hAnsi="Symbol" w:cs="Symbol"/>
    </w:rPr>
  </w:style>
  <w:style w:type="character" w:customStyle="1" w:styleId="WW8Num6z1">
    <w:name w:val="WW8Num6z1"/>
    <w:rsid w:val="005636D1"/>
    <w:rPr>
      <w:rFonts w:ascii="Courier New" w:hAnsi="Courier New" w:cs="Courier New"/>
    </w:rPr>
  </w:style>
  <w:style w:type="character" w:customStyle="1" w:styleId="WW8Num6z2">
    <w:name w:val="WW8Num6z2"/>
    <w:rsid w:val="005636D1"/>
    <w:rPr>
      <w:rFonts w:ascii="Wingdings" w:hAnsi="Wingdings" w:cs="Wingdings"/>
    </w:rPr>
  </w:style>
  <w:style w:type="character" w:customStyle="1" w:styleId="WW8Num26z2">
    <w:name w:val="WW8Num26z2"/>
    <w:rsid w:val="005636D1"/>
    <w:rPr>
      <w:rFonts w:ascii="Wingdings" w:hAnsi="Wingdings" w:cs="Wingdings"/>
    </w:rPr>
  </w:style>
  <w:style w:type="character" w:customStyle="1" w:styleId="WW8Num26z3">
    <w:name w:val="WW8Num26z3"/>
    <w:rsid w:val="005636D1"/>
    <w:rPr>
      <w:rFonts w:ascii="Symbol" w:hAnsi="Symbol" w:cs="Symbol"/>
    </w:rPr>
  </w:style>
  <w:style w:type="character" w:customStyle="1" w:styleId="WW8Num13z1">
    <w:name w:val="WW8Num13z1"/>
    <w:rsid w:val="005636D1"/>
    <w:rPr>
      <w:rFonts w:ascii="Courier New" w:hAnsi="Courier New" w:cs="Courier New"/>
    </w:rPr>
  </w:style>
  <w:style w:type="character" w:customStyle="1" w:styleId="WW8Num13z2">
    <w:name w:val="WW8Num13z2"/>
    <w:rsid w:val="005636D1"/>
    <w:rPr>
      <w:rFonts w:ascii="Wingdings" w:hAnsi="Wingdings" w:cs="Wingdings"/>
    </w:rPr>
  </w:style>
  <w:style w:type="character" w:customStyle="1" w:styleId="WW8Num13z3">
    <w:name w:val="WW8Num13z3"/>
    <w:rsid w:val="005636D1"/>
    <w:rPr>
      <w:rFonts w:ascii="Symbol" w:hAnsi="Symbol" w:cs="Symbol"/>
    </w:rPr>
  </w:style>
  <w:style w:type="character" w:customStyle="1" w:styleId="WW8Num18z0">
    <w:name w:val="WW8Num18z0"/>
    <w:rsid w:val="005636D1"/>
    <w:rPr>
      <w:b w:val="0"/>
    </w:rPr>
  </w:style>
  <w:style w:type="character" w:customStyle="1" w:styleId="WW8Num38z1">
    <w:name w:val="WW8Num38z1"/>
    <w:rsid w:val="005636D1"/>
    <w:rPr>
      <w:rFonts w:ascii="Courier New" w:hAnsi="Courier New" w:cs="Courier New"/>
    </w:rPr>
  </w:style>
  <w:style w:type="character" w:customStyle="1" w:styleId="WW8Num25z1">
    <w:name w:val="WW8Num25z1"/>
    <w:rsid w:val="005636D1"/>
    <w:rPr>
      <w:rFonts w:ascii="Courier New" w:hAnsi="Courier New" w:cs="Courier New"/>
    </w:rPr>
  </w:style>
  <w:style w:type="character" w:customStyle="1" w:styleId="WW8Num25z2">
    <w:name w:val="WW8Num25z2"/>
    <w:rsid w:val="005636D1"/>
    <w:rPr>
      <w:rFonts w:ascii="Wingdings" w:hAnsi="Wingdings" w:cs="Wingdings"/>
    </w:rPr>
  </w:style>
  <w:style w:type="character" w:customStyle="1" w:styleId="WW8Num25z3">
    <w:name w:val="WW8Num25z3"/>
    <w:rsid w:val="005636D1"/>
    <w:rPr>
      <w:rFonts w:ascii="Symbol" w:hAnsi="Symbol" w:cs="Symbol"/>
    </w:rPr>
  </w:style>
  <w:style w:type="character" w:customStyle="1" w:styleId="WW8Num9z3">
    <w:name w:val="WW8Num9z3"/>
    <w:rsid w:val="005636D1"/>
    <w:rPr>
      <w:rFonts w:ascii="Symbol" w:hAnsi="Symbol" w:cs="Symbol"/>
    </w:rPr>
  </w:style>
  <w:style w:type="character" w:customStyle="1" w:styleId="WW8Num9z4">
    <w:name w:val="WW8Num9z4"/>
    <w:rsid w:val="005636D1"/>
    <w:rPr>
      <w:rFonts w:ascii="Courier New" w:hAnsi="Courier New" w:cs="Courier New"/>
    </w:rPr>
  </w:style>
  <w:style w:type="character" w:customStyle="1" w:styleId="WW8Num9z5">
    <w:name w:val="WW8Num9z5"/>
    <w:rsid w:val="005636D1"/>
    <w:rPr>
      <w:rFonts w:ascii="Wingdings" w:hAnsi="Wingdings" w:cs="Wingdings"/>
    </w:rPr>
  </w:style>
  <w:style w:type="character" w:customStyle="1" w:styleId="WW8Num35z1">
    <w:name w:val="WW8Num35z1"/>
    <w:rsid w:val="005636D1"/>
    <w:rPr>
      <w:rFonts w:ascii="Courier New" w:hAnsi="Courier New" w:cs="Courier New"/>
    </w:rPr>
  </w:style>
  <w:style w:type="character" w:customStyle="1" w:styleId="WW8Num35z2">
    <w:name w:val="WW8Num35z2"/>
    <w:rsid w:val="005636D1"/>
    <w:rPr>
      <w:rFonts w:ascii="Wingdings" w:hAnsi="Wingdings" w:cs="Wingdings"/>
    </w:rPr>
  </w:style>
  <w:style w:type="character" w:customStyle="1" w:styleId="WW8Num35z3">
    <w:name w:val="WW8Num35z3"/>
    <w:rsid w:val="005636D1"/>
    <w:rPr>
      <w:rFonts w:ascii="Symbol" w:hAnsi="Symbol" w:cs="Symbol"/>
    </w:rPr>
  </w:style>
  <w:style w:type="character" w:customStyle="1" w:styleId="WW8Num41z2">
    <w:name w:val="WW8Num41z2"/>
    <w:rsid w:val="005636D1"/>
    <w:rPr>
      <w:rFonts w:ascii="Courier New" w:hAnsi="Courier New" w:cs="Courier New"/>
    </w:rPr>
  </w:style>
  <w:style w:type="character" w:customStyle="1" w:styleId="af1">
    <w:name w:val="Символ нумерации"/>
    <w:rsid w:val="005636D1"/>
  </w:style>
  <w:style w:type="paragraph" w:customStyle="1" w:styleId="a0">
    <w:name w:val="Заголовок"/>
    <w:basedOn w:val="a"/>
    <w:next w:val="a1"/>
    <w:rsid w:val="005636D1"/>
    <w:pPr>
      <w:keepNext/>
      <w:suppressAutoHyphens/>
      <w:spacing w:before="240" w:after="120" w:line="240" w:lineRule="auto"/>
    </w:pPr>
    <w:rPr>
      <w:rFonts w:ascii="Liberation Sans" w:eastAsia="DejaVu Sans" w:hAnsi="Liberation Sans" w:cs="Lohit Hindi"/>
      <w:sz w:val="28"/>
      <w:szCs w:val="28"/>
      <w:lang w:eastAsia="zh-CN"/>
    </w:rPr>
  </w:style>
  <w:style w:type="paragraph" w:styleId="a1">
    <w:name w:val="Body Text"/>
    <w:basedOn w:val="a"/>
    <w:link w:val="af2"/>
    <w:rsid w:val="005636D1"/>
    <w:pPr>
      <w:suppressAutoHyphens/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af2">
    <w:name w:val="Основной текст Знак"/>
    <w:basedOn w:val="a2"/>
    <w:link w:val="a1"/>
    <w:rsid w:val="005636D1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f3">
    <w:name w:val="List"/>
    <w:basedOn w:val="a1"/>
    <w:rsid w:val="005636D1"/>
    <w:rPr>
      <w:rFonts w:cs="Lohit Hindi"/>
    </w:rPr>
  </w:style>
  <w:style w:type="paragraph" w:styleId="af4">
    <w:name w:val="caption"/>
    <w:basedOn w:val="a"/>
    <w:qFormat/>
    <w:rsid w:val="005636D1"/>
    <w:pPr>
      <w:suppressLineNumbers/>
      <w:suppressAutoHyphens/>
      <w:spacing w:before="120" w:after="120" w:line="240" w:lineRule="auto"/>
    </w:pPr>
    <w:rPr>
      <w:rFonts w:ascii="Times New Roman" w:eastAsia="Times New Roman" w:hAnsi="Times New Roman" w:cs="Lohit Hindi"/>
      <w:i/>
      <w:iCs/>
      <w:sz w:val="24"/>
      <w:szCs w:val="24"/>
      <w:lang w:eastAsia="zh-CN"/>
    </w:rPr>
  </w:style>
  <w:style w:type="paragraph" w:customStyle="1" w:styleId="40">
    <w:name w:val="Указатель4"/>
    <w:basedOn w:val="a"/>
    <w:rsid w:val="005636D1"/>
    <w:pPr>
      <w:suppressLineNumbers/>
      <w:suppressAutoHyphens/>
      <w:spacing w:after="0" w:line="240" w:lineRule="auto"/>
    </w:pPr>
    <w:rPr>
      <w:rFonts w:ascii="Times New Roman" w:eastAsia="Times New Roman" w:hAnsi="Times New Roman" w:cs="Lohit Hindi"/>
      <w:sz w:val="24"/>
      <w:szCs w:val="24"/>
      <w:lang w:eastAsia="zh-CN"/>
    </w:rPr>
  </w:style>
  <w:style w:type="paragraph" w:customStyle="1" w:styleId="13">
    <w:name w:val="Название объекта1"/>
    <w:basedOn w:val="a"/>
    <w:rsid w:val="005636D1"/>
    <w:pPr>
      <w:suppressLineNumbers/>
      <w:suppressAutoHyphens/>
      <w:spacing w:before="120" w:after="120" w:line="240" w:lineRule="auto"/>
    </w:pPr>
    <w:rPr>
      <w:rFonts w:ascii="Times New Roman" w:eastAsia="Times New Roman" w:hAnsi="Times New Roman" w:cs="Lohit Hindi"/>
      <w:i/>
      <w:iCs/>
      <w:sz w:val="24"/>
      <w:szCs w:val="24"/>
      <w:lang w:eastAsia="zh-CN"/>
    </w:rPr>
  </w:style>
  <w:style w:type="paragraph" w:customStyle="1" w:styleId="32">
    <w:name w:val="Указатель3"/>
    <w:basedOn w:val="a"/>
    <w:rsid w:val="005636D1"/>
    <w:pPr>
      <w:suppressLineNumbers/>
      <w:suppressAutoHyphens/>
      <w:spacing w:after="0" w:line="240" w:lineRule="auto"/>
    </w:pPr>
    <w:rPr>
      <w:rFonts w:ascii="Times New Roman" w:eastAsia="Times New Roman" w:hAnsi="Times New Roman" w:cs="Lohit Hindi"/>
      <w:sz w:val="24"/>
      <w:szCs w:val="24"/>
      <w:lang w:eastAsia="zh-CN"/>
    </w:rPr>
  </w:style>
  <w:style w:type="paragraph" w:customStyle="1" w:styleId="22">
    <w:name w:val="Название2"/>
    <w:basedOn w:val="a"/>
    <w:rsid w:val="005636D1"/>
    <w:pPr>
      <w:suppressLineNumbers/>
      <w:suppressAutoHyphens/>
      <w:spacing w:before="120" w:after="120" w:line="240" w:lineRule="auto"/>
    </w:pPr>
    <w:rPr>
      <w:rFonts w:ascii="Times New Roman" w:eastAsia="Times New Roman" w:hAnsi="Times New Roman" w:cs="Lohit Hindi"/>
      <w:i/>
      <w:iCs/>
      <w:sz w:val="24"/>
      <w:szCs w:val="24"/>
      <w:lang w:eastAsia="zh-CN"/>
    </w:rPr>
  </w:style>
  <w:style w:type="paragraph" w:customStyle="1" w:styleId="23">
    <w:name w:val="Указатель2"/>
    <w:basedOn w:val="a"/>
    <w:rsid w:val="005636D1"/>
    <w:pPr>
      <w:suppressLineNumbers/>
      <w:suppressAutoHyphens/>
      <w:spacing w:after="0" w:line="240" w:lineRule="auto"/>
    </w:pPr>
    <w:rPr>
      <w:rFonts w:ascii="Times New Roman" w:eastAsia="Times New Roman" w:hAnsi="Times New Roman" w:cs="Lohit Hindi"/>
      <w:sz w:val="24"/>
      <w:szCs w:val="24"/>
      <w:lang w:eastAsia="zh-CN"/>
    </w:rPr>
  </w:style>
  <w:style w:type="paragraph" w:customStyle="1" w:styleId="af5">
    <w:name w:val="Содержимое таблицы"/>
    <w:basedOn w:val="a"/>
    <w:rsid w:val="005636D1"/>
    <w:pPr>
      <w:suppressLineNumbers/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14">
    <w:name w:val="Название1"/>
    <w:basedOn w:val="a"/>
    <w:rsid w:val="005636D1"/>
    <w:pPr>
      <w:suppressLineNumbers/>
      <w:suppressAutoHyphens/>
      <w:spacing w:before="120" w:after="120" w:line="240" w:lineRule="auto"/>
    </w:pPr>
    <w:rPr>
      <w:rFonts w:ascii="Times New Roman" w:eastAsia="Times New Roman" w:hAnsi="Times New Roman" w:cs="Lohit Hindi"/>
      <w:i/>
      <w:iCs/>
      <w:sz w:val="24"/>
      <w:szCs w:val="24"/>
      <w:lang w:eastAsia="zh-CN"/>
    </w:rPr>
  </w:style>
  <w:style w:type="paragraph" w:customStyle="1" w:styleId="15">
    <w:name w:val="Указатель1"/>
    <w:basedOn w:val="a"/>
    <w:rsid w:val="005636D1"/>
    <w:pPr>
      <w:suppressLineNumbers/>
      <w:suppressAutoHyphens/>
      <w:spacing w:after="0" w:line="240" w:lineRule="auto"/>
    </w:pPr>
    <w:rPr>
      <w:rFonts w:ascii="Times New Roman" w:eastAsia="Times New Roman" w:hAnsi="Times New Roman" w:cs="Lohit Hindi"/>
      <w:sz w:val="24"/>
      <w:szCs w:val="24"/>
      <w:lang w:eastAsia="zh-CN"/>
    </w:rPr>
  </w:style>
  <w:style w:type="paragraph" w:customStyle="1" w:styleId="af6">
    <w:name w:val="Заголовок таблицы"/>
    <w:basedOn w:val="af5"/>
    <w:rsid w:val="005636D1"/>
    <w:pPr>
      <w:jc w:val="center"/>
    </w:pPr>
    <w:rPr>
      <w:b/>
      <w:bCs/>
    </w:rPr>
  </w:style>
  <w:style w:type="paragraph" w:customStyle="1" w:styleId="af7">
    <w:name w:val="Содержимое врезки"/>
    <w:basedOn w:val="a1"/>
    <w:rsid w:val="005636D1"/>
  </w:style>
  <w:style w:type="paragraph" w:styleId="af8">
    <w:name w:val="Body Text Indent"/>
    <w:basedOn w:val="a"/>
    <w:link w:val="af9"/>
    <w:rsid w:val="005636D1"/>
    <w:pPr>
      <w:suppressAutoHyphens/>
      <w:spacing w:after="0" w:line="240" w:lineRule="auto"/>
      <w:ind w:firstLine="540"/>
      <w:jc w:val="both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af9">
    <w:name w:val="Основной текст с отступом Знак"/>
    <w:basedOn w:val="a2"/>
    <w:link w:val="af8"/>
    <w:rsid w:val="005636D1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fa">
    <w:name w:val="Normal (Web)"/>
    <w:basedOn w:val="a"/>
    <w:uiPriority w:val="99"/>
    <w:rsid w:val="005636D1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nospacing">
    <w:name w:val="nospacing"/>
    <w:basedOn w:val="a"/>
    <w:rsid w:val="005636D1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afb">
    <w:name w:val="Базовый"/>
    <w:rsid w:val="005636D1"/>
    <w:pPr>
      <w:tabs>
        <w:tab w:val="left" w:pos="709"/>
      </w:tabs>
      <w:suppressAutoHyphens/>
      <w:spacing w:after="0" w:line="100" w:lineRule="atLeast"/>
    </w:pPr>
    <w:rPr>
      <w:rFonts w:ascii="Times New Roman" w:eastAsia="Times New Roman" w:hAnsi="Times New Roman" w:cs="Times New Roman"/>
      <w:color w:val="00000A"/>
      <w:sz w:val="24"/>
      <w:szCs w:val="24"/>
      <w:lang w:eastAsia="ru-RU"/>
    </w:rPr>
  </w:style>
  <w:style w:type="character" w:customStyle="1" w:styleId="WW8Num160z0">
    <w:name w:val="WW8Num160z0"/>
    <w:rsid w:val="005636D1"/>
    <w:rPr>
      <w:rFonts w:ascii="Symbol" w:hAnsi="Symbol" w:cs="Symbol"/>
    </w:rPr>
  </w:style>
  <w:style w:type="paragraph" w:customStyle="1" w:styleId="afc">
    <w:name w:val="Новый"/>
    <w:basedOn w:val="a"/>
    <w:rsid w:val="005636D1"/>
    <w:pPr>
      <w:suppressAutoHyphens/>
      <w:spacing w:after="0" w:line="360" w:lineRule="auto"/>
      <w:ind w:firstLine="454"/>
      <w:jc w:val="both"/>
    </w:pPr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afd">
    <w:name w:val="No Spacing"/>
    <w:uiPriority w:val="1"/>
    <w:qFormat/>
    <w:rsid w:val="005636D1"/>
    <w:pPr>
      <w:suppressAutoHyphens/>
      <w:spacing w:after="0" w:line="240" w:lineRule="auto"/>
    </w:pPr>
    <w:rPr>
      <w:rFonts w:ascii="Calibri" w:eastAsia="Times New Roman" w:hAnsi="Calibri" w:cs="Times New Roman"/>
      <w:lang w:eastAsia="zh-CN"/>
    </w:rPr>
  </w:style>
  <w:style w:type="paragraph" w:customStyle="1" w:styleId="ConsCell">
    <w:name w:val="ConsCell"/>
    <w:rsid w:val="005636D1"/>
    <w:pPr>
      <w:widowControl w:val="0"/>
      <w:suppressAutoHyphens/>
      <w:spacing w:after="0" w:line="240" w:lineRule="auto"/>
    </w:pPr>
    <w:rPr>
      <w:rFonts w:ascii="Arial" w:eastAsia="Arial" w:hAnsi="Arial" w:cs="Arial"/>
      <w:sz w:val="20"/>
      <w:szCs w:val="20"/>
      <w:lang w:eastAsia="ar-SA"/>
    </w:rPr>
  </w:style>
  <w:style w:type="table" w:customStyle="1" w:styleId="16">
    <w:name w:val="Сетка таблицы1"/>
    <w:basedOn w:val="a3"/>
    <w:next w:val="a6"/>
    <w:uiPriority w:val="59"/>
    <w:rsid w:val="005636D1"/>
    <w:pPr>
      <w:spacing w:after="0" w:line="240" w:lineRule="auto"/>
    </w:pPr>
    <w:rPr>
      <w:rFonts w:eastAsia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110">
    <w:name w:val="Нет списка11"/>
    <w:next w:val="a4"/>
    <w:uiPriority w:val="99"/>
    <w:semiHidden/>
    <w:unhideWhenUsed/>
    <w:rsid w:val="005636D1"/>
  </w:style>
  <w:style w:type="character" w:customStyle="1" w:styleId="-">
    <w:name w:val="Интернет-ссылка"/>
    <w:rsid w:val="005636D1"/>
    <w:rPr>
      <w:color w:val="000080"/>
      <w:u w:val="single"/>
      <w:lang w:val="ru-RU" w:eastAsia="ru-RU" w:bidi="ru-RU"/>
    </w:rPr>
  </w:style>
  <w:style w:type="paragraph" w:styleId="afe">
    <w:name w:val="Title"/>
    <w:basedOn w:val="afb"/>
    <w:link w:val="aff"/>
    <w:rsid w:val="005636D1"/>
    <w:pPr>
      <w:suppressLineNumbers/>
      <w:spacing w:before="120" w:after="120" w:line="276" w:lineRule="atLeast"/>
    </w:pPr>
    <w:rPr>
      <w:rFonts w:ascii="Calibri" w:eastAsia="DejaVu Sans" w:hAnsi="Calibri" w:cs="Lohit Hindi"/>
      <w:i/>
      <w:iCs/>
      <w:color w:val="auto"/>
      <w:lang w:eastAsia="en-US"/>
    </w:rPr>
  </w:style>
  <w:style w:type="character" w:customStyle="1" w:styleId="aff">
    <w:name w:val="Название Знак"/>
    <w:basedOn w:val="a2"/>
    <w:link w:val="afe"/>
    <w:rsid w:val="005636D1"/>
    <w:rPr>
      <w:rFonts w:ascii="Calibri" w:eastAsia="DejaVu Sans" w:hAnsi="Calibri" w:cs="Lohit Hindi"/>
      <w:i/>
      <w:iCs/>
      <w:sz w:val="24"/>
      <w:szCs w:val="24"/>
    </w:rPr>
  </w:style>
  <w:style w:type="paragraph" w:styleId="17">
    <w:name w:val="index 1"/>
    <w:basedOn w:val="a"/>
    <w:next w:val="a"/>
    <w:autoRedefine/>
    <w:rsid w:val="005636D1"/>
    <w:pPr>
      <w:suppressAutoHyphens/>
      <w:spacing w:after="0" w:line="240" w:lineRule="auto"/>
      <w:ind w:left="240" w:hanging="240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ff0">
    <w:name w:val="index heading"/>
    <w:basedOn w:val="afb"/>
    <w:rsid w:val="005636D1"/>
    <w:pPr>
      <w:suppressLineNumbers/>
      <w:spacing w:after="200" w:line="276" w:lineRule="atLeast"/>
    </w:pPr>
    <w:rPr>
      <w:rFonts w:ascii="Calibri" w:eastAsia="DejaVu Sans" w:hAnsi="Calibri" w:cs="Lohit Hindi"/>
      <w:color w:val="auto"/>
      <w:sz w:val="22"/>
      <w:szCs w:val="22"/>
      <w:lang w:eastAsia="en-US"/>
    </w:rPr>
  </w:style>
  <w:style w:type="character" w:customStyle="1" w:styleId="aff1">
    <w:name w:val="Основной текст_"/>
    <w:link w:val="24"/>
    <w:rsid w:val="005636D1"/>
    <w:rPr>
      <w:sz w:val="24"/>
      <w:szCs w:val="24"/>
      <w:shd w:val="clear" w:color="auto" w:fill="FFFFFF"/>
    </w:rPr>
  </w:style>
  <w:style w:type="paragraph" w:customStyle="1" w:styleId="24">
    <w:name w:val="Основной текст2"/>
    <w:basedOn w:val="a"/>
    <w:link w:val="aff1"/>
    <w:rsid w:val="005636D1"/>
    <w:pPr>
      <w:shd w:val="clear" w:color="auto" w:fill="FFFFFF"/>
      <w:spacing w:after="240" w:line="302" w:lineRule="exact"/>
    </w:pPr>
    <w:rPr>
      <w:sz w:val="24"/>
      <w:szCs w:val="24"/>
    </w:rPr>
  </w:style>
  <w:style w:type="paragraph" w:customStyle="1" w:styleId="18">
    <w:name w:val="Обычный1"/>
    <w:rsid w:val="005636D1"/>
    <w:pPr>
      <w:tabs>
        <w:tab w:val="left" w:pos="709"/>
      </w:tabs>
      <w:suppressAutoHyphens/>
      <w:spacing w:line="276" w:lineRule="atLeast"/>
    </w:pPr>
    <w:rPr>
      <w:rFonts w:ascii="Calibri" w:eastAsia="DejaVu Sans" w:hAnsi="Calibri" w:cs="Lohit Hindi"/>
      <w:color w:val="00000A"/>
      <w:lang w:eastAsia="ru-RU"/>
    </w:rPr>
  </w:style>
  <w:style w:type="character" w:customStyle="1" w:styleId="ListLabel1">
    <w:name w:val="ListLabel 1"/>
    <w:rsid w:val="005636D1"/>
    <w:rPr>
      <w:rFonts w:cs="Times New Roman"/>
    </w:rPr>
  </w:style>
  <w:style w:type="character" w:customStyle="1" w:styleId="ListLabel2">
    <w:name w:val="ListLabel 2"/>
    <w:rsid w:val="005636D1"/>
    <w:rPr>
      <w:b/>
    </w:rPr>
  </w:style>
  <w:style w:type="character" w:customStyle="1" w:styleId="ListLabel3">
    <w:name w:val="ListLabel 3"/>
    <w:rsid w:val="005636D1"/>
    <w:rPr>
      <w:rFonts w:cs="Times New Roman"/>
    </w:rPr>
  </w:style>
  <w:style w:type="character" w:customStyle="1" w:styleId="ListLabel4">
    <w:name w:val="ListLabel 4"/>
    <w:rsid w:val="005636D1"/>
    <w:rPr>
      <w:b/>
    </w:rPr>
  </w:style>
  <w:style w:type="character" w:customStyle="1" w:styleId="ListLabel5">
    <w:name w:val="ListLabel 5"/>
    <w:rsid w:val="005636D1"/>
    <w:rPr>
      <w:rFonts w:cs="Symbol"/>
    </w:rPr>
  </w:style>
  <w:style w:type="character" w:customStyle="1" w:styleId="ListLabel6">
    <w:name w:val="ListLabel 6"/>
    <w:rsid w:val="005636D1"/>
    <w:rPr>
      <w:rFonts w:cs="Times New Roman"/>
    </w:rPr>
  </w:style>
  <w:style w:type="character" w:customStyle="1" w:styleId="ListLabel7">
    <w:name w:val="ListLabel 7"/>
    <w:rsid w:val="005636D1"/>
    <w:rPr>
      <w:b/>
    </w:rPr>
  </w:style>
  <w:style w:type="character" w:customStyle="1" w:styleId="ListLabel8">
    <w:name w:val="ListLabel 8"/>
    <w:rsid w:val="005636D1"/>
    <w:rPr>
      <w:rFonts w:cs="Symbol"/>
    </w:rPr>
  </w:style>
  <w:style w:type="table" w:customStyle="1" w:styleId="25">
    <w:name w:val="Сетка таблицы2"/>
    <w:basedOn w:val="a3"/>
    <w:next w:val="a6"/>
    <w:uiPriority w:val="59"/>
    <w:rsid w:val="005636D1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26">
    <w:name w:val="Нет списка2"/>
    <w:next w:val="a4"/>
    <w:uiPriority w:val="99"/>
    <w:semiHidden/>
    <w:unhideWhenUsed/>
    <w:rsid w:val="005636D1"/>
  </w:style>
  <w:style w:type="paragraph" w:customStyle="1" w:styleId="Standard">
    <w:name w:val="Standard"/>
    <w:rsid w:val="005636D1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customStyle="1" w:styleId="western">
    <w:name w:val="western"/>
    <w:basedOn w:val="a"/>
    <w:rsid w:val="005636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4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://gdzotl.ru/" TargetMode="External"/><Relationship Id="rId18" Type="http://schemas.openxmlformats.org/officeDocument/2006/relationships/chart" Target="charts/chart5.xml"/><Relationship Id="rId26" Type="http://schemas.openxmlformats.org/officeDocument/2006/relationships/chart" Target="charts/chart13.xml"/><Relationship Id="rId3" Type="http://schemas.openxmlformats.org/officeDocument/2006/relationships/styles" Target="styles.xml"/><Relationship Id="rId21" Type="http://schemas.openxmlformats.org/officeDocument/2006/relationships/chart" Target="charts/chart8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pedsovet.su/load/541" TargetMode="External"/><Relationship Id="rId17" Type="http://schemas.openxmlformats.org/officeDocument/2006/relationships/chart" Target="charts/chart4.xml"/><Relationship Id="rId25" Type="http://schemas.openxmlformats.org/officeDocument/2006/relationships/chart" Target="charts/chart12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chart" Target="charts/chart7.xml"/><Relationship Id="rId29" Type="http://schemas.openxmlformats.org/officeDocument/2006/relationships/chart" Target="charts/chart1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kopilkaurokov.ru/nachalniyeKla" TargetMode="External"/><Relationship Id="rId24" Type="http://schemas.openxmlformats.org/officeDocument/2006/relationships/chart" Target="charts/chart11.xml"/><Relationship Id="rId32" Type="http://schemas.openxmlformats.org/officeDocument/2006/relationships/chart" Target="charts/chart19.xml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chart" Target="charts/chart10.xml"/><Relationship Id="rId28" Type="http://schemas.openxmlformats.org/officeDocument/2006/relationships/chart" Target="charts/chart15.xml"/><Relationship Id="rId10" Type="http://schemas.openxmlformats.org/officeDocument/2006/relationships/hyperlink" Target="http://licei15.blogspot.ru/p/blog-page_18.html" TargetMode="External"/><Relationship Id="rId19" Type="http://schemas.openxmlformats.org/officeDocument/2006/relationships/chart" Target="charts/chart6.xml"/><Relationship Id="rId31" Type="http://schemas.openxmlformats.org/officeDocument/2006/relationships/chart" Target="charts/chart18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chart" Target="charts/chart1.xml"/><Relationship Id="rId22" Type="http://schemas.openxmlformats.org/officeDocument/2006/relationships/chart" Target="charts/chart9.xml"/><Relationship Id="rId27" Type="http://schemas.openxmlformats.org/officeDocument/2006/relationships/chart" Target="charts/chart14.xml"/><Relationship Id="rId30" Type="http://schemas.openxmlformats.org/officeDocument/2006/relationships/chart" Target="charts/chart17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Excel1.xlsx"/><Relationship Id="rId1" Type="http://schemas.openxmlformats.org/officeDocument/2006/relationships/themeOverride" Target="../theme/themeOverride1.xml"/></Relationships>
</file>

<file path=word/charts/_rels/chart1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Excel10.xlsx"/><Relationship Id="rId1" Type="http://schemas.openxmlformats.org/officeDocument/2006/relationships/themeOverride" Target="../theme/themeOverride10.xml"/></Relationships>
</file>

<file path=word/charts/_rels/chart1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Excel11.xlsx"/><Relationship Id="rId1" Type="http://schemas.openxmlformats.org/officeDocument/2006/relationships/themeOverride" Target="../theme/themeOverride11.xml"/></Relationships>
</file>

<file path=word/charts/_rels/chart1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Excel12.xlsx"/><Relationship Id="rId1" Type="http://schemas.openxmlformats.org/officeDocument/2006/relationships/themeOverride" Target="../theme/themeOverride12.xml"/></Relationships>
</file>

<file path=word/charts/_rels/chart1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Excel13.xlsx"/><Relationship Id="rId1" Type="http://schemas.openxmlformats.org/officeDocument/2006/relationships/themeOverride" Target="../theme/themeOverride13.xml"/></Relationships>
</file>

<file path=word/charts/_rels/chart1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Excel14.xlsx"/><Relationship Id="rId1" Type="http://schemas.openxmlformats.org/officeDocument/2006/relationships/themeOverride" Target="../theme/themeOverride14.xml"/></Relationships>
</file>

<file path=word/charts/_rels/chart1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Excel15.xlsx"/><Relationship Id="rId1" Type="http://schemas.openxmlformats.org/officeDocument/2006/relationships/themeOverride" Target="../theme/themeOverride15.xml"/></Relationships>
</file>

<file path=word/charts/_rels/chart1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Excel16.xlsx"/><Relationship Id="rId1" Type="http://schemas.openxmlformats.org/officeDocument/2006/relationships/themeOverride" Target="../theme/themeOverride16.xml"/></Relationships>
</file>

<file path=word/charts/_rels/chart1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Excel17.xlsx"/><Relationship Id="rId1" Type="http://schemas.openxmlformats.org/officeDocument/2006/relationships/themeOverride" Target="../theme/themeOverride17.xml"/></Relationships>
</file>

<file path=word/charts/_rels/chart1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Excel18.xlsx"/><Relationship Id="rId1" Type="http://schemas.openxmlformats.org/officeDocument/2006/relationships/themeOverride" Target="../theme/themeOverride18.xml"/></Relationships>
</file>

<file path=word/charts/_rels/chart1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Excel19.xlsx"/><Relationship Id="rId1" Type="http://schemas.openxmlformats.org/officeDocument/2006/relationships/themeOverride" Target="../theme/themeOverride19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Excel2.xlsx"/><Relationship Id="rId1" Type="http://schemas.openxmlformats.org/officeDocument/2006/relationships/themeOverride" Target="../theme/themeOverride2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Excel3.xlsx"/><Relationship Id="rId1" Type="http://schemas.openxmlformats.org/officeDocument/2006/relationships/themeOverride" Target="../theme/themeOverride3.xm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Excel4.xlsx"/><Relationship Id="rId1" Type="http://schemas.openxmlformats.org/officeDocument/2006/relationships/themeOverride" Target="../theme/themeOverride4.xm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Excel5.xlsx"/><Relationship Id="rId1" Type="http://schemas.openxmlformats.org/officeDocument/2006/relationships/themeOverride" Target="../theme/themeOverride5.xml"/></Relationships>
</file>

<file path=word/charts/_rels/chart6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Excel6.xlsx"/><Relationship Id="rId1" Type="http://schemas.openxmlformats.org/officeDocument/2006/relationships/themeOverride" Target="../theme/themeOverride6.xml"/></Relationships>
</file>

<file path=word/charts/_rels/chart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Excel7.xlsx"/><Relationship Id="rId1" Type="http://schemas.openxmlformats.org/officeDocument/2006/relationships/themeOverride" Target="../theme/themeOverride7.xml"/></Relationships>
</file>

<file path=word/charts/_rels/chart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Excel8.xlsx"/><Relationship Id="rId1" Type="http://schemas.openxmlformats.org/officeDocument/2006/relationships/themeOverride" Target="../theme/themeOverride8.xml"/></Relationships>
</file>

<file path=word/charts/_rels/chart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_____Microsoft_Excel9.xlsx"/><Relationship Id="rId1" Type="http://schemas.openxmlformats.org/officeDocument/2006/relationships/themeOverride" Target="../theme/themeOverrid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апрель 2015 - 2016 уч/г</c:v>
                </c:pt>
              </c:strCache>
            </c:strRef>
          </c:tx>
          <c:invertIfNegative val="0"/>
          <c:cat>
            <c:strRef>
              <c:f>Лист1!$A$2:$A$3</c:f>
              <c:strCache>
                <c:ptCount val="2"/>
                <c:pt idx="0">
                  <c:v>Качество обученности</c:v>
                </c:pt>
                <c:pt idx="1">
                  <c:v>Уровень обученности</c:v>
                </c:pt>
              </c:strCache>
            </c:strRef>
          </c:cat>
          <c:val>
            <c:numRef>
              <c:f>Лист1!$B$2:$B$3</c:f>
              <c:numCache>
                <c:formatCode>0%</c:formatCode>
                <c:ptCount val="2"/>
                <c:pt idx="0">
                  <c:v>0.67</c:v>
                </c:pt>
                <c:pt idx="1">
                  <c:v>1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октябрь 2016-2017 уч/г</c:v>
                </c:pt>
              </c:strCache>
            </c:strRef>
          </c:tx>
          <c:invertIfNegative val="0"/>
          <c:cat>
            <c:strRef>
              <c:f>Лист1!$A$2:$A$3</c:f>
              <c:strCache>
                <c:ptCount val="2"/>
                <c:pt idx="0">
                  <c:v>Качество обученности</c:v>
                </c:pt>
                <c:pt idx="1">
                  <c:v>Уровень обученности</c:v>
                </c:pt>
              </c:strCache>
            </c:strRef>
          </c:cat>
          <c:val>
            <c:numRef>
              <c:f>Лист1!$C$2:$C$3</c:f>
              <c:numCache>
                <c:formatCode>0%</c:formatCode>
                <c:ptCount val="2"/>
                <c:pt idx="0">
                  <c:v>0</c:v>
                </c:pt>
                <c:pt idx="1">
                  <c:v>0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апрель 2016-2017 уч/г</c:v>
                </c:pt>
              </c:strCache>
            </c:strRef>
          </c:tx>
          <c:invertIfNegative val="0"/>
          <c:cat>
            <c:strRef>
              <c:f>Лист1!$A$2:$A$3</c:f>
              <c:strCache>
                <c:ptCount val="2"/>
                <c:pt idx="0">
                  <c:v>Качество обученности</c:v>
                </c:pt>
                <c:pt idx="1">
                  <c:v>Уровень обученности</c:v>
                </c:pt>
              </c:strCache>
            </c:strRef>
          </c:cat>
          <c:val>
            <c:numRef>
              <c:f>Лист1!$D$2:$D$3</c:f>
              <c:numCache>
                <c:formatCode>0%</c:formatCode>
                <c:ptCount val="2"/>
                <c:pt idx="0">
                  <c:v>0</c:v>
                </c:pt>
                <c:pt idx="1">
                  <c:v>0.33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220690400"/>
        <c:axId val="220686480"/>
        <c:axId val="0"/>
      </c:bar3DChart>
      <c:catAx>
        <c:axId val="22069040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100"/>
            </a:pPr>
            <a:endParaRPr lang="ru-RU"/>
          </a:p>
        </c:txPr>
        <c:crossAx val="220686480"/>
        <c:crosses val="autoZero"/>
        <c:auto val="1"/>
        <c:lblAlgn val="ctr"/>
        <c:lblOffset val="100"/>
        <c:noMultiLvlLbl val="0"/>
      </c:catAx>
      <c:valAx>
        <c:axId val="220686480"/>
        <c:scaling>
          <c:orientation val="minMax"/>
        </c:scaling>
        <c:delete val="0"/>
        <c:axPos val="l"/>
        <c:majorGridlines>
          <c:spPr>
            <a:ln w="25400" cap="flat" cmpd="sng" algn="ctr">
              <a:solidFill>
                <a:schemeClr val="dk1"/>
              </a:solidFill>
              <a:prstDash val="solid"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</c:majorGridlines>
        <c:numFmt formatCode="0%" sourceLinked="1"/>
        <c:majorTickMark val="out"/>
        <c:minorTickMark val="none"/>
        <c:tickLblPos val="nextTo"/>
        <c:crossAx val="220690400"/>
        <c:crosses val="autoZero"/>
        <c:crossBetween val="between"/>
      </c:valAx>
    </c:plotArea>
    <c:legend>
      <c:legendPos val="r"/>
      <c:overlay val="0"/>
      <c:spPr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c:spPr>
      <c:txPr>
        <a:bodyPr/>
        <a:lstStyle/>
        <a:p>
          <a:pPr>
            <a:defRPr sz="1050"/>
          </a:pPr>
          <a:endParaRPr lang="ru-RU"/>
        </a:p>
      </c:txPr>
    </c:legend>
    <c:plotVisOnly val="1"/>
    <c:dispBlanksAs val="gap"/>
    <c:showDLblsOverMax val="0"/>
  </c:chart>
  <c:spPr>
    <a:solidFill>
      <a:schemeClr val="accent6">
        <a:lumMod val="40000"/>
        <a:lumOff val="60000"/>
      </a:schemeClr>
    </a:solidFill>
    <a:ln w="25400" cap="flat" cmpd="sng" algn="ctr">
      <a:solidFill>
        <a:schemeClr val="accent2"/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ru-RU"/>
    </a:p>
  </c:txPr>
  <c:externalData r:id="rId2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апрель 2015 - 2016 уч/г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СБ</c:v>
                </c:pt>
              </c:strCache>
            </c:strRef>
          </c:cat>
          <c:val>
            <c:numRef>
              <c:f>Лист1!$B$2</c:f>
              <c:numCache>
                <c:formatCode>0</c:formatCode>
                <c:ptCount val="1"/>
                <c:pt idx="0">
                  <c:v>19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апрель 2016-2017 уч/г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СБ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23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224919320"/>
        <c:axId val="224919712"/>
        <c:axId val="0"/>
      </c:bar3DChart>
      <c:catAx>
        <c:axId val="22491932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100"/>
            </a:pPr>
            <a:endParaRPr lang="ru-RU"/>
          </a:p>
        </c:txPr>
        <c:crossAx val="224919712"/>
        <c:crosses val="autoZero"/>
        <c:auto val="1"/>
        <c:lblAlgn val="ctr"/>
        <c:lblOffset val="100"/>
        <c:noMultiLvlLbl val="0"/>
      </c:catAx>
      <c:valAx>
        <c:axId val="224919712"/>
        <c:scaling>
          <c:orientation val="minMax"/>
        </c:scaling>
        <c:delete val="0"/>
        <c:axPos val="l"/>
        <c:majorGridlines>
          <c:spPr>
            <a:ln w="25400" cap="flat" cmpd="sng" algn="ctr">
              <a:solidFill>
                <a:schemeClr val="dk1"/>
              </a:solidFill>
              <a:prstDash val="solid"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</c:majorGridlines>
        <c:numFmt formatCode="0" sourceLinked="1"/>
        <c:majorTickMark val="out"/>
        <c:minorTickMark val="none"/>
        <c:tickLblPos val="nextTo"/>
        <c:crossAx val="224919320"/>
        <c:crosses val="autoZero"/>
        <c:crossBetween val="between"/>
      </c:valAx>
    </c:plotArea>
    <c:legend>
      <c:legendPos val="r"/>
      <c:overlay val="0"/>
      <c:spPr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c:spPr>
      <c:txPr>
        <a:bodyPr/>
        <a:lstStyle/>
        <a:p>
          <a:pPr>
            <a:defRPr sz="1050"/>
          </a:pPr>
          <a:endParaRPr lang="ru-RU"/>
        </a:p>
      </c:txPr>
    </c:legend>
    <c:plotVisOnly val="1"/>
    <c:dispBlanksAs val="gap"/>
    <c:showDLblsOverMax val="0"/>
  </c:chart>
  <c:spPr>
    <a:solidFill>
      <a:schemeClr val="accent6">
        <a:lumMod val="40000"/>
        <a:lumOff val="60000"/>
      </a:schemeClr>
    </a:solidFill>
    <a:ln w="25400" cap="flat" cmpd="sng" algn="ctr">
      <a:solidFill>
        <a:schemeClr val="accent2"/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ru-RU"/>
    </a:p>
  </c:txPr>
  <c:externalData r:id="rId2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апрель 2015 - 2016 уч/г</c:v>
                </c:pt>
              </c:strCache>
            </c:strRef>
          </c:tx>
          <c:invertIfNegative val="0"/>
          <c:cat>
            <c:strRef>
              <c:f>Лист1!$A$2:$A$3</c:f>
              <c:strCache>
                <c:ptCount val="2"/>
                <c:pt idx="0">
                  <c:v>Качество обученности</c:v>
                </c:pt>
                <c:pt idx="1">
                  <c:v>Уровень обученности</c:v>
                </c:pt>
              </c:strCache>
            </c:strRef>
          </c:cat>
          <c:val>
            <c:numRef>
              <c:f>Лист1!$B$2:$B$3</c:f>
              <c:numCache>
                <c:formatCode>0%</c:formatCode>
                <c:ptCount val="2"/>
                <c:pt idx="0">
                  <c:v>0</c:v>
                </c:pt>
                <c:pt idx="1">
                  <c:v>0.28999999999999998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апрель 2016-2017 уч/г</c:v>
                </c:pt>
              </c:strCache>
            </c:strRef>
          </c:tx>
          <c:invertIfNegative val="0"/>
          <c:cat>
            <c:strRef>
              <c:f>Лист1!$A$2:$A$3</c:f>
              <c:strCache>
                <c:ptCount val="2"/>
                <c:pt idx="0">
                  <c:v>Качество обученности</c:v>
                </c:pt>
                <c:pt idx="1">
                  <c:v>Уровень обученности</c:v>
                </c:pt>
              </c:strCache>
            </c:strRef>
          </c:cat>
          <c:val>
            <c:numRef>
              <c:f>Лист1!$C$2:$C$3</c:f>
              <c:numCache>
                <c:formatCode>0%</c:formatCode>
                <c:ptCount val="2"/>
                <c:pt idx="0">
                  <c:v>0</c:v>
                </c:pt>
                <c:pt idx="1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221938048"/>
        <c:axId val="221938440"/>
        <c:axId val="0"/>
      </c:bar3DChart>
      <c:catAx>
        <c:axId val="22193804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100"/>
            </a:pPr>
            <a:endParaRPr lang="ru-RU"/>
          </a:p>
        </c:txPr>
        <c:crossAx val="221938440"/>
        <c:crosses val="autoZero"/>
        <c:auto val="1"/>
        <c:lblAlgn val="ctr"/>
        <c:lblOffset val="100"/>
        <c:noMultiLvlLbl val="0"/>
      </c:catAx>
      <c:valAx>
        <c:axId val="221938440"/>
        <c:scaling>
          <c:orientation val="minMax"/>
        </c:scaling>
        <c:delete val="0"/>
        <c:axPos val="l"/>
        <c:majorGridlines>
          <c:spPr>
            <a:ln w="25400" cap="flat" cmpd="sng" algn="ctr">
              <a:solidFill>
                <a:schemeClr val="dk1"/>
              </a:solidFill>
              <a:prstDash val="solid"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</c:majorGridlines>
        <c:numFmt formatCode="0%" sourceLinked="1"/>
        <c:majorTickMark val="out"/>
        <c:minorTickMark val="none"/>
        <c:tickLblPos val="nextTo"/>
        <c:crossAx val="221938048"/>
        <c:crosses val="autoZero"/>
        <c:crossBetween val="between"/>
      </c:valAx>
    </c:plotArea>
    <c:legend>
      <c:legendPos val="r"/>
      <c:overlay val="0"/>
      <c:spPr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c:spPr>
      <c:txPr>
        <a:bodyPr/>
        <a:lstStyle/>
        <a:p>
          <a:pPr>
            <a:defRPr sz="1050"/>
          </a:pPr>
          <a:endParaRPr lang="ru-RU"/>
        </a:p>
      </c:txPr>
    </c:legend>
    <c:plotVisOnly val="1"/>
    <c:dispBlanksAs val="gap"/>
    <c:showDLblsOverMax val="0"/>
  </c:chart>
  <c:spPr>
    <a:solidFill>
      <a:schemeClr val="accent6">
        <a:lumMod val="40000"/>
        <a:lumOff val="60000"/>
      </a:schemeClr>
    </a:solidFill>
    <a:ln w="25400" cap="flat" cmpd="sng" algn="ctr">
      <a:solidFill>
        <a:schemeClr val="accent2"/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ru-RU"/>
    </a:p>
  </c:txPr>
  <c:externalData r:id="rId2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апрель 2015 - 2016 уч/г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СБ</c:v>
                </c:pt>
              </c:strCache>
            </c:strRef>
          </c:cat>
          <c:val>
            <c:numRef>
              <c:f>Лист1!$B$2</c:f>
              <c:numCache>
                <c:formatCode>0</c:formatCode>
                <c:ptCount val="1"/>
                <c:pt idx="0">
                  <c:v>11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апрель 2016-2017 уч/г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СБ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221939616"/>
        <c:axId val="221940008"/>
        <c:axId val="0"/>
      </c:bar3DChart>
      <c:catAx>
        <c:axId val="22193961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100"/>
            </a:pPr>
            <a:endParaRPr lang="ru-RU"/>
          </a:p>
        </c:txPr>
        <c:crossAx val="221940008"/>
        <c:crosses val="autoZero"/>
        <c:auto val="1"/>
        <c:lblAlgn val="ctr"/>
        <c:lblOffset val="100"/>
        <c:noMultiLvlLbl val="0"/>
      </c:catAx>
      <c:valAx>
        <c:axId val="221940008"/>
        <c:scaling>
          <c:orientation val="minMax"/>
        </c:scaling>
        <c:delete val="0"/>
        <c:axPos val="l"/>
        <c:majorGridlines>
          <c:spPr>
            <a:ln w="25400" cap="flat" cmpd="sng" algn="ctr">
              <a:solidFill>
                <a:schemeClr val="dk1"/>
              </a:solidFill>
              <a:prstDash val="solid"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</c:majorGridlines>
        <c:numFmt formatCode="0" sourceLinked="1"/>
        <c:majorTickMark val="out"/>
        <c:minorTickMark val="none"/>
        <c:tickLblPos val="nextTo"/>
        <c:crossAx val="221939616"/>
        <c:crosses val="autoZero"/>
        <c:crossBetween val="between"/>
      </c:valAx>
    </c:plotArea>
    <c:legend>
      <c:legendPos val="r"/>
      <c:overlay val="0"/>
      <c:spPr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c:spPr>
      <c:txPr>
        <a:bodyPr/>
        <a:lstStyle/>
        <a:p>
          <a:pPr>
            <a:defRPr sz="1050"/>
          </a:pPr>
          <a:endParaRPr lang="ru-RU"/>
        </a:p>
      </c:txPr>
    </c:legend>
    <c:plotVisOnly val="1"/>
    <c:dispBlanksAs val="gap"/>
    <c:showDLblsOverMax val="0"/>
  </c:chart>
  <c:spPr>
    <a:solidFill>
      <a:schemeClr val="accent6">
        <a:lumMod val="40000"/>
        <a:lumOff val="60000"/>
      </a:schemeClr>
    </a:solidFill>
    <a:ln w="25400" cap="flat" cmpd="sng" algn="ctr">
      <a:solidFill>
        <a:schemeClr val="accent2"/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ru-RU"/>
    </a:p>
  </c:txPr>
  <c:externalData r:id="rId2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апрель 2015 - 2016 уч/г</c:v>
                </c:pt>
              </c:strCache>
            </c:strRef>
          </c:tx>
          <c:invertIfNegative val="0"/>
          <c:cat>
            <c:strRef>
              <c:f>Лист1!$A$2:$A$3</c:f>
              <c:strCache>
                <c:ptCount val="2"/>
                <c:pt idx="0">
                  <c:v>Качество обученности</c:v>
                </c:pt>
                <c:pt idx="1">
                  <c:v>Уровень обученности</c:v>
                </c:pt>
              </c:strCache>
            </c:strRef>
          </c:cat>
          <c:val>
            <c:numRef>
              <c:f>Лист1!$B$2:$B$3</c:f>
              <c:numCache>
                <c:formatCode>0%</c:formatCode>
                <c:ptCount val="2"/>
                <c:pt idx="0">
                  <c:v>0.89</c:v>
                </c:pt>
                <c:pt idx="1">
                  <c:v>1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апрель 2016-2017 уч/г</c:v>
                </c:pt>
              </c:strCache>
            </c:strRef>
          </c:tx>
          <c:invertIfNegative val="0"/>
          <c:cat>
            <c:strRef>
              <c:f>Лист1!$A$2:$A$3</c:f>
              <c:strCache>
                <c:ptCount val="2"/>
                <c:pt idx="0">
                  <c:v>Качество обученности</c:v>
                </c:pt>
                <c:pt idx="1">
                  <c:v>Уровень обученности</c:v>
                </c:pt>
              </c:strCache>
            </c:strRef>
          </c:cat>
          <c:val>
            <c:numRef>
              <c:f>Лист1!$C$2:$C$3</c:f>
              <c:numCache>
                <c:formatCode>0%</c:formatCode>
                <c:ptCount val="2"/>
                <c:pt idx="0">
                  <c:v>0.38</c:v>
                </c:pt>
                <c:pt idx="1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221940792"/>
        <c:axId val="221941184"/>
        <c:axId val="0"/>
      </c:bar3DChart>
      <c:catAx>
        <c:axId val="22194079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100"/>
            </a:pPr>
            <a:endParaRPr lang="ru-RU"/>
          </a:p>
        </c:txPr>
        <c:crossAx val="221941184"/>
        <c:crosses val="autoZero"/>
        <c:auto val="1"/>
        <c:lblAlgn val="ctr"/>
        <c:lblOffset val="100"/>
        <c:noMultiLvlLbl val="0"/>
      </c:catAx>
      <c:valAx>
        <c:axId val="221941184"/>
        <c:scaling>
          <c:orientation val="minMax"/>
        </c:scaling>
        <c:delete val="0"/>
        <c:axPos val="l"/>
        <c:majorGridlines>
          <c:spPr>
            <a:ln w="25400" cap="flat" cmpd="sng" algn="ctr">
              <a:solidFill>
                <a:schemeClr val="dk1"/>
              </a:solidFill>
              <a:prstDash val="solid"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</c:majorGridlines>
        <c:numFmt formatCode="0%" sourceLinked="1"/>
        <c:majorTickMark val="out"/>
        <c:minorTickMark val="none"/>
        <c:tickLblPos val="nextTo"/>
        <c:crossAx val="221940792"/>
        <c:crosses val="autoZero"/>
        <c:crossBetween val="between"/>
      </c:valAx>
    </c:plotArea>
    <c:legend>
      <c:legendPos val="r"/>
      <c:overlay val="0"/>
      <c:spPr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c:spPr>
      <c:txPr>
        <a:bodyPr/>
        <a:lstStyle/>
        <a:p>
          <a:pPr>
            <a:defRPr sz="1050"/>
          </a:pPr>
          <a:endParaRPr lang="ru-RU"/>
        </a:p>
      </c:txPr>
    </c:legend>
    <c:plotVisOnly val="1"/>
    <c:dispBlanksAs val="gap"/>
    <c:showDLblsOverMax val="0"/>
  </c:chart>
  <c:spPr>
    <a:solidFill>
      <a:schemeClr val="accent6">
        <a:lumMod val="40000"/>
        <a:lumOff val="60000"/>
      </a:schemeClr>
    </a:solidFill>
    <a:ln w="25400" cap="flat" cmpd="sng" algn="ctr">
      <a:solidFill>
        <a:schemeClr val="accent2"/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ru-RU"/>
    </a:p>
  </c:txPr>
  <c:externalData r:id="rId2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апрель 2015 - 2016 уч/г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СБ</c:v>
                </c:pt>
              </c:strCache>
            </c:strRef>
          </c:cat>
          <c:val>
            <c:numRef>
              <c:f>Лист1!$B$2</c:f>
              <c:numCache>
                <c:formatCode>0</c:formatCode>
                <c:ptCount val="1"/>
                <c:pt idx="0">
                  <c:v>26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апрель 2016-2017 уч/г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СБ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23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221941968"/>
        <c:axId val="221942360"/>
        <c:axId val="0"/>
      </c:bar3DChart>
      <c:catAx>
        <c:axId val="22194196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100"/>
            </a:pPr>
            <a:endParaRPr lang="ru-RU"/>
          </a:p>
        </c:txPr>
        <c:crossAx val="221942360"/>
        <c:crosses val="autoZero"/>
        <c:auto val="1"/>
        <c:lblAlgn val="ctr"/>
        <c:lblOffset val="100"/>
        <c:noMultiLvlLbl val="0"/>
      </c:catAx>
      <c:valAx>
        <c:axId val="221942360"/>
        <c:scaling>
          <c:orientation val="minMax"/>
        </c:scaling>
        <c:delete val="0"/>
        <c:axPos val="l"/>
        <c:majorGridlines>
          <c:spPr>
            <a:ln w="25400" cap="flat" cmpd="sng" algn="ctr">
              <a:solidFill>
                <a:schemeClr val="dk1"/>
              </a:solidFill>
              <a:prstDash val="solid"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</c:majorGridlines>
        <c:numFmt formatCode="0" sourceLinked="1"/>
        <c:majorTickMark val="out"/>
        <c:minorTickMark val="none"/>
        <c:tickLblPos val="nextTo"/>
        <c:crossAx val="221941968"/>
        <c:crosses val="autoZero"/>
        <c:crossBetween val="between"/>
      </c:valAx>
    </c:plotArea>
    <c:legend>
      <c:legendPos val="r"/>
      <c:overlay val="0"/>
      <c:spPr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c:spPr>
      <c:txPr>
        <a:bodyPr/>
        <a:lstStyle/>
        <a:p>
          <a:pPr>
            <a:defRPr sz="1050"/>
          </a:pPr>
          <a:endParaRPr lang="ru-RU"/>
        </a:p>
      </c:txPr>
    </c:legend>
    <c:plotVisOnly val="1"/>
    <c:dispBlanksAs val="gap"/>
    <c:showDLblsOverMax val="0"/>
  </c:chart>
  <c:spPr>
    <a:solidFill>
      <a:schemeClr val="accent6">
        <a:lumMod val="40000"/>
        <a:lumOff val="60000"/>
      </a:schemeClr>
    </a:solidFill>
    <a:ln w="25400" cap="flat" cmpd="sng" algn="ctr">
      <a:solidFill>
        <a:schemeClr val="accent2"/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ru-RU"/>
    </a:p>
  </c:txPr>
  <c:externalData r:id="rId2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апрель 2015 - 2016 уч/г</c:v>
                </c:pt>
              </c:strCache>
            </c:strRef>
          </c:tx>
          <c:invertIfNegative val="0"/>
          <c:cat>
            <c:strRef>
              <c:f>Лист1!$A$2:$A$3</c:f>
              <c:strCache>
                <c:ptCount val="2"/>
                <c:pt idx="0">
                  <c:v>Качество обученности</c:v>
                </c:pt>
                <c:pt idx="1">
                  <c:v>Уровень обученности</c:v>
                </c:pt>
              </c:strCache>
            </c:strRef>
          </c:cat>
          <c:val>
            <c:numRef>
              <c:f>Лист1!$B$2:$B$3</c:f>
              <c:numCache>
                <c:formatCode>0%</c:formatCode>
                <c:ptCount val="2"/>
                <c:pt idx="0">
                  <c:v>0.38</c:v>
                </c:pt>
                <c:pt idx="1">
                  <c:v>0.63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апрель 2016-2017 уч/г</c:v>
                </c:pt>
              </c:strCache>
            </c:strRef>
          </c:tx>
          <c:invertIfNegative val="0"/>
          <c:cat>
            <c:strRef>
              <c:f>Лист1!$A$2:$A$3</c:f>
              <c:strCache>
                <c:ptCount val="2"/>
                <c:pt idx="0">
                  <c:v>Качество обученности</c:v>
                </c:pt>
                <c:pt idx="1">
                  <c:v>Уровень обученности</c:v>
                </c:pt>
              </c:strCache>
            </c:strRef>
          </c:cat>
          <c:val>
            <c:numRef>
              <c:f>Лист1!$C$2:$C$3</c:f>
              <c:numCache>
                <c:formatCode>0%</c:formatCode>
                <c:ptCount val="2"/>
                <c:pt idx="0">
                  <c:v>0</c:v>
                </c:pt>
                <c:pt idx="1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221943144"/>
        <c:axId val="221943536"/>
        <c:axId val="0"/>
      </c:bar3DChart>
      <c:catAx>
        <c:axId val="22194314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100"/>
            </a:pPr>
            <a:endParaRPr lang="ru-RU"/>
          </a:p>
        </c:txPr>
        <c:crossAx val="221943536"/>
        <c:crosses val="autoZero"/>
        <c:auto val="1"/>
        <c:lblAlgn val="ctr"/>
        <c:lblOffset val="100"/>
        <c:noMultiLvlLbl val="0"/>
      </c:catAx>
      <c:valAx>
        <c:axId val="221943536"/>
        <c:scaling>
          <c:orientation val="minMax"/>
        </c:scaling>
        <c:delete val="0"/>
        <c:axPos val="l"/>
        <c:majorGridlines>
          <c:spPr>
            <a:ln w="25400" cap="flat" cmpd="sng" algn="ctr">
              <a:solidFill>
                <a:schemeClr val="dk1"/>
              </a:solidFill>
              <a:prstDash val="solid"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</c:majorGridlines>
        <c:numFmt formatCode="0%" sourceLinked="1"/>
        <c:majorTickMark val="out"/>
        <c:minorTickMark val="none"/>
        <c:tickLblPos val="nextTo"/>
        <c:crossAx val="221943144"/>
        <c:crosses val="autoZero"/>
        <c:crossBetween val="between"/>
      </c:valAx>
    </c:plotArea>
    <c:legend>
      <c:legendPos val="r"/>
      <c:overlay val="0"/>
      <c:spPr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c:spPr>
      <c:txPr>
        <a:bodyPr/>
        <a:lstStyle/>
        <a:p>
          <a:pPr>
            <a:defRPr sz="1050"/>
          </a:pPr>
          <a:endParaRPr lang="ru-RU"/>
        </a:p>
      </c:txPr>
    </c:legend>
    <c:plotVisOnly val="1"/>
    <c:dispBlanksAs val="gap"/>
    <c:showDLblsOverMax val="0"/>
  </c:chart>
  <c:spPr>
    <a:solidFill>
      <a:schemeClr val="accent6">
        <a:lumMod val="40000"/>
        <a:lumOff val="60000"/>
      </a:schemeClr>
    </a:solidFill>
    <a:ln w="25400" cap="flat" cmpd="sng" algn="ctr">
      <a:solidFill>
        <a:schemeClr val="accent2"/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ru-RU"/>
    </a:p>
  </c:txPr>
  <c:externalData r:id="rId2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апрель 2015 - 2016 уч/г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СБ</c:v>
                </c:pt>
              </c:strCache>
            </c:strRef>
          </c:cat>
          <c:val>
            <c:numRef>
              <c:f>Лист1!$B$2</c:f>
              <c:numCache>
                <c:formatCode>0</c:formatCode>
                <c:ptCount val="1"/>
                <c:pt idx="0">
                  <c:v>13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апрель 2016-2017 уч/г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СБ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11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221944320"/>
        <c:axId val="221944712"/>
        <c:axId val="0"/>
      </c:bar3DChart>
      <c:catAx>
        <c:axId val="22194432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100"/>
            </a:pPr>
            <a:endParaRPr lang="ru-RU"/>
          </a:p>
        </c:txPr>
        <c:crossAx val="221944712"/>
        <c:crosses val="autoZero"/>
        <c:auto val="1"/>
        <c:lblAlgn val="ctr"/>
        <c:lblOffset val="100"/>
        <c:noMultiLvlLbl val="0"/>
      </c:catAx>
      <c:valAx>
        <c:axId val="221944712"/>
        <c:scaling>
          <c:orientation val="minMax"/>
        </c:scaling>
        <c:delete val="0"/>
        <c:axPos val="l"/>
        <c:majorGridlines>
          <c:spPr>
            <a:ln w="25400" cap="flat" cmpd="sng" algn="ctr">
              <a:solidFill>
                <a:schemeClr val="dk1"/>
              </a:solidFill>
              <a:prstDash val="solid"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</c:majorGridlines>
        <c:numFmt formatCode="0" sourceLinked="1"/>
        <c:majorTickMark val="out"/>
        <c:minorTickMark val="none"/>
        <c:tickLblPos val="nextTo"/>
        <c:crossAx val="221944320"/>
        <c:crosses val="autoZero"/>
        <c:crossBetween val="between"/>
      </c:valAx>
    </c:plotArea>
    <c:legend>
      <c:legendPos val="r"/>
      <c:overlay val="0"/>
      <c:spPr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c:spPr>
      <c:txPr>
        <a:bodyPr/>
        <a:lstStyle/>
        <a:p>
          <a:pPr>
            <a:defRPr sz="1050"/>
          </a:pPr>
          <a:endParaRPr lang="ru-RU"/>
        </a:p>
      </c:txPr>
    </c:legend>
    <c:plotVisOnly val="1"/>
    <c:dispBlanksAs val="gap"/>
    <c:showDLblsOverMax val="0"/>
  </c:chart>
  <c:spPr>
    <a:solidFill>
      <a:schemeClr val="accent6">
        <a:lumMod val="40000"/>
        <a:lumOff val="60000"/>
      </a:schemeClr>
    </a:solidFill>
    <a:ln w="25400" cap="flat" cmpd="sng" algn="ctr">
      <a:solidFill>
        <a:schemeClr val="accent2"/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ru-RU"/>
    </a:p>
  </c:txPr>
  <c:externalData r:id="rId2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апрель 2015 - 2016 уч/г</c:v>
                </c:pt>
              </c:strCache>
            </c:strRef>
          </c:tx>
          <c:invertIfNegative val="0"/>
          <c:cat>
            <c:strRef>
              <c:f>Лист1!$A$2:$A$3</c:f>
              <c:strCache>
                <c:ptCount val="2"/>
                <c:pt idx="0">
                  <c:v>Качество обученности</c:v>
                </c:pt>
                <c:pt idx="1">
                  <c:v>Уровень обученности</c:v>
                </c:pt>
              </c:strCache>
            </c:strRef>
          </c:cat>
          <c:val>
            <c:numRef>
              <c:f>Лист1!$B$2:$B$3</c:f>
              <c:numCache>
                <c:formatCode>0%</c:formatCode>
                <c:ptCount val="2"/>
                <c:pt idx="0">
                  <c:v>0.68</c:v>
                </c:pt>
                <c:pt idx="1">
                  <c:v>1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апрель 2016-2017 уч/г</c:v>
                </c:pt>
              </c:strCache>
            </c:strRef>
          </c:tx>
          <c:invertIfNegative val="0"/>
          <c:cat>
            <c:strRef>
              <c:f>Лист1!$A$2:$A$3</c:f>
              <c:strCache>
                <c:ptCount val="2"/>
                <c:pt idx="0">
                  <c:v>Качество обученности</c:v>
                </c:pt>
                <c:pt idx="1">
                  <c:v>Уровень обученности</c:v>
                </c:pt>
              </c:strCache>
            </c:strRef>
          </c:cat>
          <c:val>
            <c:numRef>
              <c:f>Лист1!$C$2:$C$3</c:f>
              <c:numCache>
                <c:formatCode>0%</c:formatCode>
                <c:ptCount val="2"/>
                <c:pt idx="0">
                  <c:v>0.63</c:v>
                </c:pt>
                <c:pt idx="1">
                  <c:v>0.63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227426272"/>
        <c:axId val="227426664"/>
        <c:axId val="0"/>
      </c:bar3DChart>
      <c:catAx>
        <c:axId val="22742627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100"/>
            </a:pPr>
            <a:endParaRPr lang="ru-RU"/>
          </a:p>
        </c:txPr>
        <c:crossAx val="227426664"/>
        <c:crosses val="autoZero"/>
        <c:auto val="1"/>
        <c:lblAlgn val="ctr"/>
        <c:lblOffset val="100"/>
        <c:noMultiLvlLbl val="0"/>
      </c:catAx>
      <c:valAx>
        <c:axId val="227426664"/>
        <c:scaling>
          <c:orientation val="minMax"/>
        </c:scaling>
        <c:delete val="0"/>
        <c:axPos val="l"/>
        <c:majorGridlines>
          <c:spPr>
            <a:ln w="25400" cap="flat" cmpd="sng" algn="ctr">
              <a:solidFill>
                <a:schemeClr val="dk1"/>
              </a:solidFill>
              <a:prstDash val="solid"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</c:majorGridlines>
        <c:numFmt formatCode="0%" sourceLinked="1"/>
        <c:majorTickMark val="out"/>
        <c:minorTickMark val="none"/>
        <c:tickLblPos val="nextTo"/>
        <c:crossAx val="227426272"/>
        <c:crosses val="autoZero"/>
        <c:crossBetween val="between"/>
      </c:valAx>
    </c:plotArea>
    <c:legend>
      <c:legendPos val="r"/>
      <c:overlay val="0"/>
      <c:spPr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c:spPr>
      <c:txPr>
        <a:bodyPr/>
        <a:lstStyle/>
        <a:p>
          <a:pPr>
            <a:defRPr sz="1050"/>
          </a:pPr>
          <a:endParaRPr lang="ru-RU"/>
        </a:p>
      </c:txPr>
    </c:legend>
    <c:plotVisOnly val="1"/>
    <c:dispBlanksAs val="gap"/>
    <c:showDLblsOverMax val="0"/>
  </c:chart>
  <c:spPr>
    <a:solidFill>
      <a:schemeClr val="accent6">
        <a:lumMod val="40000"/>
        <a:lumOff val="60000"/>
      </a:schemeClr>
    </a:solidFill>
    <a:ln w="25400" cap="flat" cmpd="sng" algn="ctr">
      <a:solidFill>
        <a:schemeClr val="accent2"/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ru-RU"/>
    </a:p>
  </c:txPr>
  <c:externalData r:id="rId2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апрель 2015 - 2016 уч/г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СБ</c:v>
                </c:pt>
              </c:strCache>
            </c:strRef>
          </c:cat>
          <c:val>
            <c:numRef>
              <c:f>Лист1!$B$2</c:f>
              <c:numCache>
                <c:formatCode>0</c:formatCode>
                <c:ptCount val="1"/>
                <c:pt idx="0">
                  <c:v>23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апрель 2016-2017 уч/г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СБ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22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227427448"/>
        <c:axId val="227427840"/>
        <c:axId val="0"/>
      </c:bar3DChart>
      <c:catAx>
        <c:axId val="22742744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100"/>
            </a:pPr>
            <a:endParaRPr lang="ru-RU"/>
          </a:p>
        </c:txPr>
        <c:crossAx val="227427840"/>
        <c:crosses val="autoZero"/>
        <c:auto val="1"/>
        <c:lblAlgn val="ctr"/>
        <c:lblOffset val="100"/>
        <c:noMultiLvlLbl val="0"/>
      </c:catAx>
      <c:valAx>
        <c:axId val="227427840"/>
        <c:scaling>
          <c:orientation val="minMax"/>
        </c:scaling>
        <c:delete val="0"/>
        <c:axPos val="l"/>
        <c:majorGridlines>
          <c:spPr>
            <a:ln w="25400" cap="flat" cmpd="sng" algn="ctr">
              <a:solidFill>
                <a:schemeClr val="dk1"/>
              </a:solidFill>
              <a:prstDash val="solid"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</c:majorGridlines>
        <c:numFmt formatCode="0" sourceLinked="1"/>
        <c:majorTickMark val="out"/>
        <c:minorTickMark val="none"/>
        <c:tickLblPos val="nextTo"/>
        <c:crossAx val="227427448"/>
        <c:crosses val="autoZero"/>
        <c:crossBetween val="between"/>
      </c:valAx>
    </c:plotArea>
    <c:legend>
      <c:legendPos val="r"/>
      <c:overlay val="0"/>
      <c:spPr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c:spPr>
      <c:txPr>
        <a:bodyPr/>
        <a:lstStyle/>
        <a:p>
          <a:pPr>
            <a:defRPr sz="1050"/>
          </a:pPr>
          <a:endParaRPr lang="ru-RU"/>
        </a:p>
      </c:txPr>
    </c:legend>
    <c:plotVisOnly val="1"/>
    <c:dispBlanksAs val="gap"/>
    <c:showDLblsOverMax val="0"/>
  </c:chart>
  <c:spPr>
    <a:solidFill>
      <a:schemeClr val="accent6">
        <a:lumMod val="40000"/>
        <a:lumOff val="60000"/>
      </a:schemeClr>
    </a:solidFill>
    <a:ln w="25400" cap="flat" cmpd="sng" algn="ctr">
      <a:solidFill>
        <a:schemeClr val="accent2"/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ru-RU"/>
    </a:p>
  </c:txPr>
  <c:externalData r:id="rId2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апрель 2015 - 2016 уч/г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СБ</c:v>
                </c:pt>
              </c:strCache>
            </c:strRef>
          </c:cat>
          <c:val>
            <c:numRef>
              <c:f>Лист1!$B$2</c:f>
              <c:numCache>
                <c:formatCode>0</c:formatCode>
                <c:ptCount val="1"/>
                <c:pt idx="0">
                  <c:v>11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апрель 2016-2017 уч/г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СБ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227428624"/>
        <c:axId val="227429016"/>
        <c:axId val="0"/>
      </c:bar3DChart>
      <c:catAx>
        <c:axId val="22742862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100"/>
            </a:pPr>
            <a:endParaRPr lang="ru-RU"/>
          </a:p>
        </c:txPr>
        <c:crossAx val="227429016"/>
        <c:crosses val="autoZero"/>
        <c:auto val="1"/>
        <c:lblAlgn val="ctr"/>
        <c:lblOffset val="100"/>
        <c:noMultiLvlLbl val="0"/>
      </c:catAx>
      <c:valAx>
        <c:axId val="227429016"/>
        <c:scaling>
          <c:orientation val="minMax"/>
        </c:scaling>
        <c:delete val="0"/>
        <c:axPos val="l"/>
        <c:majorGridlines>
          <c:spPr>
            <a:ln w="25400" cap="flat" cmpd="sng" algn="ctr">
              <a:solidFill>
                <a:schemeClr val="dk1"/>
              </a:solidFill>
              <a:prstDash val="solid"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</c:majorGridlines>
        <c:numFmt formatCode="0" sourceLinked="1"/>
        <c:majorTickMark val="out"/>
        <c:minorTickMark val="none"/>
        <c:tickLblPos val="nextTo"/>
        <c:crossAx val="227428624"/>
        <c:crosses val="autoZero"/>
        <c:crossBetween val="between"/>
      </c:valAx>
    </c:plotArea>
    <c:legend>
      <c:legendPos val="r"/>
      <c:overlay val="0"/>
      <c:spPr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c:spPr>
      <c:txPr>
        <a:bodyPr/>
        <a:lstStyle/>
        <a:p>
          <a:pPr>
            <a:defRPr sz="1050"/>
          </a:pPr>
          <a:endParaRPr lang="ru-RU"/>
        </a:p>
      </c:txPr>
    </c:legend>
    <c:plotVisOnly val="1"/>
    <c:dispBlanksAs val="gap"/>
    <c:showDLblsOverMax val="0"/>
  </c:chart>
  <c:spPr>
    <a:solidFill>
      <a:schemeClr val="accent6">
        <a:lumMod val="40000"/>
        <a:lumOff val="60000"/>
      </a:schemeClr>
    </a:solidFill>
    <a:ln w="25400" cap="flat" cmpd="sng" algn="ctr">
      <a:solidFill>
        <a:schemeClr val="accent2"/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ru-RU"/>
    </a:p>
  </c:txPr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апрель 2015 - 2016 уч/г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СБ</c:v>
                </c:pt>
              </c:strCache>
            </c:strRef>
          </c:cat>
          <c:val>
            <c:numRef>
              <c:f>Лист1!$B$2</c:f>
              <c:numCache>
                <c:formatCode>0</c:formatCode>
                <c:ptCount val="1"/>
                <c:pt idx="0">
                  <c:v>19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октябрь 2016-2017 уч/г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СБ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9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апрель 2016-2017 уч/г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СБ</c:v>
                </c:pt>
              </c:strCache>
            </c:strRef>
          </c:cat>
          <c:val>
            <c:numRef>
              <c:f>Лист1!$D$2</c:f>
              <c:numCache>
                <c:formatCode>General</c:formatCode>
                <c:ptCount val="1"/>
                <c:pt idx="0">
                  <c:v>18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220748560"/>
        <c:axId val="220750128"/>
        <c:axId val="0"/>
      </c:bar3DChart>
      <c:catAx>
        <c:axId val="22074856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100"/>
            </a:pPr>
            <a:endParaRPr lang="ru-RU"/>
          </a:p>
        </c:txPr>
        <c:crossAx val="220750128"/>
        <c:crosses val="autoZero"/>
        <c:auto val="1"/>
        <c:lblAlgn val="ctr"/>
        <c:lblOffset val="100"/>
        <c:noMultiLvlLbl val="0"/>
      </c:catAx>
      <c:valAx>
        <c:axId val="220750128"/>
        <c:scaling>
          <c:orientation val="minMax"/>
        </c:scaling>
        <c:delete val="0"/>
        <c:axPos val="l"/>
        <c:majorGridlines>
          <c:spPr>
            <a:ln w="25400" cap="flat" cmpd="sng" algn="ctr">
              <a:solidFill>
                <a:schemeClr val="dk1"/>
              </a:solidFill>
              <a:prstDash val="solid"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</c:majorGridlines>
        <c:numFmt formatCode="0" sourceLinked="1"/>
        <c:majorTickMark val="out"/>
        <c:minorTickMark val="none"/>
        <c:tickLblPos val="nextTo"/>
        <c:crossAx val="220748560"/>
        <c:crosses val="autoZero"/>
        <c:crossBetween val="between"/>
      </c:valAx>
    </c:plotArea>
    <c:legend>
      <c:legendPos val="r"/>
      <c:overlay val="0"/>
      <c:spPr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c:spPr>
      <c:txPr>
        <a:bodyPr/>
        <a:lstStyle/>
        <a:p>
          <a:pPr>
            <a:defRPr sz="1050"/>
          </a:pPr>
          <a:endParaRPr lang="ru-RU"/>
        </a:p>
      </c:txPr>
    </c:legend>
    <c:plotVisOnly val="1"/>
    <c:dispBlanksAs val="gap"/>
    <c:showDLblsOverMax val="0"/>
  </c:chart>
  <c:spPr>
    <a:solidFill>
      <a:schemeClr val="accent6">
        <a:lumMod val="40000"/>
        <a:lumOff val="60000"/>
      </a:schemeClr>
    </a:solidFill>
    <a:ln w="25400" cap="flat" cmpd="sng" algn="ctr">
      <a:solidFill>
        <a:schemeClr val="accent2"/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ru-RU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апрель 2015 - 2016 уч/г</c:v>
                </c:pt>
              </c:strCache>
            </c:strRef>
          </c:tx>
          <c:invertIfNegative val="0"/>
          <c:cat>
            <c:strRef>
              <c:f>Лист1!$A$2:$A$3</c:f>
              <c:strCache>
                <c:ptCount val="2"/>
                <c:pt idx="0">
                  <c:v>Качество обученности</c:v>
                </c:pt>
                <c:pt idx="1">
                  <c:v>Уровень обученности</c:v>
                </c:pt>
              </c:strCache>
            </c:strRef>
          </c:cat>
          <c:val>
            <c:numRef>
              <c:f>Лист1!$B$2:$B$3</c:f>
              <c:numCache>
                <c:formatCode>0%</c:formatCode>
                <c:ptCount val="2"/>
                <c:pt idx="0">
                  <c:v>0</c:v>
                </c:pt>
                <c:pt idx="1">
                  <c:v>0.33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октябрь 2016-2017 уч/г</c:v>
                </c:pt>
              </c:strCache>
            </c:strRef>
          </c:tx>
          <c:invertIfNegative val="0"/>
          <c:cat>
            <c:strRef>
              <c:f>Лист1!$A$2:$A$3</c:f>
              <c:strCache>
                <c:ptCount val="2"/>
                <c:pt idx="0">
                  <c:v>Качество обученности</c:v>
                </c:pt>
                <c:pt idx="1">
                  <c:v>Уровень обученности</c:v>
                </c:pt>
              </c:strCache>
            </c:strRef>
          </c:cat>
          <c:val>
            <c:numRef>
              <c:f>Лист1!$C$2:$C$3</c:f>
              <c:numCache>
                <c:formatCode>0%</c:formatCode>
                <c:ptCount val="2"/>
                <c:pt idx="0">
                  <c:v>0</c:v>
                </c:pt>
                <c:pt idx="1">
                  <c:v>0.67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апрель 2016-2017 уч/г</c:v>
                </c:pt>
              </c:strCache>
            </c:strRef>
          </c:tx>
          <c:invertIfNegative val="0"/>
          <c:cat>
            <c:strRef>
              <c:f>Лист1!$A$2:$A$3</c:f>
              <c:strCache>
                <c:ptCount val="2"/>
                <c:pt idx="0">
                  <c:v>Качество обученности</c:v>
                </c:pt>
                <c:pt idx="1">
                  <c:v>Уровень обученности</c:v>
                </c:pt>
              </c:strCache>
            </c:strRef>
          </c:cat>
          <c:val>
            <c:numRef>
              <c:f>Лист1!$D$2:$D$3</c:f>
              <c:numCache>
                <c:formatCode>0%</c:formatCode>
                <c:ptCount val="2"/>
                <c:pt idx="0">
                  <c:v>0</c:v>
                </c:pt>
                <c:pt idx="1">
                  <c:v>0.33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161098112"/>
        <c:axId val="144922616"/>
        <c:axId val="0"/>
      </c:bar3DChart>
      <c:catAx>
        <c:axId val="16109811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100"/>
            </a:pPr>
            <a:endParaRPr lang="ru-RU"/>
          </a:p>
        </c:txPr>
        <c:crossAx val="144922616"/>
        <c:crosses val="autoZero"/>
        <c:auto val="1"/>
        <c:lblAlgn val="ctr"/>
        <c:lblOffset val="100"/>
        <c:noMultiLvlLbl val="0"/>
      </c:catAx>
      <c:valAx>
        <c:axId val="144922616"/>
        <c:scaling>
          <c:orientation val="minMax"/>
        </c:scaling>
        <c:delete val="0"/>
        <c:axPos val="l"/>
        <c:majorGridlines>
          <c:spPr>
            <a:ln w="25400" cap="flat" cmpd="sng" algn="ctr">
              <a:solidFill>
                <a:schemeClr val="dk1"/>
              </a:solidFill>
              <a:prstDash val="solid"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</c:majorGridlines>
        <c:numFmt formatCode="0%" sourceLinked="1"/>
        <c:majorTickMark val="out"/>
        <c:minorTickMark val="none"/>
        <c:tickLblPos val="nextTo"/>
        <c:crossAx val="161098112"/>
        <c:crosses val="autoZero"/>
        <c:crossBetween val="between"/>
      </c:valAx>
    </c:plotArea>
    <c:legend>
      <c:legendPos val="r"/>
      <c:overlay val="0"/>
      <c:spPr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c:spPr>
      <c:txPr>
        <a:bodyPr/>
        <a:lstStyle/>
        <a:p>
          <a:pPr>
            <a:defRPr sz="1050"/>
          </a:pPr>
          <a:endParaRPr lang="ru-RU"/>
        </a:p>
      </c:txPr>
    </c:legend>
    <c:plotVisOnly val="1"/>
    <c:dispBlanksAs val="gap"/>
    <c:showDLblsOverMax val="0"/>
  </c:chart>
  <c:spPr>
    <a:solidFill>
      <a:schemeClr val="accent6">
        <a:lumMod val="40000"/>
        <a:lumOff val="60000"/>
      </a:schemeClr>
    </a:solidFill>
    <a:ln w="25400" cap="flat" cmpd="sng" algn="ctr">
      <a:solidFill>
        <a:schemeClr val="accent2"/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ru-RU"/>
    </a:p>
  </c:txPr>
  <c:externalData r:id="rId2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апрель 2015 - 2016 уч/г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СБ</c:v>
                </c:pt>
              </c:strCache>
            </c:strRef>
          </c:cat>
          <c:val>
            <c:numRef>
              <c:f>Лист1!$B$2</c:f>
              <c:numCache>
                <c:formatCode>0</c:formatCode>
                <c:ptCount val="1"/>
                <c:pt idx="0">
                  <c:v>11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октябрь 2016-2017 уч/г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СБ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апрель 2016-2017 уч/г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СБ</c:v>
                </c:pt>
              </c:strCache>
            </c:strRef>
          </c:cat>
          <c:val>
            <c:numRef>
              <c:f>Лист1!$D$2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224912264"/>
        <c:axId val="224912656"/>
        <c:axId val="0"/>
      </c:bar3DChart>
      <c:catAx>
        <c:axId val="22491226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100"/>
            </a:pPr>
            <a:endParaRPr lang="ru-RU"/>
          </a:p>
        </c:txPr>
        <c:crossAx val="224912656"/>
        <c:crosses val="autoZero"/>
        <c:auto val="1"/>
        <c:lblAlgn val="ctr"/>
        <c:lblOffset val="100"/>
        <c:noMultiLvlLbl val="0"/>
      </c:catAx>
      <c:valAx>
        <c:axId val="224912656"/>
        <c:scaling>
          <c:orientation val="minMax"/>
        </c:scaling>
        <c:delete val="0"/>
        <c:axPos val="l"/>
        <c:majorGridlines>
          <c:spPr>
            <a:ln w="25400" cap="flat" cmpd="sng" algn="ctr">
              <a:solidFill>
                <a:schemeClr val="dk1"/>
              </a:solidFill>
              <a:prstDash val="solid"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</c:majorGridlines>
        <c:numFmt formatCode="0" sourceLinked="1"/>
        <c:majorTickMark val="out"/>
        <c:minorTickMark val="none"/>
        <c:tickLblPos val="nextTo"/>
        <c:crossAx val="224912264"/>
        <c:crosses val="autoZero"/>
        <c:crossBetween val="between"/>
      </c:valAx>
    </c:plotArea>
    <c:legend>
      <c:legendPos val="r"/>
      <c:overlay val="0"/>
      <c:spPr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c:spPr>
      <c:txPr>
        <a:bodyPr/>
        <a:lstStyle/>
        <a:p>
          <a:pPr>
            <a:defRPr sz="1050"/>
          </a:pPr>
          <a:endParaRPr lang="ru-RU"/>
        </a:p>
      </c:txPr>
    </c:legend>
    <c:plotVisOnly val="1"/>
    <c:dispBlanksAs val="gap"/>
    <c:showDLblsOverMax val="0"/>
  </c:chart>
  <c:spPr>
    <a:solidFill>
      <a:schemeClr val="accent6">
        <a:lumMod val="40000"/>
        <a:lumOff val="60000"/>
      </a:schemeClr>
    </a:solidFill>
    <a:ln w="25400" cap="flat" cmpd="sng" algn="ctr">
      <a:solidFill>
        <a:schemeClr val="accent2"/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ru-RU"/>
    </a:p>
  </c:txPr>
  <c:externalData r:id="rId2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апрель 2015 - 2016 уч/г</c:v>
                </c:pt>
              </c:strCache>
            </c:strRef>
          </c:tx>
          <c:invertIfNegative val="0"/>
          <c:cat>
            <c:strRef>
              <c:f>Лист1!$A$2:$A$3</c:f>
              <c:strCache>
                <c:ptCount val="2"/>
                <c:pt idx="0">
                  <c:v>Качество обученности</c:v>
                </c:pt>
                <c:pt idx="1">
                  <c:v>Уровень обученности</c:v>
                </c:pt>
              </c:strCache>
            </c:strRef>
          </c:cat>
          <c:val>
            <c:numRef>
              <c:f>Лист1!$B$2:$B$3</c:f>
              <c:numCache>
                <c:formatCode>0%</c:formatCode>
                <c:ptCount val="2"/>
                <c:pt idx="0">
                  <c:v>0.28999999999999998</c:v>
                </c:pt>
                <c:pt idx="1">
                  <c:v>0.56999999999999995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апрель 2016-2017 уч/г</c:v>
                </c:pt>
              </c:strCache>
            </c:strRef>
          </c:tx>
          <c:invertIfNegative val="0"/>
          <c:cat>
            <c:strRef>
              <c:f>Лист1!$A$2:$A$3</c:f>
              <c:strCache>
                <c:ptCount val="2"/>
                <c:pt idx="0">
                  <c:v>Качество обученности</c:v>
                </c:pt>
                <c:pt idx="1">
                  <c:v>Уровень обученности</c:v>
                </c:pt>
              </c:strCache>
            </c:strRef>
          </c:cat>
          <c:val>
            <c:numRef>
              <c:f>Лист1!$C$2:$C$3</c:f>
              <c:numCache>
                <c:formatCode>0%</c:formatCode>
                <c:ptCount val="2"/>
                <c:pt idx="0">
                  <c:v>0.14000000000000001</c:v>
                </c:pt>
                <c:pt idx="1">
                  <c:v>0.67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224913440"/>
        <c:axId val="224913832"/>
        <c:axId val="0"/>
      </c:bar3DChart>
      <c:catAx>
        <c:axId val="224913440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100"/>
            </a:pPr>
            <a:endParaRPr lang="ru-RU"/>
          </a:p>
        </c:txPr>
        <c:crossAx val="224913832"/>
        <c:crosses val="autoZero"/>
        <c:auto val="1"/>
        <c:lblAlgn val="ctr"/>
        <c:lblOffset val="100"/>
        <c:noMultiLvlLbl val="0"/>
      </c:catAx>
      <c:valAx>
        <c:axId val="224913832"/>
        <c:scaling>
          <c:orientation val="minMax"/>
        </c:scaling>
        <c:delete val="0"/>
        <c:axPos val="l"/>
        <c:majorGridlines>
          <c:spPr>
            <a:ln w="25400" cap="flat" cmpd="sng" algn="ctr">
              <a:solidFill>
                <a:schemeClr val="dk1"/>
              </a:solidFill>
              <a:prstDash val="solid"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</c:majorGridlines>
        <c:numFmt formatCode="0%" sourceLinked="1"/>
        <c:majorTickMark val="out"/>
        <c:minorTickMark val="none"/>
        <c:tickLblPos val="nextTo"/>
        <c:crossAx val="224913440"/>
        <c:crosses val="autoZero"/>
        <c:crossBetween val="between"/>
      </c:valAx>
    </c:plotArea>
    <c:legend>
      <c:legendPos val="r"/>
      <c:overlay val="0"/>
      <c:spPr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c:spPr>
      <c:txPr>
        <a:bodyPr/>
        <a:lstStyle/>
        <a:p>
          <a:pPr>
            <a:defRPr sz="1050"/>
          </a:pPr>
          <a:endParaRPr lang="ru-RU"/>
        </a:p>
      </c:txPr>
    </c:legend>
    <c:plotVisOnly val="1"/>
    <c:dispBlanksAs val="gap"/>
    <c:showDLblsOverMax val="0"/>
  </c:chart>
  <c:spPr>
    <a:solidFill>
      <a:schemeClr val="accent6">
        <a:lumMod val="40000"/>
        <a:lumOff val="60000"/>
      </a:schemeClr>
    </a:solidFill>
    <a:ln w="25400" cap="flat" cmpd="sng" algn="ctr">
      <a:solidFill>
        <a:schemeClr val="accent2"/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ru-RU"/>
    </a:p>
  </c:txPr>
  <c:externalData r:id="rId2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апрель 2015 - 2016 уч/г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СБ</c:v>
                </c:pt>
              </c:strCache>
            </c:strRef>
          </c:cat>
          <c:val>
            <c:numRef>
              <c:f>Лист1!$B$2</c:f>
              <c:numCache>
                <c:formatCode>0</c:formatCode>
                <c:ptCount val="1"/>
                <c:pt idx="0">
                  <c:v>15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апрель 2016-2017 уч/г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СБ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13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224914616"/>
        <c:axId val="224915008"/>
        <c:axId val="0"/>
      </c:bar3DChart>
      <c:catAx>
        <c:axId val="22491461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100"/>
            </a:pPr>
            <a:endParaRPr lang="ru-RU"/>
          </a:p>
        </c:txPr>
        <c:crossAx val="224915008"/>
        <c:crosses val="autoZero"/>
        <c:auto val="1"/>
        <c:lblAlgn val="ctr"/>
        <c:lblOffset val="100"/>
        <c:noMultiLvlLbl val="0"/>
      </c:catAx>
      <c:valAx>
        <c:axId val="224915008"/>
        <c:scaling>
          <c:orientation val="minMax"/>
        </c:scaling>
        <c:delete val="0"/>
        <c:axPos val="l"/>
        <c:majorGridlines>
          <c:spPr>
            <a:ln w="25400" cap="flat" cmpd="sng" algn="ctr">
              <a:solidFill>
                <a:schemeClr val="dk1"/>
              </a:solidFill>
              <a:prstDash val="solid"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</c:majorGridlines>
        <c:numFmt formatCode="0" sourceLinked="1"/>
        <c:majorTickMark val="out"/>
        <c:minorTickMark val="none"/>
        <c:tickLblPos val="nextTo"/>
        <c:crossAx val="224914616"/>
        <c:crosses val="autoZero"/>
        <c:crossBetween val="between"/>
      </c:valAx>
    </c:plotArea>
    <c:legend>
      <c:legendPos val="r"/>
      <c:overlay val="0"/>
      <c:spPr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c:spPr>
      <c:txPr>
        <a:bodyPr/>
        <a:lstStyle/>
        <a:p>
          <a:pPr>
            <a:defRPr sz="1050"/>
          </a:pPr>
          <a:endParaRPr lang="ru-RU"/>
        </a:p>
      </c:txPr>
    </c:legend>
    <c:plotVisOnly val="1"/>
    <c:dispBlanksAs val="gap"/>
    <c:showDLblsOverMax val="0"/>
  </c:chart>
  <c:spPr>
    <a:solidFill>
      <a:schemeClr val="accent6">
        <a:lumMod val="40000"/>
        <a:lumOff val="60000"/>
      </a:schemeClr>
    </a:solidFill>
    <a:ln w="25400" cap="flat" cmpd="sng" algn="ctr">
      <a:solidFill>
        <a:schemeClr val="accent2"/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ru-RU"/>
    </a:p>
  </c:txPr>
  <c:externalData r:id="rId2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апрель 2015 - 2016 уч/г</c:v>
                </c:pt>
              </c:strCache>
            </c:strRef>
          </c:tx>
          <c:invertIfNegative val="0"/>
          <c:cat>
            <c:strRef>
              <c:f>Лист1!$A$2:$A$3</c:f>
              <c:strCache>
                <c:ptCount val="2"/>
                <c:pt idx="0">
                  <c:v>Качество обученности</c:v>
                </c:pt>
                <c:pt idx="1">
                  <c:v>Уровень обученности</c:v>
                </c:pt>
              </c:strCache>
            </c:strRef>
          </c:cat>
          <c:val>
            <c:numRef>
              <c:f>Лист1!$B$2:$B$3</c:f>
              <c:numCache>
                <c:formatCode>0%</c:formatCode>
                <c:ptCount val="2"/>
                <c:pt idx="0">
                  <c:v>0</c:v>
                </c:pt>
                <c:pt idx="1">
                  <c:v>0.28999999999999998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апрель 2016-2017 уч/г</c:v>
                </c:pt>
              </c:strCache>
            </c:strRef>
          </c:tx>
          <c:invertIfNegative val="0"/>
          <c:cat>
            <c:strRef>
              <c:f>Лист1!$A$2:$A$3</c:f>
              <c:strCache>
                <c:ptCount val="2"/>
                <c:pt idx="0">
                  <c:v>Качество обученности</c:v>
                </c:pt>
                <c:pt idx="1">
                  <c:v>Уровень обученности</c:v>
                </c:pt>
              </c:strCache>
            </c:strRef>
          </c:cat>
          <c:val>
            <c:numRef>
              <c:f>Лист1!$C$2:$C$3</c:f>
              <c:numCache>
                <c:formatCode>0%</c:formatCode>
                <c:ptCount val="2"/>
                <c:pt idx="0">
                  <c:v>0</c:v>
                </c:pt>
                <c:pt idx="1">
                  <c:v>0.71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224915792"/>
        <c:axId val="224916184"/>
        <c:axId val="0"/>
      </c:bar3DChart>
      <c:catAx>
        <c:axId val="22491579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100"/>
            </a:pPr>
            <a:endParaRPr lang="ru-RU"/>
          </a:p>
        </c:txPr>
        <c:crossAx val="224916184"/>
        <c:crosses val="autoZero"/>
        <c:auto val="1"/>
        <c:lblAlgn val="ctr"/>
        <c:lblOffset val="100"/>
        <c:noMultiLvlLbl val="0"/>
      </c:catAx>
      <c:valAx>
        <c:axId val="224916184"/>
        <c:scaling>
          <c:orientation val="minMax"/>
        </c:scaling>
        <c:delete val="0"/>
        <c:axPos val="l"/>
        <c:majorGridlines>
          <c:spPr>
            <a:ln w="25400" cap="flat" cmpd="sng" algn="ctr">
              <a:solidFill>
                <a:schemeClr val="dk1"/>
              </a:solidFill>
              <a:prstDash val="solid"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</c:majorGridlines>
        <c:numFmt formatCode="0%" sourceLinked="1"/>
        <c:majorTickMark val="out"/>
        <c:minorTickMark val="none"/>
        <c:tickLblPos val="nextTo"/>
        <c:crossAx val="224915792"/>
        <c:crosses val="autoZero"/>
        <c:crossBetween val="between"/>
      </c:valAx>
    </c:plotArea>
    <c:legend>
      <c:legendPos val="r"/>
      <c:overlay val="0"/>
      <c:spPr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c:spPr>
      <c:txPr>
        <a:bodyPr/>
        <a:lstStyle/>
        <a:p>
          <a:pPr>
            <a:defRPr sz="1050"/>
          </a:pPr>
          <a:endParaRPr lang="ru-RU"/>
        </a:p>
      </c:txPr>
    </c:legend>
    <c:plotVisOnly val="1"/>
    <c:dispBlanksAs val="gap"/>
    <c:showDLblsOverMax val="0"/>
  </c:chart>
  <c:spPr>
    <a:solidFill>
      <a:schemeClr val="accent6">
        <a:lumMod val="40000"/>
        <a:lumOff val="60000"/>
      </a:schemeClr>
    </a:solidFill>
    <a:ln w="25400" cap="flat" cmpd="sng" algn="ctr">
      <a:solidFill>
        <a:schemeClr val="accent2"/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ru-RU"/>
    </a:p>
  </c:txPr>
  <c:externalData r:id="rId2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апрель 2015 - 2016 уч/г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СБ</c:v>
                </c:pt>
              </c:strCache>
            </c:strRef>
          </c:cat>
          <c:val>
            <c:numRef>
              <c:f>Лист1!$B$2</c:f>
              <c:numCache>
                <c:formatCode>0</c:formatCode>
                <c:ptCount val="1"/>
                <c:pt idx="0">
                  <c:v>5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апрель 2016-2017 уч/г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СБ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224916968"/>
        <c:axId val="224917360"/>
        <c:axId val="0"/>
      </c:bar3DChart>
      <c:catAx>
        <c:axId val="22491696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100"/>
            </a:pPr>
            <a:endParaRPr lang="ru-RU"/>
          </a:p>
        </c:txPr>
        <c:crossAx val="224917360"/>
        <c:crosses val="autoZero"/>
        <c:auto val="1"/>
        <c:lblAlgn val="ctr"/>
        <c:lblOffset val="100"/>
        <c:noMultiLvlLbl val="0"/>
      </c:catAx>
      <c:valAx>
        <c:axId val="224917360"/>
        <c:scaling>
          <c:orientation val="minMax"/>
        </c:scaling>
        <c:delete val="0"/>
        <c:axPos val="l"/>
        <c:majorGridlines>
          <c:spPr>
            <a:ln w="25400" cap="flat" cmpd="sng" algn="ctr">
              <a:solidFill>
                <a:schemeClr val="dk1"/>
              </a:solidFill>
              <a:prstDash val="solid"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</c:majorGridlines>
        <c:numFmt formatCode="0" sourceLinked="1"/>
        <c:majorTickMark val="out"/>
        <c:minorTickMark val="none"/>
        <c:tickLblPos val="nextTo"/>
        <c:crossAx val="224916968"/>
        <c:crosses val="autoZero"/>
        <c:crossBetween val="between"/>
      </c:valAx>
    </c:plotArea>
    <c:legend>
      <c:legendPos val="r"/>
      <c:overlay val="0"/>
      <c:spPr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c:spPr>
      <c:txPr>
        <a:bodyPr/>
        <a:lstStyle/>
        <a:p>
          <a:pPr>
            <a:defRPr sz="1050"/>
          </a:pPr>
          <a:endParaRPr lang="ru-RU"/>
        </a:p>
      </c:txPr>
    </c:legend>
    <c:plotVisOnly val="1"/>
    <c:dispBlanksAs val="gap"/>
    <c:showDLblsOverMax val="0"/>
  </c:chart>
  <c:spPr>
    <a:solidFill>
      <a:schemeClr val="accent6">
        <a:lumMod val="40000"/>
        <a:lumOff val="60000"/>
      </a:schemeClr>
    </a:solidFill>
    <a:ln w="25400" cap="flat" cmpd="sng" algn="ctr">
      <a:solidFill>
        <a:schemeClr val="accent2"/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ru-RU"/>
    </a:p>
  </c:txPr>
  <c:externalData r:id="rId2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апрель 2015 - 2016 уч/г</c:v>
                </c:pt>
              </c:strCache>
            </c:strRef>
          </c:tx>
          <c:invertIfNegative val="0"/>
          <c:cat>
            <c:strRef>
              <c:f>Лист1!$A$2:$A$3</c:f>
              <c:strCache>
                <c:ptCount val="2"/>
                <c:pt idx="0">
                  <c:v>Качество обученности</c:v>
                </c:pt>
                <c:pt idx="1">
                  <c:v>Уровень обученности</c:v>
                </c:pt>
              </c:strCache>
            </c:strRef>
          </c:cat>
          <c:val>
            <c:numRef>
              <c:f>Лист1!$B$2:$B$3</c:f>
              <c:numCache>
                <c:formatCode>0%</c:formatCode>
                <c:ptCount val="2"/>
                <c:pt idx="0">
                  <c:v>0.43</c:v>
                </c:pt>
                <c:pt idx="1">
                  <c:v>1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апрель 2016-2017 уч/г</c:v>
                </c:pt>
              </c:strCache>
            </c:strRef>
          </c:tx>
          <c:invertIfNegative val="0"/>
          <c:cat>
            <c:strRef>
              <c:f>Лист1!$A$2:$A$3</c:f>
              <c:strCache>
                <c:ptCount val="2"/>
                <c:pt idx="0">
                  <c:v>Качество обученности</c:v>
                </c:pt>
                <c:pt idx="1">
                  <c:v>Уровень обученности</c:v>
                </c:pt>
              </c:strCache>
            </c:strRef>
          </c:cat>
          <c:val>
            <c:numRef>
              <c:f>Лист1!$C$2:$C$3</c:f>
              <c:numCache>
                <c:formatCode>0%</c:formatCode>
                <c:ptCount val="2"/>
                <c:pt idx="0">
                  <c:v>0</c:v>
                </c:pt>
                <c:pt idx="1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224918144"/>
        <c:axId val="224918536"/>
        <c:axId val="0"/>
      </c:bar3DChart>
      <c:catAx>
        <c:axId val="22491814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100"/>
            </a:pPr>
            <a:endParaRPr lang="ru-RU"/>
          </a:p>
        </c:txPr>
        <c:crossAx val="224918536"/>
        <c:crosses val="autoZero"/>
        <c:auto val="1"/>
        <c:lblAlgn val="ctr"/>
        <c:lblOffset val="100"/>
        <c:noMultiLvlLbl val="0"/>
      </c:catAx>
      <c:valAx>
        <c:axId val="224918536"/>
        <c:scaling>
          <c:orientation val="minMax"/>
        </c:scaling>
        <c:delete val="0"/>
        <c:axPos val="l"/>
        <c:majorGridlines>
          <c:spPr>
            <a:ln w="25400" cap="flat" cmpd="sng" algn="ctr">
              <a:solidFill>
                <a:schemeClr val="dk1"/>
              </a:solidFill>
              <a:prstDash val="solid"/>
            </a:ln>
            <a:effectLst>
              <a:outerShdw blurRad="40000" dist="20000" dir="5400000" rotWithShape="0">
                <a:srgbClr val="000000">
                  <a:alpha val="38000"/>
                </a:srgbClr>
              </a:outerShdw>
            </a:effectLst>
          </c:spPr>
        </c:majorGridlines>
        <c:numFmt formatCode="0%" sourceLinked="1"/>
        <c:majorTickMark val="out"/>
        <c:minorTickMark val="none"/>
        <c:tickLblPos val="nextTo"/>
        <c:crossAx val="224918144"/>
        <c:crosses val="autoZero"/>
        <c:crossBetween val="between"/>
      </c:valAx>
    </c:plotArea>
    <c:legend>
      <c:legendPos val="r"/>
      <c:overlay val="0"/>
      <c:spPr>
        <a:solidFill>
          <a:schemeClr val="lt1"/>
        </a:solidFill>
        <a:ln w="25400" cap="flat" cmpd="sng" algn="ctr">
          <a:solidFill>
            <a:schemeClr val="accent2"/>
          </a:solidFill>
          <a:prstDash val="solid"/>
        </a:ln>
        <a:effectLst/>
      </c:spPr>
      <c:txPr>
        <a:bodyPr/>
        <a:lstStyle/>
        <a:p>
          <a:pPr>
            <a:defRPr sz="1050"/>
          </a:pPr>
          <a:endParaRPr lang="ru-RU"/>
        </a:p>
      </c:txPr>
    </c:legend>
    <c:plotVisOnly val="1"/>
    <c:dispBlanksAs val="gap"/>
    <c:showDLblsOverMax val="0"/>
  </c:chart>
  <c:spPr>
    <a:solidFill>
      <a:schemeClr val="accent6">
        <a:lumMod val="40000"/>
        <a:lumOff val="60000"/>
      </a:schemeClr>
    </a:solidFill>
    <a:ln w="25400" cap="flat" cmpd="sng" algn="ctr">
      <a:solidFill>
        <a:schemeClr val="accent2"/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ru-RU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0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2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3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4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5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6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7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8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19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8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9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8D104D-5F2E-4CA9-9FC3-0FB77D245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</Pages>
  <Words>4824</Words>
  <Characters>27501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RRC</Company>
  <LinksUpToDate>false</LinksUpToDate>
  <CharactersWithSpaces>32261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PC-3004</dc:creator>
  <cp:keywords/>
  <dc:description/>
  <cp:lastModifiedBy>IVM-PRICH-00002</cp:lastModifiedBy>
  <cp:revision>89</cp:revision>
  <cp:lastPrinted>2016-08-18T09:04:00Z</cp:lastPrinted>
  <dcterms:created xsi:type="dcterms:W3CDTF">2014-08-26T02:34:00Z</dcterms:created>
  <dcterms:modified xsi:type="dcterms:W3CDTF">2017-09-18T08:03:00Z</dcterms:modified>
</cp:coreProperties>
</file>