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B8" w:rsidRDefault="00A542B8" w:rsidP="00A542B8">
      <w:pPr>
        <w:pStyle w:val="HTML"/>
        <w:tabs>
          <w:tab w:val="clear" w:pos="9160"/>
          <w:tab w:val="left" w:pos="9180"/>
        </w:tabs>
        <w:ind w:right="45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Приложение</w:t>
      </w:r>
    </w:p>
    <w:p w:rsidR="00A542B8" w:rsidRPr="006B3D88" w:rsidRDefault="00A542B8" w:rsidP="00A542B8">
      <w:pPr>
        <w:pStyle w:val="HTML"/>
        <w:tabs>
          <w:tab w:val="clear" w:pos="9160"/>
          <w:tab w:val="left" w:pos="9180"/>
        </w:tabs>
        <w:ind w:right="45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B3D88">
        <w:rPr>
          <w:rFonts w:ascii="Times New Roman" w:hAnsi="Times New Roman" w:cs="Times New Roman"/>
          <w:bCs/>
          <w:sz w:val="24"/>
          <w:szCs w:val="24"/>
        </w:rPr>
        <w:t>Утверждено приказом</w:t>
      </w:r>
    </w:p>
    <w:p w:rsidR="00A542B8" w:rsidRPr="006B3D88" w:rsidRDefault="00A542B8" w:rsidP="00A542B8">
      <w:pPr>
        <w:pStyle w:val="HTML"/>
        <w:tabs>
          <w:tab w:val="clear" w:pos="9160"/>
          <w:tab w:val="left" w:pos="9180"/>
        </w:tabs>
        <w:ind w:right="45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B3D88">
        <w:rPr>
          <w:rFonts w:ascii="Times New Roman" w:hAnsi="Times New Roman" w:cs="Times New Roman"/>
          <w:bCs/>
          <w:sz w:val="24"/>
          <w:szCs w:val="24"/>
        </w:rPr>
        <w:t>Управления образования</w:t>
      </w:r>
    </w:p>
    <w:p w:rsidR="00A542B8" w:rsidRPr="006B3D88" w:rsidRDefault="00A542B8" w:rsidP="00A542B8">
      <w:pPr>
        <w:pStyle w:val="HTML"/>
        <w:tabs>
          <w:tab w:val="clear" w:pos="9160"/>
          <w:tab w:val="left" w:pos="9180"/>
        </w:tabs>
        <w:ind w:right="45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B3D88">
        <w:rPr>
          <w:rFonts w:ascii="Times New Roman" w:hAnsi="Times New Roman" w:cs="Times New Roman"/>
          <w:bCs/>
          <w:sz w:val="24"/>
          <w:szCs w:val="24"/>
        </w:rPr>
        <w:t>Администрации Зырянского района</w:t>
      </w:r>
    </w:p>
    <w:p w:rsidR="00A542B8" w:rsidRPr="001E6BA7" w:rsidRDefault="00A542B8" w:rsidP="00A542B8">
      <w:pPr>
        <w:pStyle w:val="HTML"/>
        <w:ind w:right="45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E6BA7">
        <w:rPr>
          <w:rFonts w:ascii="Times New Roman" w:hAnsi="Times New Roman" w:cs="Times New Roman"/>
          <w:sz w:val="24"/>
          <w:szCs w:val="24"/>
        </w:rPr>
        <w:t xml:space="preserve">от 05.05.2012    № 212 </w:t>
      </w:r>
    </w:p>
    <w:p w:rsidR="00A542B8" w:rsidRPr="003A25F8" w:rsidRDefault="00A542B8" w:rsidP="00A542B8">
      <w:pPr>
        <w:jc w:val="center"/>
        <w:rPr>
          <w:b/>
        </w:rPr>
      </w:pPr>
    </w:p>
    <w:p w:rsidR="00A542B8" w:rsidRPr="003A25F8" w:rsidRDefault="00A542B8" w:rsidP="00A542B8">
      <w:pPr>
        <w:pStyle w:val="ConsPlus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25F8">
        <w:rPr>
          <w:rFonts w:ascii="Times New Roman" w:eastAsia="Times New Roman" w:hAnsi="Times New Roman" w:cs="Times New Roman"/>
          <w:sz w:val="24"/>
          <w:szCs w:val="24"/>
        </w:rPr>
        <w:t>Административный регламент</w:t>
      </w:r>
    </w:p>
    <w:p w:rsidR="00A542B8" w:rsidRPr="003A25F8" w:rsidRDefault="00A542B8" w:rsidP="00A542B8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A25F8">
        <w:rPr>
          <w:rFonts w:ascii="Times New Roman" w:hAnsi="Times New Roman" w:cs="Times New Roman"/>
          <w:sz w:val="24"/>
          <w:szCs w:val="24"/>
        </w:rPr>
        <w:t xml:space="preserve"> предоставления муниципальной услуги </w:t>
      </w:r>
    </w:p>
    <w:p w:rsidR="00A542B8" w:rsidRPr="003A25F8" w:rsidRDefault="00A542B8" w:rsidP="00A542B8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3A25F8">
        <w:rPr>
          <w:rFonts w:ascii="Times New Roman" w:hAnsi="Times New Roman" w:cs="Times New Roman"/>
          <w:sz w:val="24"/>
          <w:szCs w:val="24"/>
        </w:rPr>
        <w:t>«Организация отдыха детей в каникулярное время на базе муниципальных учреждений общего и дополнительного образования»</w:t>
      </w:r>
    </w:p>
    <w:p w:rsidR="00A542B8" w:rsidRPr="003A25F8" w:rsidRDefault="00A542B8" w:rsidP="00A542B8">
      <w:pPr>
        <w:snapToGrid w:val="0"/>
      </w:pPr>
      <w:r w:rsidRPr="003A25F8">
        <w:t>(</w:t>
      </w:r>
      <w:proofErr w:type="gramStart"/>
      <w:r w:rsidRPr="003A25F8">
        <w:t>утверждён</w:t>
      </w:r>
      <w:proofErr w:type="gramEnd"/>
      <w:r w:rsidRPr="003A25F8">
        <w:t xml:space="preserve"> постановлением Администрации  Зырянского района от 03.-5.2012 № 169-а/2012)</w:t>
      </w:r>
    </w:p>
    <w:p w:rsidR="00A542B8" w:rsidRPr="003A25F8" w:rsidRDefault="00A542B8" w:rsidP="00A542B8">
      <w:pPr>
        <w:autoSpaceDE w:val="0"/>
        <w:autoSpaceDN w:val="0"/>
        <w:adjustRightInd w:val="0"/>
        <w:jc w:val="both"/>
      </w:pPr>
    </w:p>
    <w:p w:rsidR="00A542B8" w:rsidRPr="003A25F8" w:rsidRDefault="00A542B8" w:rsidP="00A542B8">
      <w:pPr>
        <w:pStyle w:val="1"/>
        <w:tabs>
          <w:tab w:val="left" w:pos="180"/>
        </w:tabs>
        <w:ind w:right="-224"/>
        <w:jc w:val="center"/>
        <w:rPr>
          <w:b w:val="0"/>
          <w:bCs w:val="0"/>
          <w:sz w:val="22"/>
          <w:szCs w:val="22"/>
        </w:rPr>
      </w:pPr>
      <w:bookmarkStart w:id="0" w:name="_Toc136151950"/>
      <w:bookmarkStart w:id="1" w:name="_Toc136239795"/>
      <w:bookmarkStart w:id="2" w:name="_Toc136321769"/>
      <w:bookmarkStart w:id="3" w:name="_Toc136666921"/>
      <w:r w:rsidRPr="003A25F8">
        <w:rPr>
          <w:b w:val="0"/>
          <w:bCs w:val="0"/>
          <w:sz w:val="22"/>
          <w:szCs w:val="22"/>
        </w:rPr>
        <w:t>1. Общие положения</w:t>
      </w:r>
    </w:p>
    <w:bookmarkEnd w:id="0"/>
    <w:bookmarkEnd w:id="1"/>
    <w:bookmarkEnd w:id="2"/>
    <w:bookmarkEnd w:id="3"/>
    <w:p w:rsidR="00A542B8" w:rsidRPr="003A25F8" w:rsidRDefault="00A542B8" w:rsidP="00A542B8">
      <w:pPr>
        <w:tabs>
          <w:tab w:val="left" w:pos="1008"/>
        </w:tabs>
        <w:ind w:left="-1080" w:right="-261"/>
        <w:jc w:val="both"/>
        <w:rPr>
          <w:sz w:val="22"/>
          <w:szCs w:val="22"/>
        </w:rPr>
      </w:pPr>
    </w:p>
    <w:p w:rsidR="00A542B8" w:rsidRPr="003A25F8" w:rsidRDefault="00A542B8" w:rsidP="00A542B8">
      <w:pPr>
        <w:tabs>
          <w:tab w:val="left" w:pos="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1. Административный</w:t>
      </w:r>
      <w:r w:rsidRPr="003A25F8">
        <w:rPr>
          <w:spacing w:val="-2"/>
          <w:sz w:val="22"/>
          <w:szCs w:val="22"/>
        </w:rPr>
        <w:t xml:space="preserve"> регламент предоставления муниципальной услуги </w:t>
      </w:r>
      <w:r w:rsidRPr="003A25F8">
        <w:rPr>
          <w:sz w:val="22"/>
          <w:szCs w:val="22"/>
        </w:rPr>
        <w:t xml:space="preserve">«Организация отдыха детей в каникулярное время на  базе  муниципальных учреждений общего и дополнительного образования»  </w:t>
      </w:r>
      <w:r w:rsidRPr="003A25F8">
        <w:rPr>
          <w:spacing w:val="-2"/>
          <w:sz w:val="22"/>
          <w:szCs w:val="22"/>
        </w:rPr>
        <w:t>(далее – муниципальная услуга) определяет сроки и</w:t>
      </w:r>
      <w:r w:rsidRPr="003A25F8">
        <w:rPr>
          <w:i/>
          <w:sz w:val="22"/>
          <w:szCs w:val="22"/>
        </w:rPr>
        <w:t xml:space="preserve"> </w:t>
      </w:r>
      <w:r w:rsidRPr="003A25F8">
        <w:rPr>
          <w:spacing w:val="-2"/>
          <w:sz w:val="22"/>
          <w:szCs w:val="22"/>
        </w:rPr>
        <w:t xml:space="preserve">последовательность действий (административных процедур) при предоставлении образовательными учреждениями </w:t>
      </w:r>
      <w:r w:rsidRPr="003A25F8">
        <w:rPr>
          <w:sz w:val="22"/>
          <w:szCs w:val="22"/>
        </w:rPr>
        <w:t>муниципальной услуги</w:t>
      </w:r>
      <w:r w:rsidRPr="003A25F8">
        <w:rPr>
          <w:spacing w:val="-2"/>
          <w:sz w:val="22"/>
          <w:szCs w:val="22"/>
        </w:rPr>
        <w:t xml:space="preserve">, </w:t>
      </w:r>
      <w:r w:rsidRPr="003A25F8">
        <w:rPr>
          <w:sz w:val="22"/>
          <w:szCs w:val="22"/>
        </w:rPr>
        <w:t>а также порядок взаимодействия между образовательными учреждениями  и заявителями при предоставлении муниципальной услуги.</w:t>
      </w:r>
    </w:p>
    <w:p w:rsidR="00A542B8" w:rsidRPr="003A25F8" w:rsidRDefault="00A542B8" w:rsidP="00A542B8">
      <w:pPr>
        <w:tabs>
          <w:tab w:val="num" w:pos="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2. Административный регламент </w:t>
      </w:r>
      <w:r w:rsidRPr="003A25F8">
        <w:rPr>
          <w:spacing w:val="-2"/>
          <w:sz w:val="22"/>
          <w:szCs w:val="22"/>
        </w:rPr>
        <w:t xml:space="preserve">предоставления муниципальной услуги (далее – регламент) </w:t>
      </w:r>
      <w:r w:rsidRPr="003A25F8">
        <w:rPr>
          <w:sz w:val="22"/>
          <w:szCs w:val="22"/>
        </w:rPr>
        <w:t xml:space="preserve">разработан </w:t>
      </w:r>
      <w:r w:rsidRPr="003A25F8">
        <w:rPr>
          <w:spacing w:val="-2"/>
          <w:sz w:val="22"/>
          <w:szCs w:val="22"/>
        </w:rPr>
        <w:t>Управлением образования Администрации Зырянского района</w:t>
      </w:r>
      <w:r w:rsidRPr="003A25F8">
        <w:rPr>
          <w:sz w:val="22"/>
          <w:szCs w:val="22"/>
        </w:rPr>
        <w:t xml:space="preserve"> на основании:</w:t>
      </w:r>
    </w:p>
    <w:p w:rsidR="00A542B8" w:rsidRPr="003A25F8" w:rsidRDefault="00A542B8" w:rsidP="00A542B8">
      <w:pPr>
        <w:tabs>
          <w:tab w:val="num" w:pos="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1) части 1 статьи 13 Федерального закона от 27 июля 2010 года № 210-ФЗ «Об организации предоставления гос</w:t>
      </w:r>
      <w:r w:rsidRPr="003A25F8">
        <w:rPr>
          <w:sz w:val="22"/>
          <w:szCs w:val="22"/>
        </w:rPr>
        <w:t>у</w:t>
      </w:r>
      <w:r w:rsidRPr="003A25F8">
        <w:rPr>
          <w:sz w:val="22"/>
          <w:szCs w:val="22"/>
        </w:rPr>
        <w:t>дарственных и муниципальных услуг»;</w:t>
      </w:r>
    </w:p>
    <w:p w:rsidR="00A542B8" w:rsidRPr="003A25F8" w:rsidRDefault="00A542B8" w:rsidP="00A542B8">
      <w:pPr>
        <w:tabs>
          <w:tab w:val="num" w:pos="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2) постановления Администрации Зырянского района от 3 декабря 2010 года № 26а/2010 «Об утверждении Порядка разработки и утверждения административных регламентов предоставления муниципальных услуг на территории муниципального образования «Зырянский район».</w:t>
      </w:r>
    </w:p>
    <w:p w:rsidR="00A542B8" w:rsidRPr="003A25F8" w:rsidRDefault="00A542B8" w:rsidP="00A542B8">
      <w:pPr>
        <w:tabs>
          <w:tab w:val="left" w:pos="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3. Заявителями являются родители  и лица, их заменяющие, детей в возрасте 7-15 лет (включительно), (далее – заявитель).</w:t>
      </w:r>
    </w:p>
    <w:p w:rsidR="00A542B8" w:rsidRPr="003A25F8" w:rsidRDefault="00A542B8" w:rsidP="00A542B8">
      <w:pPr>
        <w:tabs>
          <w:tab w:val="left" w:pos="1008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4. Порядок информирования о предоставлении муниципальной услуги:</w:t>
      </w:r>
    </w:p>
    <w:p w:rsidR="00A542B8" w:rsidRPr="003A25F8" w:rsidRDefault="00A542B8" w:rsidP="00A542B8">
      <w:pPr>
        <w:pStyle w:val="a6"/>
        <w:snapToGrid w:val="0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 xml:space="preserve">1) Адреса образовательных учреждений содержатся в приложении № 1 к настоящему регламенту.  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2) График работы образовательных учреждений: </w:t>
      </w:r>
    </w:p>
    <w:p w:rsidR="00A542B8" w:rsidRPr="003A25F8" w:rsidRDefault="00A542B8" w:rsidP="00A542B8">
      <w:pPr>
        <w:pStyle w:val="a3"/>
        <w:ind w:left="-1080" w:right="-261"/>
        <w:rPr>
          <w:sz w:val="22"/>
          <w:szCs w:val="22"/>
        </w:rPr>
      </w:pPr>
      <w:r w:rsidRPr="003A25F8">
        <w:rPr>
          <w:sz w:val="22"/>
          <w:szCs w:val="22"/>
        </w:rPr>
        <w:t xml:space="preserve">понедельник — пятница: 9.00 — 17.00 часов, </w:t>
      </w:r>
    </w:p>
    <w:p w:rsidR="00A542B8" w:rsidRPr="003A25F8" w:rsidRDefault="00A542B8" w:rsidP="00A542B8">
      <w:pPr>
        <w:pStyle w:val="a3"/>
        <w:ind w:left="-1080" w:right="-261"/>
        <w:rPr>
          <w:sz w:val="22"/>
          <w:szCs w:val="22"/>
        </w:rPr>
      </w:pPr>
      <w:r w:rsidRPr="003A25F8">
        <w:rPr>
          <w:sz w:val="22"/>
          <w:szCs w:val="22"/>
        </w:rPr>
        <w:t xml:space="preserve">перерыв на обед: 13.00 — 14.00 часов, </w:t>
      </w:r>
    </w:p>
    <w:p w:rsidR="00A542B8" w:rsidRPr="003A25F8" w:rsidRDefault="00A542B8" w:rsidP="00A542B8">
      <w:pPr>
        <w:pStyle w:val="a3"/>
        <w:ind w:left="-1080" w:right="-261"/>
        <w:rPr>
          <w:sz w:val="22"/>
          <w:szCs w:val="22"/>
        </w:rPr>
      </w:pPr>
      <w:r w:rsidRPr="003A25F8">
        <w:rPr>
          <w:sz w:val="22"/>
          <w:szCs w:val="22"/>
        </w:rPr>
        <w:t xml:space="preserve">выходные дни: суббота, воскресенье.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3) Информация о месте нахождения и графике работы образовательных учреждений  может быть получена: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а) на сайтах образовательных учреждений, адреса которых  содержатся в приложении № 1 к настоящему регламенту;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б) с использованием средств телефонной связи (номера телефонов образовательных учреждений содержатся в приложении № 1 к настоящему регламенту);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color w:val="0000FF"/>
          <w:kern w:val="28"/>
          <w:sz w:val="22"/>
          <w:szCs w:val="22"/>
        </w:rPr>
      </w:pPr>
      <w:r w:rsidRPr="003A25F8">
        <w:rPr>
          <w:sz w:val="22"/>
          <w:szCs w:val="22"/>
        </w:rPr>
        <w:t>в) с использованием электронной почты (адреса электронной почты образовательных учреждений содержатся в приложении № 1 к настоящему регламенту).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г) на сайте муниципального образования «Зырянский район» в сети  Интернет в разделе «Административная реформа»:</w:t>
      </w:r>
      <w:r w:rsidRPr="003A25F8">
        <w:rPr>
          <w:color w:val="0000FF"/>
          <w:sz w:val="22"/>
          <w:szCs w:val="22"/>
        </w:rPr>
        <w:t xml:space="preserve"> </w:t>
      </w:r>
      <w:r w:rsidRPr="003A25F8">
        <w:rPr>
          <w:color w:val="0000FF"/>
          <w:sz w:val="22"/>
          <w:szCs w:val="22"/>
          <w:lang w:val="en-US"/>
        </w:rPr>
        <w:t>http</w:t>
      </w:r>
      <w:r w:rsidRPr="003A25F8">
        <w:rPr>
          <w:color w:val="0000FF"/>
          <w:sz w:val="22"/>
          <w:szCs w:val="22"/>
        </w:rPr>
        <w:t>://</w:t>
      </w:r>
      <w:proofErr w:type="spellStart"/>
      <w:r w:rsidRPr="003A25F8">
        <w:rPr>
          <w:color w:val="0000FF"/>
          <w:sz w:val="22"/>
          <w:szCs w:val="22"/>
        </w:rPr>
        <w:fldChar w:fldCharType="begin"/>
      </w:r>
      <w:r w:rsidRPr="003A25F8">
        <w:rPr>
          <w:color w:val="0000FF"/>
          <w:sz w:val="22"/>
          <w:szCs w:val="22"/>
        </w:rPr>
        <w:instrText xml:space="preserve"> HYPERLINK "mailto:zir@tomsknet.ru" </w:instrText>
      </w:r>
      <w:r w:rsidRPr="003A25F8">
        <w:rPr>
          <w:color w:val="0000FF"/>
          <w:sz w:val="22"/>
          <w:szCs w:val="22"/>
        </w:rPr>
      </w:r>
      <w:r w:rsidRPr="003A25F8">
        <w:rPr>
          <w:color w:val="0000FF"/>
          <w:sz w:val="22"/>
          <w:szCs w:val="22"/>
        </w:rPr>
        <w:fldChar w:fldCharType="separate"/>
      </w:r>
      <w:r w:rsidRPr="003A25F8">
        <w:rPr>
          <w:rStyle w:val="a5"/>
          <w:sz w:val="22"/>
          <w:szCs w:val="22"/>
        </w:rPr>
        <w:t>zir.tomsknet.ru</w:t>
      </w:r>
      <w:proofErr w:type="spellEnd"/>
      <w:r w:rsidRPr="003A25F8">
        <w:rPr>
          <w:color w:val="0000FF"/>
          <w:sz w:val="22"/>
          <w:szCs w:val="22"/>
        </w:rPr>
        <w:fldChar w:fldCharType="end"/>
      </w:r>
      <w:proofErr w:type="gramStart"/>
      <w:r w:rsidRPr="003A25F8">
        <w:rPr>
          <w:sz w:val="22"/>
          <w:szCs w:val="22"/>
        </w:rPr>
        <w:t xml:space="preserve"> ;</w:t>
      </w:r>
      <w:proofErr w:type="gramEnd"/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proofErr w:type="spellStart"/>
      <w:r w:rsidRPr="003A25F8">
        <w:rPr>
          <w:sz w:val="22"/>
          <w:szCs w:val="22"/>
        </w:rPr>
        <w:t>д</w:t>
      </w:r>
      <w:proofErr w:type="spellEnd"/>
      <w:r w:rsidRPr="003A25F8">
        <w:rPr>
          <w:sz w:val="22"/>
          <w:szCs w:val="22"/>
        </w:rPr>
        <w:t xml:space="preserve">) на сайте Управления образования Администрации Зырянского района </w:t>
      </w:r>
      <w:r w:rsidRPr="003A25F8">
        <w:rPr>
          <w:sz w:val="22"/>
          <w:szCs w:val="22"/>
          <w:lang w:val="en-US"/>
        </w:rPr>
        <w:t>http</w:t>
      </w:r>
      <w:r w:rsidRPr="003A25F8">
        <w:rPr>
          <w:sz w:val="22"/>
          <w:szCs w:val="22"/>
        </w:rPr>
        <w:t>://</w:t>
      </w:r>
      <w:proofErr w:type="spellStart"/>
      <w:r w:rsidRPr="003A25F8">
        <w:rPr>
          <w:sz w:val="22"/>
          <w:szCs w:val="22"/>
        </w:rPr>
        <w:t>уозырянское</w:t>
      </w:r>
      <w:proofErr w:type="gramStart"/>
      <w:r w:rsidRPr="003A25F8">
        <w:rPr>
          <w:sz w:val="22"/>
          <w:szCs w:val="22"/>
        </w:rPr>
        <w:t>.р</w:t>
      </w:r>
      <w:proofErr w:type="gramEnd"/>
      <w:r w:rsidRPr="003A25F8">
        <w:rPr>
          <w:sz w:val="22"/>
          <w:szCs w:val="22"/>
        </w:rPr>
        <w:t>ф</w:t>
      </w:r>
      <w:proofErr w:type="spellEnd"/>
      <w:r w:rsidRPr="003A25F8">
        <w:rPr>
          <w:sz w:val="22"/>
          <w:szCs w:val="22"/>
        </w:rPr>
        <w:t>;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е</w:t>
      </w:r>
      <w:proofErr w:type="gramStart"/>
      <w:r w:rsidRPr="003A25F8">
        <w:rPr>
          <w:sz w:val="22"/>
          <w:szCs w:val="22"/>
        </w:rPr>
        <w:t xml:space="preserve"> )</w:t>
      </w:r>
      <w:proofErr w:type="gramEnd"/>
      <w:r w:rsidRPr="003A25F8">
        <w:rPr>
          <w:sz w:val="22"/>
          <w:szCs w:val="22"/>
        </w:rPr>
        <w:t xml:space="preserve"> посредством Портала государственных и муниципальных услуг Томской области: </w:t>
      </w:r>
      <w:hyperlink r:id="rId5" w:history="1">
        <w:r w:rsidRPr="003A25F8">
          <w:rPr>
            <w:rStyle w:val="a5"/>
            <w:sz w:val="22"/>
            <w:szCs w:val="22"/>
          </w:rPr>
          <w:t>http://pgs.tomsk.gov.ru</w:t>
        </w:r>
      </w:hyperlink>
      <w:r w:rsidRPr="003A25F8">
        <w:rPr>
          <w:sz w:val="22"/>
          <w:szCs w:val="22"/>
        </w:rPr>
        <w:t xml:space="preserve">, Единого портала государственных и муниципальных услуг: </w:t>
      </w:r>
      <w:hyperlink r:id="rId6" w:history="1">
        <w:r w:rsidRPr="003A25F8">
          <w:rPr>
            <w:rStyle w:val="a5"/>
            <w:sz w:val="22"/>
            <w:szCs w:val="22"/>
          </w:rPr>
          <w:t>www.gosuslugi.ru</w:t>
        </w:r>
      </w:hyperlink>
      <w:r w:rsidRPr="003A25F8">
        <w:rPr>
          <w:sz w:val="22"/>
          <w:szCs w:val="22"/>
        </w:rPr>
        <w:t>, многофункциональном центре (далее – МФЦ).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5) Информация о порядке предоставления муниципальной услуги, сведений о ходе предоставления муниципальной  услуги предоставляется заявителю:</w:t>
      </w:r>
    </w:p>
    <w:p w:rsidR="00A542B8" w:rsidRPr="003A25F8" w:rsidRDefault="00A542B8" w:rsidP="00A542B8">
      <w:pPr>
        <w:pStyle w:val="a6"/>
        <w:snapToGrid w:val="0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>а) при личном обращении  непосредственно в образовательные учреждения;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б) на сайтах образовательных учреждений;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в) с использованием средств телефонной связи;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г) с использованием электронной почты.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color w:val="0000FF"/>
          <w:kern w:val="28"/>
          <w:sz w:val="22"/>
          <w:szCs w:val="22"/>
        </w:rPr>
      </w:pPr>
      <w:r w:rsidRPr="003A25F8">
        <w:rPr>
          <w:sz w:val="22"/>
          <w:szCs w:val="22"/>
        </w:rPr>
        <w:t>6) Порядок, форма и место размещения информации по вопросам предоставления муниципальной услуги и услуг, которые являются необходимыми и обязательными для предоставления муниципальной услуги: нет.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/>
        <w:jc w:val="center"/>
        <w:rPr>
          <w:sz w:val="22"/>
          <w:szCs w:val="22"/>
        </w:rPr>
      </w:pPr>
    </w:p>
    <w:p w:rsidR="00A542B8" w:rsidRPr="003A25F8" w:rsidRDefault="00A542B8" w:rsidP="00A542B8">
      <w:pPr>
        <w:autoSpaceDE w:val="0"/>
        <w:autoSpaceDN w:val="0"/>
        <w:adjustRightInd w:val="0"/>
        <w:ind w:left="-1080" w:right="-261"/>
        <w:jc w:val="center"/>
        <w:rPr>
          <w:sz w:val="22"/>
          <w:szCs w:val="22"/>
        </w:rPr>
      </w:pPr>
      <w:r w:rsidRPr="003A25F8">
        <w:rPr>
          <w:sz w:val="22"/>
          <w:szCs w:val="22"/>
        </w:rPr>
        <w:t>2. Стандарт предоставления муниципальной услуги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lastRenderedPageBreak/>
        <w:t>5. Наименование муниципальной услуги: «Организация отдыха детей в каникулярное время на базе муниципальных учреждений общего и дополнительного образования».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6. Наименования учреждений, непосредственно осуществляющих  предоставление муниципальной услуги: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бюджетное общеобразовательное учреждение «Зырянская средняя общеобразовательная школа» Зырянского района;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общеобразовательное учреждение «</w:t>
      </w:r>
      <w:proofErr w:type="spellStart"/>
      <w:r w:rsidRPr="003A25F8">
        <w:rPr>
          <w:sz w:val="22"/>
          <w:szCs w:val="22"/>
        </w:rPr>
        <w:t>Чердатская</w:t>
      </w:r>
      <w:proofErr w:type="spellEnd"/>
      <w:r w:rsidRPr="003A25F8">
        <w:rPr>
          <w:sz w:val="22"/>
          <w:szCs w:val="22"/>
        </w:rPr>
        <w:t xml:space="preserve"> средняя общеобразовательная школа» Зырянского района;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бюджетное общеобразовательное учреждение «Михайловская средняя общеобразовательная школа» Зырянского района;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 общеобразовательное учреждение «</w:t>
      </w:r>
      <w:proofErr w:type="spellStart"/>
      <w:r w:rsidRPr="003A25F8">
        <w:rPr>
          <w:sz w:val="22"/>
          <w:szCs w:val="22"/>
        </w:rPr>
        <w:t>Высоковская</w:t>
      </w:r>
      <w:proofErr w:type="spellEnd"/>
      <w:r w:rsidRPr="003A25F8">
        <w:rPr>
          <w:sz w:val="22"/>
          <w:szCs w:val="22"/>
        </w:rPr>
        <w:t xml:space="preserve"> средняя общеобразовательная школа» Зырянского района;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бюджетное общеобразовательное учреждение «Дубровская средняя общеобразовательная школа» Зырянского района;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бюджетное общеобразовательное учреждение «Семеновская основная общеобразовательная школа» Зырянского района;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бюджетное общеобразовательное учреждение «Берлинская основная  общеобразовательная школа» Зырянского района;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бюджетное общеобразовательное учреждение «</w:t>
      </w:r>
      <w:proofErr w:type="spellStart"/>
      <w:r w:rsidRPr="003A25F8">
        <w:rPr>
          <w:sz w:val="22"/>
          <w:szCs w:val="22"/>
        </w:rPr>
        <w:t>Причулымская</w:t>
      </w:r>
      <w:proofErr w:type="spellEnd"/>
      <w:r w:rsidRPr="003A25F8">
        <w:rPr>
          <w:sz w:val="22"/>
          <w:szCs w:val="22"/>
        </w:rPr>
        <w:t xml:space="preserve"> основная общеобразовательная школа» Зырянского района.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муниципальные образовательные учреждения дополнительного образования детей: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автономное образовательное учреждение дополнительного образования детей "Детско-юношеская спортивная школа»;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муниципальное автономное образовательное учреждение дополнительного образования детей «Дом детского творчества» Зырянского района.</w:t>
      </w:r>
    </w:p>
    <w:p w:rsidR="00A542B8" w:rsidRPr="003A25F8" w:rsidRDefault="00A542B8" w:rsidP="00A542B8">
      <w:pPr>
        <w:tabs>
          <w:tab w:val="left" w:pos="364"/>
        </w:tabs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proofErr w:type="gramStart"/>
      <w:r w:rsidRPr="003A25F8">
        <w:rPr>
          <w:sz w:val="22"/>
          <w:szCs w:val="22"/>
        </w:rPr>
        <w:t>Образовательные учреждения, осуществляющие предоставление муниципальной услуги не вправе требовать от заявителя осуществления действий, в том числе согласований, необходимых для получения муниципальной услуги, и связанных с обращением в иные государственные органы, органы местного самоуправления, организации, за исключением получения услуг, включенных в перечень услуг, которые являются необходимыми и обязательными для предоставления муниципальной услуги.</w:t>
      </w:r>
      <w:proofErr w:type="gramEnd"/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7. Результатом предоставления муниципальной услуги является: предоставление детям (обучающимся) мест в лагерях дневного пребывания на  базе муниципальных учреждений общего и дополнительного образования, либо отказ в получении места на основании, указанном в пункте 12 настоящего регламента.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b/>
          <w:sz w:val="22"/>
          <w:szCs w:val="22"/>
        </w:rPr>
      </w:pPr>
      <w:r w:rsidRPr="003A25F8">
        <w:rPr>
          <w:sz w:val="22"/>
          <w:szCs w:val="22"/>
        </w:rPr>
        <w:t xml:space="preserve">8. Срок предоставления муниципальной услуги:  в течение 30 календарных  дней со дня </w:t>
      </w:r>
      <w:r w:rsidRPr="003A25F8">
        <w:rPr>
          <w:b/>
          <w:sz w:val="22"/>
          <w:szCs w:val="22"/>
        </w:rPr>
        <w:t xml:space="preserve"> </w:t>
      </w:r>
      <w:r w:rsidRPr="003A25F8">
        <w:rPr>
          <w:sz w:val="22"/>
          <w:szCs w:val="22"/>
        </w:rPr>
        <w:t>регистрации заявления.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Сроком приостановления предоставления муниципальной услуги считается срок, на который лагерь дневного пребывания закрывается вышестоящим органом, либо другими компетентными органами по объективным причинам. 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9. Перечень нормативных правовых актов Российской Федерации и Томской области, регулирующих отношения, возникающие в связи с предоставлением муниципальной услуги: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748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1) Конституция Российской Федерации ("Российская газета", № 7, 21.01.2009);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748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2) Конвенция о правах ребенка ("Сборник международных договоров СССР", выпуск XLVI, 1993);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748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3) Федеральный закон от 6 октября 2003 года № 131-ФЗ "Об общих принципах организации местного самоуправления в Российской Федерации" ("Российская газета", № 202, 08.10.2003);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748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4) Федеральный закон от 24 июня 1999 года № 120-ФЗ «Об основах системы профилактики безнадзорности и правонарушений несовершеннолетних» ("Российская газета", № 121, 30.06.1999);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748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5) Федеральный закон от 7 февраля 1992 года № 2300-1 "О защите прав потребителей</w:t>
      </w:r>
      <w:proofErr w:type="gramStart"/>
      <w:r w:rsidRPr="003A25F8">
        <w:rPr>
          <w:sz w:val="22"/>
          <w:szCs w:val="22"/>
        </w:rPr>
        <w:t>"(</w:t>
      </w:r>
      <w:proofErr w:type="gramEnd"/>
      <w:r w:rsidRPr="003A25F8">
        <w:rPr>
          <w:sz w:val="22"/>
          <w:szCs w:val="22"/>
        </w:rPr>
        <w:t xml:space="preserve"> "Российская газета", № 8, 16.01.1996);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748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6) Федеральный закон  от 24 июля 1998 года № 124-ФЗ "Об основных гарантиях прав ребенка в Российской Федерации</w:t>
      </w:r>
      <w:proofErr w:type="gramStart"/>
      <w:r w:rsidRPr="003A25F8">
        <w:rPr>
          <w:sz w:val="22"/>
          <w:szCs w:val="22"/>
        </w:rPr>
        <w:t>"(</w:t>
      </w:r>
      <w:proofErr w:type="gramEnd"/>
      <w:r w:rsidRPr="003A25F8">
        <w:rPr>
          <w:sz w:val="22"/>
          <w:szCs w:val="22"/>
        </w:rPr>
        <w:t xml:space="preserve"> "Российская газета", № 147, 05.08.1998);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748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7) Федеральный закон от 30 марта 1999 года № 52-ФЗ "О санитарно-эпидемиологическом благополучии населения" ("Российская газета", № 64-65, 06.04.1999);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748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8) Федеральный закон от 10 июля 1992 года № 3266-1 «Об образовании» ("Российская газета", № 13, 23.01.1996).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10. Документом, необходимым в соответствии с нормативными правовыми актами для предоставления муниципальной услуги является заявление о предоставлении муниципальной услуги (по форме, указанной в приложении № 2 к настоящему регламенту).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color w:val="0000FF"/>
          <w:kern w:val="28"/>
          <w:sz w:val="22"/>
          <w:szCs w:val="22"/>
        </w:rPr>
      </w:pPr>
      <w:proofErr w:type="gramStart"/>
      <w:r w:rsidRPr="003A25F8">
        <w:rPr>
          <w:sz w:val="22"/>
          <w:szCs w:val="22"/>
        </w:rPr>
        <w:t xml:space="preserve">Форма заявления доступна для копирования и заполнения в электронном виде на Портале государственных и муниципальных услуг Томской области </w:t>
      </w:r>
      <w:hyperlink r:id="rId7" w:history="1">
        <w:r w:rsidRPr="003A25F8">
          <w:rPr>
            <w:rStyle w:val="a5"/>
            <w:sz w:val="22"/>
            <w:szCs w:val="22"/>
          </w:rPr>
          <w:t>http://pgs.tomsk.gov.ru</w:t>
        </w:r>
      </w:hyperlink>
      <w:r w:rsidRPr="003A25F8">
        <w:rPr>
          <w:sz w:val="22"/>
          <w:szCs w:val="22"/>
        </w:rPr>
        <w:t xml:space="preserve">, Едином портале государственных и муниципальных  (функций) </w:t>
      </w:r>
      <w:hyperlink r:id="rId8" w:history="1">
        <w:proofErr w:type="gramEnd"/>
        <w:r w:rsidRPr="003A25F8">
          <w:rPr>
            <w:rStyle w:val="a5"/>
            <w:sz w:val="22"/>
            <w:szCs w:val="22"/>
          </w:rPr>
          <w:t>www.gosuslugi.ru</w:t>
        </w:r>
        <w:proofErr w:type="gramStart"/>
      </w:hyperlink>
      <w:r w:rsidRPr="003A25F8">
        <w:rPr>
          <w:sz w:val="22"/>
          <w:szCs w:val="22"/>
        </w:rPr>
        <w:t>,  на</w:t>
      </w:r>
      <w:r w:rsidRPr="003A25F8">
        <w:rPr>
          <w:color w:val="3366FF"/>
          <w:sz w:val="22"/>
          <w:szCs w:val="22"/>
        </w:rPr>
        <w:t xml:space="preserve"> </w:t>
      </w:r>
      <w:r w:rsidRPr="003A25F8">
        <w:rPr>
          <w:sz w:val="22"/>
          <w:szCs w:val="22"/>
        </w:rPr>
        <w:t xml:space="preserve">официальном сайте муниципального образования «Зырянский район» </w:t>
      </w:r>
      <w:r w:rsidRPr="003A25F8">
        <w:rPr>
          <w:color w:val="0000FF"/>
          <w:sz w:val="22"/>
          <w:szCs w:val="22"/>
          <w:lang w:val="en-US"/>
        </w:rPr>
        <w:t>http</w:t>
      </w:r>
      <w:r w:rsidRPr="003A25F8">
        <w:rPr>
          <w:color w:val="0000FF"/>
          <w:sz w:val="22"/>
          <w:szCs w:val="22"/>
        </w:rPr>
        <w:t>://</w:t>
      </w:r>
      <w:proofErr w:type="spellStart"/>
      <w:r w:rsidRPr="003A25F8">
        <w:rPr>
          <w:color w:val="0000FF"/>
          <w:sz w:val="22"/>
          <w:szCs w:val="22"/>
        </w:rPr>
        <w:fldChar w:fldCharType="begin"/>
      </w:r>
      <w:r w:rsidRPr="003A25F8">
        <w:rPr>
          <w:color w:val="0000FF"/>
          <w:sz w:val="22"/>
          <w:szCs w:val="22"/>
        </w:rPr>
        <w:instrText xml:space="preserve"> HYPERLINK "mailto:zir@tomsknet.ru" </w:instrText>
      </w:r>
      <w:r w:rsidRPr="003A25F8">
        <w:rPr>
          <w:color w:val="0000FF"/>
          <w:sz w:val="22"/>
          <w:szCs w:val="22"/>
        </w:rPr>
      </w:r>
      <w:r w:rsidRPr="003A25F8">
        <w:rPr>
          <w:color w:val="0000FF"/>
          <w:sz w:val="22"/>
          <w:szCs w:val="22"/>
        </w:rPr>
        <w:fldChar w:fldCharType="separate"/>
      </w:r>
      <w:r w:rsidRPr="003A25F8">
        <w:rPr>
          <w:rStyle w:val="a5"/>
          <w:sz w:val="22"/>
          <w:szCs w:val="22"/>
        </w:rPr>
        <w:t>zir@tomsknet.r</w:t>
      </w:r>
      <w:r w:rsidRPr="003A25F8">
        <w:rPr>
          <w:rStyle w:val="a5"/>
          <w:sz w:val="22"/>
          <w:szCs w:val="22"/>
        </w:rPr>
        <w:t>u</w:t>
      </w:r>
      <w:proofErr w:type="spellEnd"/>
      <w:r w:rsidRPr="003A25F8">
        <w:rPr>
          <w:color w:val="0000FF"/>
          <w:sz w:val="22"/>
          <w:szCs w:val="22"/>
        </w:rPr>
        <w:fldChar w:fldCharType="end"/>
      </w:r>
      <w:r w:rsidRPr="003A25F8">
        <w:rPr>
          <w:sz w:val="22"/>
          <w:szCs w:val="22"/>
        </w:rPr>
        <w:t>, на официальном сайте Управления образования</w:t>
      </w:r>
      <w:r w:rsidRPr="003A25F8">
        <w:rPr>
          <w:color w:val="0000FF"/>
          <w:sz w:val="22"/>
          <w:szCs w:val="22"/>
        </w:rPr>
        <w:t xml:space="preserve"> </w:t>
      </w:r>
      <w:proofErr w:type="spellStart"/>
      <w:r w:rsidRPr="003A25F8">
        <w:rPr>
          <w:color w:val="0000FF"/>
          <w:sz w:val="22"/>
          <w:szCs w:val="22"/>
          <w:lang w:val="en-US"/>
        </w:rPr>
        <w:t>zm</w:t>
      </w:r>
      <w:proofErr w:type="spellEnd"/>
      <w:r w:rsidRPr="003A25F8">
        <w:rPr>
          <w:color w:val="0000FF"/>
          <w:sz w:val="22"/>
          <w:szCs w:val="22"/>
        </w:rPr>
        <w:t>.</w:t>
      </w:r>
      <w:proofErr w:type="spellStart"/>
      <w:r w:rsidRPr="003A25F8">
        <w:rPr>
          <w:color w:val="0000FF"/>
          <w:sz w:val="22"/>
          <w:szCs w:val="22"/>
        </w:rPr>
        <w:fldChar w:fldCharType="begin"/>
      </w:r>
      <w:r w:rsidRPr="003A25F8">
        <w:rPr>
          <w:color w:val="0000FF"/>
          <w:sz w:val="22"/>
          <w:szCs w:val="22"/>
        </w:rPr>
        <w:instrText xml:space="preserve"> HYPERLINK "mailto:zir@tomsknet.ru" </w:instrText>
      </w:r>
      <w:r w:rsidRPr="003A25F8">
        <w:rPr>
          <w:color w:val="0000FF"/>
          <w:sz w:val="22"/>
          <w:szCs w:val="22"/>
        </w:rPr>
      </w:r>
      <w:r w:rsidRPr="003A25F8">
        <w:rPr>
          <w:color w:val="0000FF"/>
          <w:sz w:val="22"/>
          <w:szCs w:val="22"/>
        </w:rPr>
        <w:fldChar w:fldCharType="separate"/>
      </w:r>
      <w:r w:rsidRPr="003A25F8">
        <w:rPr>
          <w:rStyle w:val="a5"/>
          <w:sz w:val="22"/>
          <w:szCs w:val="22"/>
        </w:rPr>
        <w:t>tomsknet.ru</w:t>
      </w:r>
      <w:proofErr w:type="spellEnd"/>
      <w:r w:rsidRPr="003A25F8">
        <w:rPr>
          <w:color w:val="0000FF"/>
          <w:sz w:val="22"/>
          <w:szCs w:val="22"/>
        </w:rPr>
        <w:fldChar w:fldCharType="end"/>
      </w:r>
      <w:r w:rsidRPr="003A25F8">
        <w:rPr>
          <w:color w:val="0000FF"/>
          <w:sz w:val="22"/>
          <w:szCs w:val="22"/>
        </w:rPr>
        <w:t>.</w:t>
      </w:r>
      <w:proofErr w:type="spellStart"/>
      <w:r w:rsidRPr="003A25F8">
        <w:rPr>
          <w:color w:val="0000FF"/>
          <w:sz w:val="22"/>
          <w:szCs w:val="22"/>
          <w:lang w:val="en-US"/>
        </w:rPr>
        <w:t>uozir</w:t>
      </w:r>
      <w:proofErr w:type="spellEnd"/>
      <w:r w:rsidRPr="003A25F8">
        <w:rPr>
          <w:color w:val="0000FF"/>
          <w:sz w:val="22"/>
          <w:szCs w:val="22"/>
        </w:rPr>
        <w:t>.</w:t>
      </w:r>
      <w:r w:rsidRPr="003A25F8">
        <w:rPr>
          <w:sz w:val="22"/>
          <w:szCs w:val="22"/>
        </w:rPr>
        <w:t xml:space="preserve"> , на сайтах  и </w:t>
      </w:r>
      <w:r w:rsidRPr="003A25F8">
        <w:rPr>
          <w:sz w:val="22"/>
          <w:szCs w:val="22"/>
        </w:rPr>
        <w:lastRenderedPageBreak/>
        <w:t>информационных стендах образовательных учреждений, участвующих</w:t>
      </w:r>
      <w:proofErr w:type="gramEnd"/>
      <w:r w:rsidRPr="003A25F8">
        <w:rPr>
          <w:sz w:val="22"/>
          <w:szCs w:val="22"/>
        </w:rPr>
        <w:t xml:space="preserve"> в предоставлении муниципальной услуги (электронные адреса образовательных учреждений содержатся в приложении №1 к настоящему регламенту) и направляется по просьбе заявителя на адрес его электронной почты  в течени</w:t>
      </w:r>
      <w:proofErr w:type="gramStart"/>
      <w:r w:rsidRPr="003A25F8">
        <w:rPr>
          <w:sz w:val="22"/>
          <w:szCs w:val="22"/>
        </w:rPr>
        <w:t>и</w:t>
      </w:r>
      <w:proofErr w:type="gramEnd"/>
      <w:r w:rsidRPr="003A25F8">
        <w:rPr>
          <w:sz w:val="22"/>
          <w:szCs w:val="22"/>
        </w:rPr>
        <w:t xml:space="preserve"> 1 рабочего дня.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i/>
          <w:sz w:val="22"/>
          <w:szCs w:val="22"/>
        </w:rPr>
      </w:pPr>
      <w:r w:rsidRPr="003A25F8">
        <w:rPr>
          <w:sz w:val="22"/>
          <w:szCs w:val="22"/>
        </w:rPr>
        <w:t>В печатном виде форма заявления предоставляется  в</w:t>
      </w:r>
      <w:r w:rsidRPr="003A25F8">
        <w:rPr>
          <w:i/>
          <w:sz w:val="22"/>
          <w:szCs w:val="22"/>
        </w:rPr>
        <w:t xml:space="preserve"> </w:t>
      </w:r>
      <w:r w:rsidRPr="003A25F8">
        <w:rPr>
          <w:sz w:val="22"/>
          <w:szCs w:val="22"/>
        </w:rPr>
        <w:t>образовательных</w:t>
      </w:r>
      <w:r w:rsidRPr="003A25F8">
        <w:rPr>
          <w:i/>
          <w:sz w:val="22"/>
          <w:szCs w:val="22"/>
        </w:rPr>
        <w:t xml:space="preserve"> </w:t>
      </w:r>
      <w:r w:rsidRPr="003A25F8">
        <w:rPr>
          <w:sz w:val="22"/>
          <w:szCs w:val="22"/>
        </w:rPr>
        <w:t>учреждениях, участвующих в предоставлении муниципальной услуги (адреса образовательных учреждений содержатся в приложении № 1 к настоящему регламенту).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sz w:val="22"/>
          <w:szCs w:val="22"/>
        </w:rPr>
        <w:t xml:space="preserve">Приложением к заявлению о предоставлении муниципальной услуги являются   следующие </w:t>
      </w:r>
      <w:r w:rsidRPr="003A25F8">
        <w:rPr>
          <w:color w:val="000000"/>
          <w:sz w:val="22"/>
          <w:szCs w:val="22"/>
        </w:rPr>
        <w:t>документы, которые заявитель предоставляет лично: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>- копия свидетельства о рождении ребёнка;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>- копия страхового медицинского полиса;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>- копия страхового полиса от клещевого энцефалита;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 xml:space="preserve">- медицинская справка о том, что ребёнок здоров.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Документы, необходимые для предоставления муниципальной услуги, предоставляются в образовательные учреждения, участвующие в предоставлении муниципальной услуги: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1) при личном обращении заявителя в образовательное учреждение, на базе которого будет открыт лагерь дневного пребывания;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2) с использованием электронной почты;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3) с использованием почтовой связи</w:t>
      </w:r>
      <w:r w:rsidRPr="003A25F8">
        <w:rPr>
          <w:i/>
          <w:sz w:val="22"/>
          <w:szCs w:val="22"/>
        </w:rPr>
        <w:t>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11. Образовательные учреждения, участвующие в предоставлении муниципальной услуги не вправе требовать от заявителя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муниципальной услуги.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outlineLvl w:val="1"/>
        <w:rPr>
          <w:sz w:val="22"/>
          <w:szCs w:val="22"/>
        </w:rPr>
      </w:pPr>
      <w:r w:rsidRPr="003A25F8">
        <w:rPr>
          <w:sz w:val="22"/>
          <w:szCs w:val="22"/>
        </w:rPr>
        <w:t xml:space="preserve">Заявление заявителя в образовательные учреждения, участвующие в предоставлении муниципальной услуги приравнивается к согласию такого заявителя с обработкой его персональных данных в целях и объеме, необходимых для предоставления муниципальной услуги. </w:t>
      </w:r>
      <w:proofErr w:type="gramStart"/>
      <w:r w:rsidRPr="003A25F8">
        <w:rPr>
          <w:sz w:val="22"/>
          <w:szCs w:val="22"/>
        </w:rPr>
        <w:t xml:space="preserve">Для обработки  персональных данных в целях предоставления персональных данных заявителя, имеющихся в персональных данных при регистрации субъекта персональных данных на Портале государственных и муниципальных услуг (функций) Томской области и Едином портале государственных и муниципальных услуг (функций) не требуется получение согласия заявителя как субъекта персональных данных в соответствии с требованиями </w:t>
      </w:r>
      <w:hyperlink r:id="rId9" w:history="1">
        <w:r w:rsidRPr="003A25F8">
          <w:rPr>
            <w:sz w:val="22"/>
            <w:szCs w:val="22"/>
          </w:rPr>
          <w:t>статьи 6</w:t>
        </w:r>
      </w:hyperlink>
      <w:r w:rsidRPr="003A25F8">
        <w:rPr>
          <w:sz w:val="22"/>
          <w:szCs w:val="22"/>
        </w:rPr>
        <w:t xml:space="preserve"> Федерального закона от 27 июля 2006 года N 152-ФЗ</w:t>
      </w:r>
      <w:proofErr w:type="gramEnd"/>
      <w:r w:rsidRPr="003A25F8">
        <w:rPr>
          <w:sz w:val="22"/>
          <w:szCs w:val="22"/>
        </w:rPr>
        <w:t xml:space="preserve"> "О персональных данных".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12. Основания для отказа в приеме документов: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1) отсутствие в заявлении  фамилии, имени и отчества, почтового адреса и личной подписи заявителя; </w:t>
      </w:r>
    </w:p>
    <w:p w:rsidR="00A542B8" w:rsidRPr="003A25F8" w:rsidRDefault="00A542B8" w:rsidP="00A542B8">
      <w:pPr>
        <w:suppressAutoHyphens/>
        <w:ind w:left="-1080" w:right="-2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2) заявления, которые не поддаются прочтению;</w:t>
      </w:r>
    </w:p>
    <w:p w:rsidR="00A542B8" w:rsidRPr="003A25F8" w:rsidRDefault="00A542B8" w:rsidP="00A542B8">
      <w:pPr>
        <w:suppressAutoHyphens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3) если в заявлении не заполнены все графы; 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4) заявление, содержащее ненормативную лексику, оскорбительные высказывания и угрозы.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Информация об отказе в приёме документов с перечислением причин отказа направляется заявителю в течение одного рабочего дня одним из перечисленных способов: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 при личном обращении заявителя в образовательное учреждение, на базе которого будет открыт лагерь дневного пребывания;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- с использованием электронной почты;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- с использованием почтовой связи;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посредством телефонной связи.</w:t>
      </w:r>
    </w:p>
    <w:p w:rsidR="00A542B8" w:rsidRPr="003A25F8" w:rsidRDefault="00A542B8" w:rsidP="00A542B8">
      <w:pPr>
        <w:ind w:left="-1080" w:right="-2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13. Основанием для отказа в предоставлении муниципальной услуги является  укомплектованность лагеря дневного пребывания (отсутствие свободных мест).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Заявителю направляется обоснованный и мотивированный отказ в предоставлении муниципальной услуги по указанному основанию.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14. Основанием для приостановления предоставления муниципальной услуги является:</w:t>
      </w:r>
    </w:p>
    <w:p w:rsidR="00A542B8" w:rsidRPr="003A25F8" w:rsidRDefault="00A542B8" w:rsidP="00A542B8">
      <w:pPr>
        <w:numPr>
          <w:ilvl w:val="0"/>
          <w:numId w:val="2"/>
        </w:numPr>
        <w:tabs>
          <w:tab w:val="clear" w:pos="1005"/>
          <w:tab w:val="num" w:pos="0"/>
        </w:tabs>
        <w:autoSpaceDE w:val="0"/>
        <w:autoSpaceDN w:val="0"/>
        <w:adjustRightInd w:val="0"/>
        <w:ind w:left="-1080" w:right="-261" w:firstLine="645"/>
        <w:jc w:val="both"/>
        <w:rPr>
          <w:sz w:val="22"/>
          <w:szCs w:val="22"/>
        </w:rPr>
      </w:pPr>
      <w:proofErr w:type="gramStart"/>
      <w:r w:rsidRPr="003A25F8">
        <w:rPr>
          <w:sz w:val="22"/>
          <w:szCs w:val="22"/>
        </w:rPr>
        <w:t>неполный комплект документов, представленный заявителем для предоставления муниципальной услуги, указанных в пункте 10 настоящего регламента;</w:t>
      </w:r>
      <w:proofErr w:type="gramEnd"/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2) изменение сроков открытия лагерей дневного пребывания на базе образовательных учреждений, участвующих в предоставлении муниципальной услуги, в результате соответствующего заключения межведомственной приёмной комиссии;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3) приказ Управления образования о закрытии лагеря дневного пребывания.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15. Услуги, которые являются необходимыми и обязательными для предоставления муниципальной услуги: нет.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16. Муниципальная услуга предоставляется бесплатно.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17. Максимальные сроки ожидания в очереди: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при подаче заявления о предоставлении муниципальной услуги: не должен превышать 15 минут, в отдельных случаях, требующих получения дополнительной информации от заявителя – 20 минут;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при получении результата предоставления муниципальной услуги: 10 минут.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lastRenderedPageBreak/>
        <w:t>18. Срок регистрации заявления заявителя о предоставлении муниципальной услуги: один день в журнале входящей корреспонденции образовательного учреждения.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19. Порядок регистрации заявления заявителя о предоставлении муниципальной услуги:</w:t>
      </w:r>
    </w:p>
    <w:p w:rsidR="00A542B8" w:rsidRPr="003A25F8" w:rsidRDefault="00A542B8" w:rsidP="00A542B8">
      <w:pPr>
        <w:numPr>
          <w:ilvl w:val="0"/>
          <w:numId w:val="1"/>
        </w:numPr>
        <w:tabs>
          <w:tab w:val="clear" w:pos="1573"/>
          <w:tab w:val="num" w:pos="0"/>
        </w:tabs>
        <w:suppressAutoHyphens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заявление регистрируется специалистом образовательного учреждения, оказывающего муниципальную услугу, который занимается организацией работы лагеря дневного пребывания;</w:t>
      </w:r>
    </w:p>
    <w:p w:rsidR="00A542B8" w:rsidRPr="003A25F8" w:rsidRDefault="00A542B8" w:rsidP="00A542B8">
      <w:pPr>
        <w:numPr>
          <w:ilvl w:val="0"/>
          <w:numId w:val="1"/>
        </w:numPr>
        <w:tabs>
          <w:tab w:val="clear" w:pos="1573"/>
          <w:tab w:val="num" w:pos="0"/>
        </w:tabs>
        <w:suppressAutoHyphens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 заявлении указываются следующие сведения: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наименование образовательного учреждения и должностного лица, которому оно адресовано;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фамилии, имена, отчества родителей, либо лиц, их заменяющих;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адрес постоянного места жительства  заявителя;</w:t>
      </w:r>
    </w:p>
    <w:p w:rsidR="00A542B8" w:rsidRPr="003A25F8" w:rsidRDefault="00A542B8" w:rsidP="00A542B8">
      <w:pPr>
        <w:ind w:left="-1080" w:right="-261" w:firstLine="561"/>
        <w:rPr>
          <w:sz w:val="22"/>
          <w:szCs w:val="22"/>
        </w:rPr>
      </w:pPr>
      <w:r w:rsidRPr="003A25F8">
        <w:rPr>
          <w:sz w:val="22"/>
          <w:szCs w:val="22"/>
        </w:rPr>
        <w:t>3) заявление принимается только с приложением  следующих  документов: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>- копия свидетельства о рождении ребёнка;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>- копия страхового медицинского полиса;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>- копия страхового полиса от клещевого энцефалита;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 xml:space="preserve">- медицинская справка о том, что ребёнок здоров. 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20. Требования к помещениям, в которых предоставляется муниципальная услуга, к месту ожидания и приема заявителей, размещению и формированию визуальной, текстовой информации о порядке предоставления муниципальной  услуги: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1) Вход в образовательные учреждения, предоставляющие муниципальную услугу, должен быть оформлен информационными  вывесками, содержащими наименование образовательных учреждений. 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2) Прием заявителей осуществляется ежедневно с 09-00 до 13-00 часов без предварительной записи в порядке очередности.  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3) Помещение для ожидания и приема получателей услуги должно быть оборудовано стульями, столом для оформления заявлений, ручками, бланками типовых запросов, информационными стендами.</w:t>
      </w:r>
    </w:p>
    <w:p w:rsidR="00A542B8" w:rsidRPr="003A25F8" w:rsidRDefault="00A542B8" w:rsidP="00A542B8">
      <w:pPr>
        <w:pStyle w:val="a6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>4) На информационном стенде размещается следующая обязательная информация:</w:t>
      </w:r>
    </w:p>
    <w:p w:rsidR="00A542B8" w:rsidRPr="003A25F8" w:rsidRDefault="00A542B8" w:rsidP="00A542B8">
      <w:pPr>
        <w:pStyle w:val="a6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>а) график работы образовательного учреждения;</w:t>
      </w:r>
    </w:p>
    <w:p w:rsidR="00A542B8" w:rsidRPr="003A25F8" w:rsidRDefault="00A542B8" w:rsidP="00A542B8">
      <w:pPr>
        <w:pStyle w:val="a6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 xml:space="preserve">б) номер (название) кабинета, где осуществляется прием и информирование получателей услуги; фамилии, имена, отчества и должности специалистов образовательных учреждений, осуществляющих прием и информирование (консультирование) получателей услуги; </w:t>
      </w:r>
    </w:p>
    <w:p w:rsidR="00A542B8" w:rsidRPr="003A25F8" w:rsidRDefault="00A542B8" w:rsidP="00A542B8">
      <w:pPr>
        <w:pStyle w:val="a6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 xml:space="preserve">в) адрес официального сайта, номера телефонов, почтовый адрес, адрес электронной почты образовательного учреждения; </w:t>
      </w:r>
    </w:p>
    <w:p w:rsidR="00A542B8" w:rsidRPr="003A25F8" w:rsidRDefault="00A542B8" w:rsidP="00A542B8">
      <w:pPr>
        <w:pStyle w:val="a6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>г) перечень документов, необходимый для предоставления муниципальной услуги и требования, предъявляемые к этим документам;</w:t>
      </w:r>
    </w:p>
    <w:p w:rsidR="00A542B8" w:rsidRPr="003A25F8" w:rsidRDefault="00A542B8" w:rsidP="00A542B8">
      <w:pPr>
        <w:pStyle w:val="a3"/>
        <w:ind w:left="-1080" w:right="-261" w:firstLine="561"/>
        <w:rPr>
          <w:sz w:val="22"/>
          <w:szCs w:val="22"/>
        </w:rPr>
      </w:pPr>
      <w:proofErr w:type="spellStart"/>
      <w:r w:rsidRPr="003A25F8">
        <w:rPr>
          <w:sz w:val="22"/>
          <w:szCs w:val="22"/>
        </w:rPr>
        <w:t>д</w:t>
      </w:r>
      <w:proofErr w:type="spellEnd"/>
      <w:r w:rsidRPr="003A25F8">
        <w:rPr>
          <w:sz w:val="22"/>
          <w:szCs w:val="22"/>
        </w:rPr>
        <w:t>) образцы заполнения заявлений.</w:t>
      </w:r>
    </w:p>
    <w:p w:rsidR="00A542B8" w:rsidRPr="003A25F8" w:rsidRDefault="00A542B8" w:rsidP="00A542B8">
      <w:pPr>
        <w:pStyle w:val="a3"/>
        <w:ind w:left="-1080" w:right="-261" w:firstLine="561"/>
        <w:rPr>
          <w:sz w:val="22"/>
          <w:szCs w:val="22"/>
        </w:rPr>
      </w:pPr>
      <w:r w:rsidRPr="003A25F8">
        <w:rPr>
          <w:sz w:val="22"/>
          <w:szCs w:val="22"/>
        </w:rPr>
        <w:t>е) сроки предоставления муниципальной услуги;</w:t>
      </w:r>
    </w:p>
    <w:p w:rsidR="00A542B8" w:rsidRPr="003A25F8" w:rsidRDefault="00A542B8" w:rsidP="00A542B8">
      <w:pPr>
        <w:pStyle w:val="a3"/>
        <w:ind w:left="-1080" w:right="-261" w:firstLine="561"/>
        <w:rPr>
          <w:sz w:val="22"/>
          <w:szCs w:val="22"/>
        </w:rPr>
      </w:pPr>
      <w:r w:rsidRPr="003A25F8">
        <w:rPr>
          <w:sz w:val="22"/>
          <w:szCs w:val="22"/>
        </w:rPr>
        <w:t>ж) порядок обращения за предоставлением муниципальной услуги;</w:t>
      </w:r>
    </w:p>
    <w:p w:rsidR="00A542B8" w:rsidRPr="003A25F8" w:rsidRDefault="00A542B8" w:rsidP="00A542B8">
      <w:pPr>
        <w:pStyle w:val="a3"/>
        <w:ind w:left="-1080" w:right="-261" w:firstLine="561"/>
        <w:rPr>
          <w:sz w:val="22"/>
          <w:szCs w:val="22"/>
        </w:rPr>
      </w:pPr>
      <w:proofErr w:type="spellStart"/>
      <w:r w:rsidRPr="003A25F8">
        <w:rPr>
          <w:sz w:val="22"/>
          <w:szCs w:val="22"/>
        </w:rPr>
        <w:t>з</w:t>
      </w:r>
      <w:proofErr w:type="spellEnd"/>
      <w:r w:rsidRPr="003A25F8">
        <w:rPr>
          <w:sz w:val="22"/>
          <w:szCs w:val="22"/>
        </w:rPr>
        <w:t>) порядок обжалования решений, действий или бездействия должностных лиц и специалистов, предоставляющих муниципальную услугу;</w:t>
      </w:r>
    </w:p>
    <w:p w:rsidR="00A542B8" w:rsidRPr="003A25F8" w:rsidRDefault="00A542B8" w:rsidP="00A542B8">
      <w:pPr>
        <w:pStyle w:val="a3"/>
        <w:ind w:left="-1080" w:right="-261" w:firstLine="561"/>
        <w:rPr>
          <w:sz w:val="22"/>
          <w:szCs w:val="22"/>
        </w:rPr>
      </w:pPr>
      <w:r w:rsidRPr="003A25F8">
        <w:rPr>
          <w:sz w:val="22"/>
          <w:szCs w:val="22"/>
        </w:rPr>
        <w:t>и) текст настоящего регламента с приложениями;</w:t>
      </w:r>
    </w:p>
    <w:p w:rsidR="00A542B8" w:rsidRPr="003A25F8" w:rsidRDefault="00A542B8" w:rsidP="00A542B8">
      <w:pPr>
        <w:pStyle w:val="a3"/>
        <w:ind w:left="-1080" w:right="-261" w:firstLine="561"/>
        <w:rPr>
          <w:sz w:val="22"/>
          <w:szCs w:val="22"/>
        </w:rPr>
      </w:pPr>
      <w:r w:rsidRPr="003A25F8">
        <w:rPr>
          <w:sz w:val="22"/>
          <w:szCs w:val="22"/>
        </w:rPr>
        <w:t>к) блок-схема порядка предоставления муниципальной услуги и краткое описание порядка предоставления муниципальной услуги.</w:t>
      </w:r>
    </w:p>
    <w:p w:rsidR="00A542B8" w:rsidRPr="003A25F8" w:rsidRDefault="00A542B8" w:rsidP="00A542B8">
      <w:pPr>
        <w:ind w:left="-1080" w:right="-261" w:firstLine="561"/>
        <w:rPr>
          <w:sz w:val="22"/>
          <w:szCs w:val="22"/>
        </w:rPr>
      </w:pPr>
      <w:r w:rsidRPr="003A25F8">
        <w:rPr>
          <w:sz w:val="22"/>
          <w:szCs w:val="22"/>
        </w:rPr>
        <w:t>21. Показатели доступности и качества муниципальной услуги.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1) Количество взаимодействий заявителей со специалистами образовательного учреждения: в среднем на один рабочий день приходится 4-5 обращений.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Заявитель в процессе предоставления муниципальной услуги взаимодействует со специалистами образовательного учреждения  в следующих случаях: 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а) в процессе консультирования (максимальная продолжительность — 15 мин.);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б) при подаче заявления о предоставлении муниципальной услуги (максимальная продолжительность личного приема — 10 мин.);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в) в случае повторного представления документов после устраненных недостатков и препятствий для предоставления муниципальной услуги, выявленных при первичной подаче документов (максимальная продолжительность личного приема — 10 мин.);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г) при получении уведомления о предоставлении (отказе в предоставлении) муниципальной услуги (максимальная продолжительность личного приема — 10 мин.).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2) Муниципальная услуга может быть получена через МФЦ (п. 4 настоящего регламента). 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3) Заявитель может получить информацию о ходе предоставления муниципальной услуги (при наличии возможности)  при личном обращении в образовательное учреждение, по телефону, по электронной почте, в письменной форме по почте в адрес образовательного учреждения (п.4 настоящего регламента).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22. Иные требования, в том числе учитывающие особенности предоставления муниципальной услуги с использованием МФЦ: нет.</w:t>
      </w:r>
    </w:p>
    <w:p w:rsidR="00A542B8" w:rsidRPr="003A25F8" w:rsidRDefault="00A542B8" w:rsidP="00A542B8">
      <w:pPr>
        <w:ind w:left="-1080" w:right="-261" w:firstLine="720"/>
        <w:jc w:val="center"/>
        <w:rPr>
          <w:b/>
          <w:bCs/>
          <w:sz w:val="22"/>
          <w:szCs w:val="22"/>
        </w:rPr>
      </w:pPr>
    </w:p>
    <w:p w:rsidR="00A542B8" w:rsidRPr="003A25F8" w:rsidRDefault="00A542B8" w:rsidP="00A542B8">
      <w:pPr>
        <w:ind w:left="-1080" w:right="-261" w:firstLine="720"/>
        <w:jc w:val="center"/>
        <w:rPr>
          <w:bCs/>
          <w:sz w:val="22"/>
          <w:szCs w:val="22"/>
        </w:rPr>
      </w:pPr>
      <w:r w:rsidRPr="003A25F8">
        <w:rPr>
          <w:bCs/>
          <w:sz w:val="22"/>
          <w:szCs w:val="22"/>
        </w:rPr>
        <w:lastRenderedPageBreak/>
        <w:t>3. Состав, последовательность и сроки выполнения административных процедур, требования к порядку их выполнения</w:t>
      </w:r>
    </w:p>
    <w:p w:rsidR="00A542B8" w:rsidRPr="003A25F8" w:rsidRDefault="00A542B8" w:rsidP="00A542B8">
      <w:pPr>
        <w:tabs>
          <w:tab w:val="left" w:pos="360"/>
          <w:tab w:val="left" w:pos="540"/>
        </w:tabs>
        <w:ind w:left="-1080" w:right="-261" w:firstLine="720"/>
        <w:jc w:val="both"/>
        <w:rPr>
          <w:sz w:val="22"/>
          <w:szCs w:val="22"/>
        </w:rPr>
      </w:pPr>
    </w:p>
    <w:p w:rsidR="00A542B8" w:rsidRPr="003A25F8" w:rsidRDefault="00A542B8" w:rsidP="00A542B8">
      <w:pPr>
        <w:tabs>
          <w:tab w:val="left" w:pos="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23. Предоставление муниципальной услуги включает в себя следующие административные процедуры:</w:t>
      </w:r>
    </w:p>
    <w:p w:rsidR="00A542B8" w:rsidRPr="003A25F8" w:rsidRDefault="00A542B8" w:rsidP="00A542B8">
      <w:pPr>
        <w:suppressAutoHyphens/>
        <w:ind w:left="-1080" w:right="-261" w:firstLine="561"/>
        <w:jc w:val="both"/>
        <w:rPr>
          <w:b/>
          <w:sz w:val="22"/>
          <w:szCs w:val="22"/>
        </w:rPr>
      </w:pPr>
      <w:r w:rsidRPr="003A25F8">
        <w:rPr>
          <w:sz w:val="22"/>
          <w:szCs w:val="22"/>
        </w:rPr>
        <w:t>1) Прием и регистрация поступивших от заявителей заявлений</w:t>
      </w:r>
      <w:r w:rsidRPr="003A25F8">
        <w:rPr>
          <w:b/>
          <w:sz w:val="22"/>
          <w:szCs w:val="22"/>
        </w:rPr>
        <w:t>;</w:t>
      </w:r>
    </w:p>
    <w:p w:rsidR="00A542B8" w:rsidRPr="003A25F8" w:rsidRDefault="00A542B8" w:rsidP="00A542B8">
      <w:pPr>
        <w:suppressAutoHyphens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2) Рассмотрение заявление заявителя;</w:t>
      </w:r>
    </w:p>
    <w:p w:rsidR="00A542B8" w:rsidRPr="003A25F8" w:rsidRDefault="00A542B8" w:rsidP="00A542B8">
      <w:pPr>
        <w:suppressAutoHyphens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3) Принятие решения о предоставлении муниципальной услуги;</w:t>
      </w:r>
    </w:p>
    <w:p w:rsidR="00A542B8" w:rsidRPr="003A25F8" w:rsidRDefault="00A542B8" w:rsidP="00A542B8">
      <w:pPr>
        <w:tabs>
          <w:tab w:val="left" w:pos="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4) Выдача результата предоставления муниципальной услуги (зачисление, либо отказ в зачислении в лагерь дневного пребывания) может осуществляться:</w:t>
      </w:r>
    </w:p>
    <w:p w:rsidR="00A542B8" w:rsidRPr="003A25F8" w:rsidRDefault="00A542B8" w:rsidP="00A542B8">
      <w:pPr>
        <w:pStyle w:val="a6"/>
        <w:snapToGrid w:val="0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>а</w:t>
      </w:r>
      <w:r w:rsidRPr="003A25F8">
        <w:rPr>
          <w:sz w:val="22"/>
          <w:szCs w:val="22"/>
        </w:rPr>
        <w:t xml:space="preserve">) </w:t>
      </w:r>
      <w:r w:rsidRPr="003A25F8">
        <w:rPr>
          <w:b w:val="0"/>
          <w:sz w:val="22"/>
          <w:szCs w:val="22"/>
        </w:rPr>
        <w:t xml:space="preserve">при личном обращении  непосредственно в образовательные учреждения;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б) на сайтах  и информационных стендах образовательных учреждений;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в) с использованием электронной почты;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г) с использованием почтовой связи.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Форма уведомления о зачислении  (отказе в зачислении) обучающегося в лагерь дневного пребывания на базе образовательного учреждения содержится в приложении № 4 к настоящему регламенту:</w:t>
      </w:r>
    </w:p>
    <w:p w:rsidR="00A542B8" w:rsidRPr="003A25F8" w:rsidRDefault="00A542B8" w:rsidP="00A542B8">
      <w:pPr>
        <w:pStyle w:val="a6"/>
        <w:snapToGrid w:val="0"/>
        <w:ind w:left="-1080" w:right="-261" w:firstLine="561"/>
        <w:jc w:val="both"/>
        <w:rPr>
          <w:b w:val="0"/>
          <w:sz w:val="22"/>
          <w:szCs w:val="22"/>
        </w:rPr>
      </w:pPr>
      <w:r w:rsidRPr="003A25F8">
        <w:rPr>
          <w:b w:val="0"/>
          <w:sz w:val="22"/>
          <w:szCs w:val="22"/>
        </w:rPr>
        <w:t>а</w:t>
      </w:r>
      <w:r w:rsidRPr="003A25F8">
        <w:rPr>
          <w:sz w:val="22"/>
          <w:szCs w:val="22"/>
        </w:rPr>
        <w:t>)</w:t>
      </w:r>
      <w:r w:rsidRPr="003A25F8">
        <w:rPr>
          <w:b w:val="0"/>
          <w:sz w:val="22"/>
          <w:szCs w:val="22"/>
        </w:rPr>
        <w:t xml:space="preserve"> при личном обращении  непосредственно в образовательные учреждения;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б) с использованием электронной почты;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 w:firstLine="567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в) с использованием почтовой связи.</w:t>
      </w:r>
    </w:p>
    <w:p w:rsidR="00A542B8" w:rsidRPr="003A25F8" w:rsidRDefault="00A542B8" w:rsidP="00A542B8">
      <w:pPr>
        <w:tabs>
          <w:tab w:val="left" w:pos="360"/>
          <w:tab w:val="left" w:pos="54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24. Блок-схема предоставления муниципальной услуги приводится в приложениях № 3 к настоящему регламенту.</w:t>
      </w:r>
    </w:p>
    <w:p w:rsidR="00A542B8" w:rsidRPr="003A25F8" w:rsidRDefault="00A542B8" w:rsidP="00A542B8">
      <w:pPr>
        <w:tabs>
          <w:tab w:val="left" w:pos="360"/>
          <w:tab w:val="left" w:pos="54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25. Особенности предоставления муниципальной услуги в электронной форме (</w:t>
      </w:r>
      <w:r w:rsidRPr="003A25F8">
        <w:rPr>
          <w:iCs/>
          <w:sz w:val="22"/>
          <w:szCs w:val="22"/>
        </w:rPr>
        <w:t>в том числе с использованием Портала государственных и муниципальных услуг Томской области, Е</w:t>
      </w:r>
      <w:r w:rsidRPr="003A25F8">
        <w:rPr>
          <w:sz w:val="22"/>
          <w:szCs w:val="22"/>
        </w:rPr>
        <w:t xml:space="preserve">диного портала государственных и муниципальных услуг, сайтов образовательных учреждений): 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1) Заявитель может ознакомиться с информацией о предоставляемой муниципальной услуге на Портале государственных и муниципальных услуг Томской области, Едином портале государственных и муниципальных услуг (функций) (на официальном сайте образовательных учреждений, расположенных по адресу, указанному в пункте 4 настоящего регламента.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proofErr w:type="gramStart"/>
      <w:r w:rsidRPr="003A25F8">
        <w:rPr>
          <w:sz w:val="22"/>
          <w:szCs w:val="22"/>
        </w:rPr>
        <w:t>2) Размещенная на Портале государственных и муниципальных услуг Томской области, Едином портале государственных и муниципальных услуг (в расположенных по адресу, указанному в пункте 4 регламента), на сайтах образовательных учреждений</w:t>
      </w:r>
      <w:r w:rsidRPr="003A25F8">
        <w:rPr>
          <w:i/>
          <w:sz w:val="22"/>
          <w:szCs w:val="22"/>
        </w:rPr>
        <w:t xml:space="preserve"> </w:t>
      </w:r>
      <w:r w:rsidRPr="003A25F8">
        <w:rPr>
          <w:sz w:val="22"/>
          <w:szCs w:val="22"/>
        </w:rPr>
        <w:t>форма заявления доступна для копирования и заполнения заявителями (приложение № 2 настоящего регламента).</w:t>
      </w:r>
      <w:proofErr w:type="gramEnd"/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proofErr w:type="gramStart"/>
      <w:r w:rsidRPr="003A25F8">
        <w:rPr>
          <w:sz w:val="22"/>
          <w:szCs w:val="22"/>
        </w:rPr>
        <w:t>3) Заявитель может подать заявление через Портал государственных и муниципальных услуг Томской области, Единый портал государственных и муниципальных услуг, официальный сайт образовательных учреждений, расположенные по адресу, указанному в пункте 4 настоящего регламента), через электронную почту образовательных учреждений, путем заполнения формы заявления и (или) приложения и загрузки документов, указанных в пункте 10 настоящего регламента.</w:t>
      </w:r>
      <w:proofErr w:type="gramEnd"/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При подаче заявления через МФЦ, отвечающему условию комплектности, заявителю выдается электронная квитанция, являющаяся уникальным идентификатором данного экземпляра процедуры предоставления услуги.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4) Прием и регистрация заявления, поданного через Портал государственных и муниципальных услуг Томской области, Единый портал государственных и муниципальных услуг,  расположенные по адресу, указанному в пункте 4 настоящего регламента,</w:t>
      </w:r>
      <w:r w:rsidRPr="003A25F8">
        <w:rPr>
          <w:i/>
          <w:sz w:val="22"/>
          <w:szCs w:val="22"/>
        </w:rPr>
        <w:t xml:space="preserve"> </w:t>
      </w:r>
      <w:r w:rsidRPr="003A25F8">
        <w:rPr>
          <w:sz w:val="22"/>
          <w:szCs w:val="22"/>
        </w:rPr>
        <w:t>осуществляется специалистом, ответственным за предоставление муниципальной услуги в течение одного дня.</w:t>
      </w:r>
    </w:p>
    <w:p w:rsidR="00A542B8" w:rsidRPr="003A25F8" w:rsidRDefault="00A542B8" w:rsidP="00A542B8">
      <w:pPr>
        <w:widowControl w:val="0"/>
        <w:autoSpaceDE w:val="0"/>
        <w:ind w:left="-1080" w:right="-261" w:firstLine="709"/>
        <w:jc w:val="both"/>
        <w:rPr>
          <w:iCs/>
          <w:sz w:val="22"/>
          <w:szCs w:val="22"/>
        </w:rPr>
      </w:pPr>
      <w:r w:rsidRPr="003A25F8">
        <w:rPr>
          <w:color w:val="000000"/>
          <w:sz w:val="22"/>
          <w:szCs w:val="22"/>
        </w:rPr>
        <w:t xml:space="preserve">Специалист, ответственный за прием заявлений заявителей, несет персональную ответственность за надлежащий прием и регистрацию заявлений. Специалист, ответственный за предоставление </w:t>
      </w:r>
      <w:r w:rsidRPr="003A25F8">
        <w:rPr>
          <w:sz w:val="22"/>
          <w:szCs w:val="22"/>
        </w:rPr>
        <w:t xml:space="preserve">муниципальной услуги, </w:t>
      </w:r>
      <w:r w:rsidRPr="003A25F8">
        <w:rPr>
          <w:color w:val="000000"/>
          <w:sz w:val="22"/>
          <w:szCs w:val="22"/>
        </w:rPr>
        <w:t xml:space="preserve">несет персональную ответственность за </w:t>
      </w:r>
      <w:r w:rsidRPr="003A25F8">
        <w:rPr>
          <w:sz w:val="22"/>
          <w:szCs w:val="22"/>
        </w:rPr>
        <w:t>соблюдение сроков и порядка рассмотрения заявлений,</w:t>
      </w:r>
      <w:r w:rsidRPr="003A25F8">
        <w:rPr>
          <w:iCs/>
          <w:sz w:val="22"/>
          <w:szCs w:val="22"/>
        </w:rPr>
        <w:t xml:space="preserve"> правильность оформления и качество подготовки документов, за </w:t>
      </w:r>
      <w:r w:rsidRPr="003A25F8">
        <w:rPr>
          <w:sz w:val="22"/>
          <w:szCs w:val="22"/>
        </w:rPr>
        <w:t xml:space="preserve">качество (полноту) предоставления муниципальной услуги, </w:t>
      </w:r>
      <w:r w:rsidRPr="003A25F8">
        <w:rPr>
          <w:iCs/>
          <w:sz w:val="22"/>
          <w:szCs w:val="22"/>
        </w:rPr>
        <w:t>соблюдение сроков, порядка предоставления муниципальной услуги и требований настоящего регламента.</w:t>
      </w:r>
    </w:p>
    <w:p w:rsidR="00A542B8" w:rsidRPr="003A25F8" w:rsidRDefault="00A542B8" w:rsidP="00A542B8">
      <w:pPr>
        <w:autoSpaceDE w:val="0"/>
        <w:ind w:left="-1080" w:right="-261" w:firstLine="540"/>
        <w:jc w:val="both"/>
        <w:rPr>
          <w:i/>
          <w:sz w:val="22"/>
          <w:szCs w:val="22"/>
        </w:rPr>
      </w:pPr>
      <w:r w:rsidRPr="003A25F8">
        <w:rPr>
          <w:sz w:val="22"/>
          <w:szCs w:val="22"/>
        </w:rPr>
        <w:t xml:space="preserve">Персональная ответственность специалистов образовательных учреждений закрепляется приказом руководителя образовательного учреждения. 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Специалист учетной системы, ответственный за прием и регистрацию заявлений, в течение одного дня с момента регистрации заявления передает его ответственным за предоставление муниципальной услуги специалистам.</w:t>
      </w:r>
    </w:p>
    <w:p w:rsidR="00A542B8" w:rsidRPr="003A25F8" w:rsidRDefault="00A542B8" w:rsidP="00A542B8">
      <w:pPr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Специалист учетной системы, ответственный за прием и регистрацию заявлений, в течение одного дня с момента регистрации заявления направляет заявителю уведомление о приеме и регистрации заявления с указанием ответственных за предоставление муниципальной услуги специалистов посредством электронной почты. 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5) Заявитель может получить сведения о ходе предоставления муниципальной услуги, а также о результате предоставления муниципальной услуги в своем личном кабинете на Портале государственных и муниципальных услуг Томской области по номеру электронной квитанции.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lastRenderedPageBreak/>
        <w:t xml:space="preserve">6) Специалист учетной системы уведомляет заявителя о результате предоставления муниципальной услуги посредством электронной почты, либо по телефону, указанному в заявлении на предоставление услуги </w:t>
      </w:r>
      <w:r w:rsidRPr="003A25F8">
        <w:rPr>
          <w:iCs/>
          <w:sz w:val="22"/>
          <w:szCs w:val="22"/>
        </w:rPr>
        <w:t>в течение 5 рабочих дней с момента принятия решения о предоставлении муниципальной услуги (отказе в предоставлении муниципальной услуги).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7) Результат предоставления муниципальной услуги может быть получен заявителем в своем личном кабинете на Портале государственных и муниципальных услуг Томской области не позже 5 календарных дней с момента принятия решения о предоставлении муниципальной услуги (отказе в предоставлении муниципальной услуги). С результатом оказания муниципальной услуги (приказом о зачислении </w:t>
      </w:r>
      <w:proofErr w:type="gramStart"/>
      <w:r w:rsidRPr="003A25F8">
        <w:rPr>
          <w:sz w:val="22"/>
          <w:szCs w:val="22"/>
        </w:rPr>
        <w:t>обучающихся</w:t>
      </w:r>
      <w:proofErr w:type="gramEnd"/>
      <w:r w:rsidRPr="003A25F8">
        <w:rPr>
          <w:sz w:val="22"/>
          <w:szCs w:val="22"/>
        </w:rPr>
        <w:t xml:space="preserve"> в лагерь дневного пребывания) заявитель может ознакомиться на официальном сайте или информационном стенде образовательного учреждения.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26.Административные процедуры: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1) «Прием и регистрация заявления заявителя».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а) основание для начала административной процедуры: поступление в образовательное учреждение  заявления и иных документов, указанных в пункте 10 настоящего регламента: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при личном обращении заявителя: заявитель заполняет форму заявления, прилагает необходимый пакет документов для предоставления муниципальной услуги, специалист образовательного учреждения проверяет на полноту представленных документов, информирует заявителя по срокам предоставления муниципальной услуги, регистрирует заявление в журнале входящей корреспонденции;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 виде почтового отправления: при получении заявления с приложением необходимых документов по почте, специалист образовательного учреждения проверяет на полноту представленных документов, регистрирует заявление в журнале входящей корреспонденции;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заявление, направленное в форме электронного документа по адресу электронной почты образовательного учреждения: при получении заявления в форме электронного документа с приложением необходимых документов в электронной форме, специалист образовательного учреждения проверяет на полноту представленных документов,  регистрирует заявление в журнале входящей корреспонденции;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через Портал государственных и муниципальных услуг Томской области: при получении заявления с приложением необходимых документов в форме электронного документа, специалист образовательного учреждения проверяет на полноту представленных документов, регистрирует заявление в журнале регистрации входящей корреспонденции; 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через МФЦ: при получении заявления с приложением необходимых документов в форме электронного документа, специалист образовательного учреждения проверяет на полноту представленных документов,  регистрирует заявление в  журнале регистрации входящей корреспонденции; 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б) прием и регистрация заявления заявителя, поданного на Портале государственных и муниципальных услуг Томской области, в том числе через МФЦ, осуществляется в соответствии с пунктом 25 настоящего регламента;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b/>
          <w:sz w:val="22"/>
          <w:szCs w:val="22"/>
        </w:rPr>
      </w:pPr>
      <w:r w:rsidRPr="003A25F8">
        <w:rPr>
          <w:sz w:val="22"/>
          <w:szCs w:val="22"/>
        </w:rPr>
        <w:t>в) специалист образовательного учреждения, ответственный за выполнение административных действий в рамках административной процедуры осуществляет прием и регистрацию заявления заявителя, ставит входящий номер и текущую дату на заявлении заявителя. Максимальное время осуществления данного административного действия не должно превышать 10 минут.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Информация по процедурам предоставления муниципальной услуги предоставляется во время личного приема получателей муниципальной услуги, передается по телефону, направляется в форме электронного документа по адресу электронной почты, указанному в заявлении, или в письменной форме по постовому адресу, указанному в заявлении. 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 течение одного рабочего дня с момента приема заявления специалист, ответственный за предоставление муниципальной услуги, заносит сведения о заявлении заявителя в «Журнал регистрации входящей корреспонденции»;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г) результат административной процедуры: прием и регистрация заявления заявителя;</w:t>
      </w:r>
    </w:p>
    <w:p w:rsidR="00A542B8" w:rsidRPr="003A25F8" w:rsidRDefault="00A542B8" w:rsidP="00A542B8">
      <w:pPr>
        <w:autoSpaceDE w:val="0"/>
        <w:ind w:left="-1080" w:right="-261" w:firstLine="561"/>
        <w:jc w:val="both"/>
        <w:rPr>
          <w:sz w:val="22"/>
          <w:szCs w:val="22"/>
        </w:rPr>
      </w:pPr>
      <w:proofErr w:type="spellStart"/>
      <w:r w:rsidRPr="003A25F8">
        <w:rPr>
          <w:sz w:val="22"/>
          <w:szCs w:val="22"/>
        </w:rPr>
        <w:t>д</w:t>
      </w:r>
      <w:proofErr w:type="spellEnd"/>
      <w:r w:rsidRPr="003A25F8">
        <w:rPr>
          <w:sz w:val="22"/>
          <w:szCs w:val="22"/>
        </w:rPr>
        <w:t>) максимальная продолжительность административной процедуры: один рабочий день.</w:t>
      </w:r>
    </w:p>
    <w:p w:rsidR="00A542B8" w:rsidRPr="003A25F8" w:rsidRDefault="00A542B8" w:rsidP="00A542B8">
      <w:pPr>
        <w:tabs>
          <w:tab w:val="left" w:pos="360"/>
          <w:tab w:val="left" w:pos="540"/>
        </w:tabs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2) Административная процедура: «Рассмотрение заявления заявителя»: специалист образовательного учреждения определяет возможность включения заявленного обучающегося в список лагеря дневного пребывания с учётом выделенной квоты. </w:t>
      </w:r>
    </w:p>
    <w:p w:rsidR="00A542B8" w:rsidRPr="003A25F8" w:rsidRDefault="00A542B8" w:rsidP="00A542B8">
      <w:pPr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Результатом оказания муниципальной услуги является предоставление ребёнку (обучающемуся) места в лагере дневного пребывания на базе муниципального учреждения общего и дополнительного образования, либо отказ в получении места на основании, указанном в пункте 12 настоящего регламента.</w:t>
      </w:r>
    </w:p>
    <w:p w:rsidR="00A542B8" w:rsidRPr="003A25F8" w:rsidRDefault="00A542B8" w:rsidP="00A542B8">
      <w:pPr>
        <w:pStyle w:val="ConsPlusNormal"/>
        <w:tabs>
          <w:tab w:val="left" w:pos="360"/>
          <w:tab w:val="left" w:pos="540"/>
        </w:tabs>
        <w:ind w:left="-1080" w:right="-261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3A25F8">
        <w:rPr>
          <w:rFonts w:ascii="Times New Roman" w:hAnsi="Times New Roman" w:cs="Times New Roman"/>
          <w:sz w:val="22"/>
          <w:szCs w:val="22"/>
        </w:rPr>
        <w:t>3</w:t>
      </w:r>
      <w:r w:rsidRPr="003A25F8">
        <w:rPr>
          <w:rFonts w:ascii="Times New Roman" w:hAnsi="Times New Roman"/>
          <w:sz w:val="22"/>
          <w:szCs w:val="22"/>
        </w:rPr>
        <w:t xml:space="preserve">) После того, как место </w:t>
      </w:r>
      <w:proofErr w:type="gramStart"/>
      <w:r w:rsidRPr="003A25F8">
        <w:rPr>
          <w:rFonts w:ascii="Times New Roman" w:hAnsi="Times New Roman"/>
          <w:sz w:val="22"/>
          <w:szCs w:val="22"/>
        </w:rPr>
        <w:t>обучающемуся</w:t>
      </w:r>
      <w:proofErr w:type="gramEnd"/>
      <w:r w:rsidRPr="003A25F8">
        <w:rPr>
          <w:rFonts w:ascii="Times New Roman" w:hAnsi="Times New Roman"/>
          <w:sz w:val="22"/>
          <w:szCs w:val="22"/>
        </w:rPr>
        <w:t xml:space="preserve"> в лагере дневного пребывания предоставлено (отказано в предоставлении), приказ</w:t>
      </w:r>
      <w:r w:rsidRPr="003A25F8">
        <w:rPr>
          <w:rFonts w:ascii="Times New Roman" w:hAnsi="Times New Roman"/>
          <w:b/>
          <w:sz w:val="22"/>
          <w:szCs w:val="22"/>
        </w:rPr>
        <w:t xml:space="preserve"> </w:t>
      </w:r>
      <w:r w:rsidRPr="003A25F8">
        <w:rPr>
          <w:rFonts w:ascii="Times New Roman" w:hAnsi="Times New Roman"/>
          <w:sz w:val="22"/>
          <w:szCs w:val="22"/>
        </w:rPr>
        <w:t xml:space="preserve">о зачислении </w:t>
      </w:r>
      <w:r w:rsidRPr="003A25F8">
        <w:rPr>
          <w:rFonts w:ascii="Times New Roman" w:hAnsi="Times New Roman" w:cs="Times New Roman"/>
          <w:sz w:val="22"/>
          <w:szCs w:val="22"/>
        </w:rPr>
        <w:t>обучающихся в лагерь дневного пребывания выставляется на официальный сайт и информационный стенд образовательного учреждения. Заявитель информируется о предоставлении услуги в течение одного рабочего дня лично, по телефону, либо через электронную почту, почтовой связью.</w:t>
      </w: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 случае отказа в предоставлении муниципальной услуги заявитель информируется лично, посредством почтовой связи, по телефону, либо через электронную почту в течение одного рабочего дня с объяснением причин невозможности выполнения муниципальной услуги.</w:t>
      </w: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lastRenderedPageBreak/>
        <w:t xml:space="preserve">27. Административная процедура формирования и направления запросов о предоставлении документов и информации в иные органы местного самоуправления и организации, участвующие в предоставлении муниципальной услуги, отсутствует. </w:t>
      </w: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709"/>
        <w:jc w:val="both"/>
        <w:rPr>
          <w:sz w:val="22"/>
          <w:szCs w:val="22"/>
        </w:rPr>
      </w:pPr>
    </w:p>
    <w:p w:rsidR="00A542B8" w:rsidRPr="003A25F8" w:rsidRDefault="00A542B8" w:rsidP="00A542B8">
      <w:pPr>
        <w:tabs>
          <w:tab w:val="left" w:pos="360"/>
          <w:tab w:val="left" w:pos="540"/>
        </w:tabs>
        <w:ind w:left="-1080" w:right="-261"/>
        <w:jc w:val="center"/>
        <w:rPr>
          <w:rFonts w:cs="DejaVu Sans"/>
          <w:sz w:val="22"/>
          <w:szCs w:val="22"/>
          <w:lang/>
        </w:rPr>
      </w:pPr>
      <w:r w:rsidRPr="003A25F8">
        <w:rPr>
          <w:rFonts w:cs="DejaVu Sans"/>
          <w:sz w:val="22"/>
          <w:szCs w:val="22"/>
          <w:lang/>
        </w:rPr>
        <w:t xml:space="preserve">4. </w:t>
      </w:r>
      <w:proofErr w:type="gramStart"/>
      <w:r w:rsidRPr="003A25F8">
        <w:rPr>
          <w:rFonts w:cs="DejaVu Sans"/>
          <w:sz w:val="22"/>
          <w:szCs w:val="22"/>
          <w:lang/>
        </w:rPr>
        <w:t>Контроль за</w:t>
      </w:r>
      <w:proofErr w:type="gramEnd"/>
      <w:r w:rsidRPr="003A25F8">
        <w:rPr>
          <w:rFonts w:cs="DejaVu Sans"/>
          <w:sz w:val="22"/>
          <w:szCs w:val="22"/>
          <w:lang/>
        </w:rPr>
        <w:t xml:space="preserve"> исполнением административного регламента</w:t>
      </w:r>
    </w:p>
    <w:p w:rsidR="00A542B8" w:rsidRPr="003A25F8" w:rsidRDefault="00A542B8" w:rsidP="00A542B8">
      <w:pPr>
        <w:tabs>
          <w:tab w:val="left" w:pos="360"/>
          <w:tab w:val="left" w:pos="540"/>
        </w:tabs>
        <w:ind w:left="-1080" w:right="-261"/>
        <w:jc w:val="center"/>
        <w:rPr>
          <w:rFonts w:cs="DejaVu Sans"/>
          <w:sz w:val="22"/>
          <w:szCs w:val="22"/>
          <w:lang/>
        </w:rPr>
      </w:pP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28. Формы </w:t>
      </w:r>
      <w:proofErr w:type="gramStart"/>
      <w:r w:rsidRPr="003A25F8">
        <w:rPr>
          <w:sz w:val="22"/>
          <w:szCs w:val="22"/>
        </w:rPr>
        <w:t>контроля за</w:t>
      </w:r>
      <w:proofErr w:type="gramEnd"/>
      <w:r w:rsidRPr="003A25F8">
        <w:rPr>
          <w:sz w:val="22"/>
          <w:szCs w:val="22"/>
        </w:rPr>
        <w:t xml:space="preserve"> исполнением настоящего регламента.</w:t>
      </w: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561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1) Текущий </w:t>
      </w:r>
      <w:proofErr w:type="gramStart"/>
      <w:r w:rsidRPr="003A25F8">
        <w:rPr>
          <w:sz w:val="22"/>
          <w:szCs w:val="22"/>
        </w:rPr>
        <w:t>контроль за</w:t>
      </w:r>
      <w:proofErr w:type="gramEnd"/>
      <w:r w:rsidRPr="003A25F8">
        <w:rPr>
          <w:sz w:val="22"/>
          <w:szCs w:val="22"/>
        </w:rPr>
        <w:t xml:space="preserve"> соблюдением и исполнением ответственными специалистами образовательных учреждений, организации положений настоящего регламента и иных нормативных правовых актов Российской Федерации и Томской области, устанавливающих требования к предоставлению муниципальной услуги, возлагается на руководителей образовательных учреждений.  </w:t>
      </w: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2) Плановые и внеплановые проверки полноты качества предоставления муниципальной услуги осуществляет Управление образования на основании приказа.</w:t>
      </w: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709"/>
        <w:jc w:val="both"/>
        <w:rPr>
          <w:sz w:val="22"/>
          <w:szCs w:val="22"/>
        </w:rPr>
      </w:pPr>
      <w:proofErr w:type="gramStart"/>
      <w:r w:rsidRPr="003A25F8">
        <w:rPr>
          <w:sz w:val="22"/>
          <w:szCs w:val="22"/>
        </w:rPr>
        <w:t>Контроль за</w:t>
      </w:r>
      <w:proofErr w:type="gramEnd"/>
      <w:r w:rsidRPr="003A25F8">
        <w:rPr>
          <w:sz w:val="22"/>
          <w:szCs w:val="22"/>
        </w:rPr>
        <w:t xml:space="preserve"> полнотой и качеством предоставления муниципальной услуги включает в себя проведение проверок, выявление и устранение нарушений прав заявителей, рассмотрение жалоб, принятие решений и подготовку ответов на обращения заявителей, содержащие жалобы на действие (бездействие).</w:t>
      </w: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Формы </w:t>
      </w:r>
      <w:proofErr w:type="gramStart"/>
      <w:r w:rsidRPr="003A25F8">
        <w:rPr>
          <w:sz w:val="22"/>
          <w:szCs w:val="22"/>
        </w:rPr>
        <w:t>контроля за</w:t>
      </w:r>
      <w:proofErr w:type="gramEnd"/>
      <w:r w:rsidRPr="003A25F8">
        <w:rPr>
          <w:sz w:val="22"/>
          <w:szCs w:val="22"/>
        </w:rPr>
        <w:t xml:space="preserve"> полнотой и качеством предоставления муниципальной услуги:</w:t>
      </w:r>
    </w:p>
    <w:p w:rsidR="00A542B8" w:rsidRPr="003A25F8" w:rsidRDefault="00A542B8" w:rsidP="00A542B8">
      <w:pPr>
        <w:tabs>
          <w:tab w:val="left" w:pos="360"/>
          <w:tab w:val="left" w:pos="540"/>
        </w:tabs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рассмотрение отчетов образовательных учреждений о предоставлении муниципальной услуги;</w:t>
      </w:r>
    </w:p>
    <w:p w:rsidR="00A542B8" w:rsidRPr="003A25F8" w:rsidRDefault="00A542B8" w:rsidP="00A542B8">
      <w:pPr>
        <w:widowControl w:val="0"/>
        <w:ind w:left="-1080" w:right="-261" w:firstLine="709"/>
        <w:jc w:val="both"/>
        <w:rPr>
          <w:sz w:val="22"/>
          <w:szCs w:val="22"/>
        </w:rPr>
      </w:pPr>
      <w:r w:rsidRPr="003A25F8">
        <w:rPr>
          <w:i/>
          <w:sz w:val="22"/>
          <w:szCs w:val="22"/>
        </w:rPr>
        <w:t xml:space="preserve"> - </w:t>
      </w:r>
      <w:r w:rsidRPr="003A25F8">
        <w:rPr>
          <w:sz w:val="22"/>
          <w:szCs w:val="22"/>
        </w:rPr>
        <w:t>рассмотрение жалоб на действия (бездействие) и решения специалистов (должностных лиц), осуществляемые (принятые) в ходе предоставления муниципальной  услуги;</w:t>
      </w:r>
    </w:p>
    <w:p w:rsidR="00A542B8" w:rsidRPr="003A25F8" w:rsidRDefault="00A542B8" w:rsidP="00A542B8">
      <w:pPr>
        <w:widowControl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- проведение плановых (на основании планов Управления образования) и внеплановых проверок полноты и качества предоставления муниципальной  услуги.</w:t>
      </w:r>
    </w:p>
    <w:p w:rsidR="00A542B8" w:rsidRPr="003A25F8" w:rsidRDefault="00A542B8" w:rsidP="00A542B8">
      <w:pPr>
        <w:widowControl w:val="0"/>
        <w:autoSpaceDE w:val="0"/>
        <w:ind w:left="-1080" w:right="-261" w:firstLine="709"/>
        <w:jc w:val="both"/>
        <w:rPr>
          <w:color w:val="000000"/>
          <w:sz w:val="22"/>
          <w:szCs w:val="22"/>
        </w:rPr>
      </w:pPr>
      <w:r w:rsidRPr="003A25F8">
        <w:rPr>
          <w:color w:val="000000"/>
          <w:sz w:val="22"/>
          <w:szCs w:val="22"/>
        </w:rPr>
        <w:t>При проверке могут рассматриваться все вопросы, связанные с предоставлением муниципальной услуги (комплексные проверки), или отдельные вопросы (тематические проверки). Проверка также может проводиться по конкретному обращению заявителя.</w:t>
      </w:r>
    </w:p>
    <w:p w:rsidR="00A542B8" w:rsidRPr="003A25F8" w:rsidRDefault="00A542B8" w:rsidP="00A542B8">
      <w:pPr>
        <w:widowControl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Плановые проверки проводятся не реже одного раза в год, внеплановые – в случае поступления жалоб на действия (бездействие) и решения должностных лиц специалистов (должностных лиц), осуществляемые (принятые) в ходе предоставления муниципальной услуги.</w:t>
      </w:r>
    </w:p>
    <w:p w:rsidR="00A542B8" w:rsidRPr="003A25F8" w:rsidRDefault="00A542B8" w:rsidP="00A542B8">
      <w:pPr>
        <w:widowControl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 состав комиссии включаются специалисты Управления образования Администрации зырянского района.</w:t>
      </w:r>
    </w:p>
    <w:p w:rsidR="00A542B8" w:rsidRPr="003A25F8" w:rsidRDefault="00A542B8" w:rsidP="00A542B8">
      <w:pPr>
        <w:widowControl w:val="0"/>
        <w:autoSpaceDE w:val="0"/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Результаты проверки оформляются в виде справки, в которой отмечаются выявленные недостатки и указываются предложения по их устранению. </w:t>
      </w:r>
    </w:p>
    <w:p w:rsidR="00A542B8" w:rsidRPr="003A25F8" w:rsidRDefault="00A542B8" w:rsidP="00A542B8">
      <w:pPr>
        <w:widowControl w:val="0"/>
        <w:autoSpaceDE w:val="0"/>
        <w:ind w:left="-1080" w:right="-261" w:firstLine="709"/>
        <w:jc w:val="both"/>
        <w:rPr>
          <w:color w:val="000000"/>
          <w:sz w:val="22"/>
          <w:szCs w:val="22"/>
        </w:rPr>
      </w:pPr>
      <w:r w:rsidRPr="003A25F8">
        <w:rPr>
          <w:sz w:val="22"/>
          <w:szCs w:val="22"/>
        </w:rPr>
        <w:t>По</w:t>
      </w:r>
      <w:r w:rsidRPr="003A25F8">
        <w:rPr>
          <w:color w:val="000000"/>
          <w:sz w:val="22"/>
          <w:szCs w:val="22"/>
        </w:rPr>
        <w:t xml:space="preserve"> результатам проверок в случае выявления нарушений прав заявителей осуществляется привлечение виновных лиц (специалистов образовательных учреждений) к ответственности в соответствии с законодательством Российской Федерации.</w:t>
      </w:r>
    </w:p>
    <w:p w:rsidR="00A542B8" w:rsidRPr="003A25F8" w:rsidRDefault="00A542B8" w:rsidP="00A542B8">
      <w:pPr>
        <w:pStyle w:val="ConsPlusNormal"/>
        <w:ind w:left="-1080" w:right="-261" w:firstLine="706"/>
        <w:jc w:val="both"/>
        <w:rPr>
          <w:rFonts w:ascii="Times New Roman" w:hAnsi="Times New Roman" w:cs="Times New Roman"/>
          <w:sz w:val="22"/>
          <w:szCs w:val="22"/>
        </w:rPr>
      </w:pPr>
      <w:r w:rsidRPr="003A25F8">
        <w:rPr>
          <w:rFonts w:ascii="Times New Roman" w:hAnsi="Times New Roman" w:cs="Times New Roman"/>
          <w:sz w:val="22"/>
          <w:szCs w:val="22"/>
        </w:rPr>
        <w:t xml:space="preserve">3) Требования к порядку и формам </w:t>
      </w:r>
      <w:proofErr w:type="gramStart"/>
      <w:r w:rsidRPr="003A25F8">
        <w:rPr>
          <w:rFonts w:ascii="Times New Roman" w:hAnsi="Times New Roman" w:cs="Times New Roman"/>
          <w:sz w:val="22"/>
          <w:szCs w:val="22"/>
        </w:rPr>
        <w:t>контроля за</w:t>
      </w:r>
      <w:proofErr w:type="gramEnd"/>
      <w:r w:rsidRPr="003A25F8">
        <w:rPr>
          <w:rFonts w:ascii="Times New Roman" w:hAnsi="Times New Roman" w:cs="Times New Roman"/>
          <w:sz w:val="22"/>
          <w:szCs w:val="22"/>
        </w:rPr>
        <w:t xml:space="preserve"> предоставлением муниципальной услуги со стороны физических и юридических лиц:</w:t>
      </w:r>
    </w:p>
    <w:p w:rsidR="00A542B8" w:rsidRPr="003A25F8" w:rsidRDefault="00A542B8" w:rsidP="00A542B8">
      <w:pPr>
        <w:pStyle w:val="ConsPlusNormal"/>
        <w:ind w:left="-1080" w:right="-261" w:firstLine="706"/>
        <w:jc w:val="both"/>
        <w:rPr>
          <w:rFonts w:ascii="Times New Roman" w:hAnsi="Times New Roman" w:cs="Times New Roman"/>
          <w:sz w:val="22"/>
          <w:szCs w:val="22"/>
        </w:rPr>
      </w:pPr>
      <w:r w:rsidRPr="003A25F8">
        <w:rPr>
          <w:rFonts w:ascii="Times New Roman" w:hAnsi="Times New Roman" w:cs="Times New Roman"/>
          <w:sz w:val="22"/>
          <w:szCs w:val="22"/>
        </w:rPr>
        <w:t xml:space="preserve">а) </w:t>
      </w:r>
      <w:proofErr w:type="gramStart"/>
      <w:r w:rsidRPr="003A25F8">
        <w:rPr>
          <w:rFonts w:ascii="Times New Roman" w:hAnsi="Times New Roman" w:cs="Times New Roman"/>
          <w:sz w:val="22"/>
          <w:szCs w:val="22"/>
        </w:rPr>
        <w:t>контроль за</w:t>
      </w:r>
      <w:proofErr w:type="gramEnd"/>
      <w:r w:rsidRPr="003A25F8">
        <w:rPr>
          <w:rFonts w:ascii="Times New Roman" w:hAnsi="Times New Roman" w:cs="Times New Roman"/>
          <w:sz w:val="22"/>
          <w:szCs w:val="22"/>
        </w:rPr>
        <w:t xml:space="preserve"> рассмотрением своих заявлений могут осуществлять заявители на основании полученной в образовательном учреждении информации;</w:t>
      </w:r>
    </w:p>
    <w:p w:rsidR="00A542B8" w:rsidRPr="003A25F8" w:rsidRDefault="00A542B8" w:rsidP="00A542B8">
      <w:pPr>
        <w:pStyle w:val="ConsPlusNormal"/>
        <w:ind w:left="-1080" w:right="-261" w:firstLine="706"/>
        <w:jc w:val="both"/>
        <w:rPr>
          <w:rFonts w:ascii="Times New Roman" w:hAnsi="Times New Roman" w:cs="Times New Roman"/>
          <w:sz w:val="22"/>
          <w:szCs w:val="22"/>
        </w:rPr>
      </w:pPr>
      <w:r w:rsidRPr="003A25F8">
        <w:rPr>
          <w:rFonts w:ascii="Times New Roman" w:hAnsi="Times New Roman" w:cs="Times New Roman"/>
          <w:sz w:val="22"/>
          <w:szCs w:val="22"/>
        </w:rPr>
        <w:t>2) граждане, их объединения и организации вправе получать информацию о порядке предоставления муниципальной услуги, а также направлять замечания и предложения по улучшению качества предоставления муниципальной услуги;</w:t>
      </w:r>
    </w:p>
    <w:p w:rsidR="00A542B8" w:rsidRPr="003A25F8" w:rsidRDefault="00A542B8" w:rsidP="00A542B8">
      <w:pPr>
        <w:pStyle w:val="ConsPlusNormal"/>
        <w:ind w:left="-1080" w:right="-261" w:firstLine="706"/>
        <w:jc w:val="both"/>
        <w:rPr>
          <w:rFonts w:ascii="Times New Roman" w:hAnsi="Times New Roman" w:cs="Times New Roman"/>
          <w:sz w:val="22"/>
          <w:szCs w:val="22"/>
        </w:rPr>
      </w:pPr>
      <w:r w:rsidRPr="003A25F8">
        <w:rPr>
          <w:rFonts w:ascii="Times New Roman" w:hAnsi="Times New Roman" w:cs="Times New Roman"/>
          <w:sz w:val="22"/>
          <w:szCs w:val="22"/>
        </w:rPr>
        <w:t>3) граждане, их объединения и организации вправе направить обращение с просьбой о проведении проверки соблюдения и исполнения положений настоящего регламента, нормативных правовых актов, устанавливающих требования к предоставлению муниципальной услуги, полноты и качества предоставления муниципальной услуги в случае нарушения прав и законных интересов заявителей (представителей заявителя) при предоставлении муниципальной услуги.</w:t>
      </w:r>
    </w:p>
    <w:p w:rsidR="00A542B8" w:rsidRPr="003A25F8" w:rsidRDefault="00A542B8" w:rsidP="00A542B8">
      <w:pPr>
        <w:pStyle w:val="ConsPlusNormal"/>
        <w:ind w:left="-1080" w:right="-261" w:firstLine="706"/>
        <w:jc w:val="both"/>
        <w:rPr>
          <w:rFonts w:ascii="Times New Roman" w:hAnsi="Times New Roman" w:cs="Times New Roman"/>
          <w:sz w:val="22"/>
          <w:szCs w:val="22"/>
        </w:rPr>
      </w:pPr>
      <w:r w:rsidRPr="003A25F8">
        <w:rPr>
          <w:rFonts w:ascii="Times New Roman" w:hAnsi="Times New Roman" w:cs="Times New Roman"/>
          <w:sz w:val="22"/>
          <w:szCs w:val="22"/>
        </w:rPr>
        <w:t>В течение 30 календарных дней со дня регистрации заявлений от граждан, их объединений или организаций, обратившимся лицам направляется ответ на обращение, поступившее в форме электронного документа по адресу электронной почты, указанному в обращении, или в письменной форме по почтовому адресу, указанному в обращении.</w:t>
      </w:r>
    </w:p>
    <w:p w:rsidR="00A542B8" w:rsidRPr="003A25F8" w:rsidRDefault="00A542B8" w:rsidP="00A542B8">
      <w:pPr>
        <w:autoSpaceDE w:val="0"/>
        <w:ind w:left="-1080" w:right="-261" w:firstLine="540"/>
        <w:jc w:val="both"/>
        <w:rPr>
          <w:b/>
          <w:sz w:val="22"/>
          <w:szCs w:val="22"/>
        </w:rPr>
      </w:pPr>
      <w:proofErr w:type="spellStart"/>
      <w:r w:rsidRPr="003A25F8">
        <w:rPr>
          <w:sz w:val="22"/>
          <w:szCs w:val="22"/>
        </w:rPr>
        <w:t>д</w:t>
      </w:r>
      <w:proofErr w:type="spellEnd"/>
      <w:r w:rsidRPr="003A25F8">
        <w:rPr>
          <w:sz w:val="22"/>
          <w:szCs w:val="22"/>
        </w:rPr>
        <w:t>) должностное лицо, уполномоченное на проведение мониторинга качества предоставления муниципальной услуги: методист Управления образования Администрации Зырянского района.</w:t>
      </w:r>
    </w:p>
    <w:p w:rsidR="00A542B8" w:rsidRPr="003A25F8" w:rsidRDefault="00A542B8" w:rsidP="00A542B8">
      <w:pPr>
        <w:autoSpaceDE w:val="0"/>
        <w:ind w:left="-1080" w:right="-261" w:firstLine="540"/>
        <w:jc w:val="both"/>
        <w:rPr>
          <w:sz w:val="22"/>
          <w:szCs w:val="22"/>
        </w:rPr>
      </w:pPr>
    </w:p>
    <w:p w:rsidR="00A542B8" w:rsidRPr="003A25F8" w:rsidRDefault="00A542B8" w:rsidP="00A542B8">
      <w:pPr>
        <w:ind w:left="-1080" w:right="-261" w:firstLine="709"/>
        <w:jc w:val="center"/>
        <w:rPr>
          <w:rFonts w:cs="DejaVu Sans"/>
          <w:sz w:val="22"/>
          <w:szCs w:val="22"/>
          <w:lang/>
        </w:rPr>
      </w:pPr>
      <w:r w:rsidRPr="003A25F8">
        <w:rPr>
          <w:rFonts w:cs="DejaVu Sans"/>
          <w:sz w:val="22"/>
          <w:szCs w:val="22"/>
          <w:lang/>
        </w:rPr>
        <w:t>5. Досудебное (внесудебное) обжалование решений действий (бездействий) органов, предоставляющих муниципальную услугу, а также должностных лиц, муниципальных служащих</w:t>
      </w:r>
    </w:p>
    <w:p w:rsidR="00A542B8" w:rsidRPr="003A25F8" w:rsidRDefault="00A542B8" w:rsidP="00A542B8">
      <w:pPr>
        <w:autoSpaceDE w:val="0"/>
        <w:ind w:left="-1080" w:right="-261" w:firstLine="540"/>
        <w:jc w:val="both"/>
        <w:rPr>
          <w:sz w:val="22"/>
          <w:szCs w:val="22"/>
        </w:rPr>
      </w:pP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29. Досудебное (внесудебное) обжалование заявителем решений и действий (бездействия) образовательного учреждения, предоставляющего муниципальную услугу, а также их должностных лиц, специалистов: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Заявитель может обратиться с жалобой, в том числе в следующих случаях: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а) нарушение срока регистрации запроса заявителя о предоставлении муниципальной услуги;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lastRenderedPageBreak/>
        <w:t>б) нарушение срока предоставления муниципальной услуги;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в) требование у заявителя документов, не предусмотренных нормативными правовыми актами Российской Федерации, нормативными правовыми актами Томской области, муниципальными правовыми актами для предоставления муниципальной услуги;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в) отказ в приеме документов, предоставление которых предусмотрено нормативными правовыми актами Российской Федерации, нормативными правовыми актами Томской области, муниципальными правовыми актами для предоставления муниципальной услуги, у заявителя;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proofErr w:type="gramStart"/>
      <w:r w:rsidRPr="003A25F8">
        <w:rPr>
          <w:sz w:val="22"/>
          <w:szCs w:val="22"/>
        </w:rPr>
        <w:t>г) отказ в предоставлении муниципальной услуги, если основания отказа не предусмотрены федеральными законами и принятыми в соответствии с ними иными нормативными правыми актами Российской Федерации, нормативными правовыми актами Томской области, муниципальными правовыми актами;</w:t>
      </w:r>
      <w:proofErr w:type="gramEnd"/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proofErr w:type="spellStart"/>
      <w:r w:rsidRPr="003A25F8">
        <w:rPr>
          <w:sz w:val="22"/>
          <w:szCs w:val="22"/>
        </w:rPr>
        <w:t>д</w:t>
      </w:r>
      <w:proofErr w:type="spellEnd"/>
      <w:r w:rsidRPr="003A25F8">
        <w:rPr>
          <w:sz w:val="22"/>
          <w:szCs w:val="22"/>
        </w:rPr>
        <w:t>) затребование с заявителями при предоставлении муниципальной услуги платы, не предусмотренной нормативными правыми актами Российской Федерации, нормативными правовыми актами Томской области, муниципальными правовыми актами;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е) отказ специалиста, предоставляющего муниципальную услугу, в исправлении допущенных опечаток и ошибок, в выданных в результате предоставления муниципальной услуги документах, либо нарушение установленного срока таких исправлений.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Общие требования к порядку подачи и рассмотрения жалобы.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1) Жалоба подается в письменной  или  электронной форме  в образовательное учреждение на имя руководителя, предоставляющего муниципальную услугу. 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Жалоба на решения, принятые руководителем образовательного учреждения, предоставляющего муниципальную услугу, подаётся  заместителю Главы по социальным вопросам - руководителю Управления образования, либо Главе Зырянского района.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2) Жалоба может быть направлена по почте, через МФЦ, с использованием информационно-телекоммуникационной сети «Интернет», официального сайта муниципального образования «Зырянский район»,  Единого портала государственных и муниципальных услуг, Регионального портала государственных и муниципальных услуг, а также может быть принята при личном приеме заявителя. 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Жалоба должна содержать: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а) наименование образовательного учреждения, предоставляющего муниципальную услугу, данные специалиста, предоставляющего муниципальную услугу, решения и действия (бездействия) которых обжалуются;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proofErr w:type="gramStart"/>
      <w:r w:rsidRPr="003A25F8">
        <w:rPr>
          <w:sz w:val="22"/>
          <w:szCs w:val="22"/>
        </w:rPr>
        <w:t>б) фамилию, имя, отчество (последнее – при наличии), сведения о месте жительства заявителя – физического лица либо наименование, сведения о месте нахождения заявителя – юридического лица, а также номер (номера) контактного телефона, адрес (адреса) электронной почты (при наличии)  и почтовый адрес, по которым должен быть направлен ответ заявителю;</w:t>
      </w:r>
      <w:proofErr w:type="gramEnd"/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в) сведения об обжалуемых решениях и действиях (бездействии) образовательного учреждения, предоставляющего муниципальную услугу, должностного лица или специалиста;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г) доводы, на основании которых заявитель не согласен с решением и действием (бездействием) образовательного учреждения, предоставляющего муниципальную услугу, или специалиста. Заявителем могут быть представлены документы (при наличии), подтверждающие доводы заявителя, либо их копии. 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proofErr w:type="gramStart"/>
      <w:r w:rsidRPr="003A25F8">
        <w:rPr>
          <w:sz w:val="22"/>
          <w:szCs w:val="22"/>
        </w:rPr>
        <w:t>Жалоба, поступившая в образовательное учреждение, предоставляющий муниципальную услугу,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образовательного учреждения, предоставляющего муниципальную услугу, должностного лица или специалиста, в приеме документов у заявителя либо в исправлении допущенных опечаток и ошибок или в случае обжалования нарушения установленного срока таких</w:t>
      </w:r>
      <w:proofErr w:type="gramEnd"/>
      <w:r w:rsidRPr="003A25F8">
        <w:rPr>
          <w:sz w:val="22"/>
          <w:szCs w:val="22"/>
        </w:rPr>
        <w:t xml:space="preserve"> исправлений – в течение пяти рабочих дней со дня ее регистрации. 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По результатам рассмотрения жалобы руководитель образовательного учреждения, предоставляющего муниципальную услугу, принимает одно из следующих решений: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а) удовлетворяет жалобу, в том числе в форме отмены принятого решения, исправления допущенных образовательным учреждением (специалистом), опечаток и ошибок в результате предоставления муниципальной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Томской области, а также в иных формах;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б) отказывает в удовлетворении жалобы.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>Не позднее дня, следующего за днем принятия решения,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A542B8" w:rsidRPr="003A25F8" w:rsidRDefault="00A542B8" w:rsidP="00A542B8">
      <w:pPr>
        <w:ind w:left="-1080" w:right="-261" w:firstLine="709"/>
        <w:jc w:val="both"/>
        <w:rPr>
          <w:sz w:val="22"/>
          <w:szCs w:val="22"/>
        </w:rPr>
      </w:pPr>
      <w:r w:rsidRPr="003A25F8">
        <w:rPr>
          <w:sz w:val="22"/>
          <w:szCs w:val="22"/>
        </w:rPr>
        <w:t xml:space="preserve">В случае установления в ходе или по результатам </w:t>
      </w:r>
      <w:proofErr w:type="gramStart"/>
      <w:r w:rsidRPr="003A25F8">
        <w:rPr>
          <w:sz w:val="22"/>
          <w:szCs w:val="22"/>
        </w:rPr>
        <w:t>рассмотрения жалобы признаков состава административного правонарушения</w:t>
      </w:r>
      <w:proofErr w:type="gramEnd"/>
      <w:r w:rsidRPr="003A25F8">
        <w:rPr>
          <w:sz w:val="22"/>
          <w:szCs w:val="22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Прокуратуру Зырянского района. </w:t>
      </w:r>
    </w:p>
    <w:p w:rsidR="00A542B8" w:rsidRPr="003A25F8" w:rsidRDefault="00A542B8" w:rsidP="00A542B8">
      <w:pPr>
        <w:autoSpaceDE w:val="0"/>
        <w:autoSpaceDN w:val="0"/>
        <w:adjustRightInd w:val="0"/>
        <w:ind w:left="-1080" w:right="-261"/>
        <w:jc w:val="both"/>
        <w:outlineLvl w:val="1"/>
        <w:rPr>
          <w:sz w:val="22"/>
          <w:szCs w:val="22"/>
        </w:rPr>
      </w:pPr>
    </w:p>
    <w:p w:rsidR="00A542B8" w:rsidRPr="003A25F8" w:rsidRDefault="00A542B8" w:rsidP="00A542B8">
      <w:pPr>
        <w:autoSpaceDE w:val="0"/>
        <w:autoSpaceDN w:val="0"/>
        <w:adjustRightInd w:val="0"/>
        <w:ind w:left="-1080" w:right="-261"/>
        <w:jc w:val="both"/>
        <w:outlineLvl w:val="1"/>
      </w:pPr>
    </w:p>
    <w:p w:rsidR="00A542B8" w:rsidRPr="003A25F8" w:rsidRDefault="00A542B8" w:rsidP="00A542B8">
      <w:pPr>
        <w:autoSpaceDE w:val="0"/>
        <w:autoSpaceDN w:val="0"/>
        <w:adjustRightInd w:val="0"/>
        <w:ind w:left="-1080" w:right="-261"/>
        <w:jc w:val="both"/>
        <w:outlineLvl w:val="1"/>
      </w:pPr>
    </w:p>
    <w:p w:rsidR="00A542B8" w:rsidRDefault="00A542B8" w:rsidP="00A542B8">
      <w:pPr>
        <w:snapToGrid w:val="0"/>
        <w:ind w:left="-1080" w:right="-261"/>
        <w:rPr>
          <w:sz w:val="28"/>
          <w:szCs w:val="28"/>
        </w:rPr>
        <w:sectPr w:rsidR="00A542B8" w:rsidSect="001E6BA7">
          <w:pgSz w:w="11906" w:h="16838"/>
          <w:pgMar w:top="719" w:right="567" w:bottom="719" w:left="1701" w:header="539" w:footer="720" w:gutter="0"/>
          <w:cols w:space="708"/>
          <w:titlePg/>
          <w:docGrid w:linePitch="360"/>
        </w:sectPr>
      </w:pPr>
    </w:p>
    <w:tbl>
      <w:tblPr>
        <w:tblW w:w="12888" w:type="dxa"/>
        <w:tblLayout w:type="fixed"/>
        <w:tblLook w:val="0000"/>
      </w:tblPr>
      <w:tblGrid>
        <w:gridCol w:w="4608"/>
        <w:gridCol w:w="8280"/>
      </w:tblGrid>
      <w:tr w:rsidR="00A542B8" w:rsidRPr="003A25F8" w:rsidTr="00757851">
        <w:tc>
          <w:tcPr>
            <w:tcW w:w="4608" w:type="dxa"/>
          </w:tcPr>
          <w:p w:rsidR="00A542B8" w:rsidRPr="003A25F8" w:rsidRDefault="00A542B8" w:rsidP="00757851">
            <w:pPr>
              <w:snapToGrid w:val="0"/>
              <w:ind w:left="-1080" w:right="-261"/>
            </w:pPr>
          </w:p>
        </w:tc>
        <w:tc>
          <w:tcPr>
            <w:tcW w:w="8280" w:type="dxa"/>
          </w:tcPr>
          <w:p w:rsidR="00A542B8" w:rsidRPr="003A25F8" w:rsidRDefault="00A542B8" w:rsidP="00757851">
            <w:pPr>
              <w:snapToGrid w:val="0"/>
              <w:ind w:left="-1080" w:right="-261"/>
              <w:jc w:val="right"/>
            </w:pPr>
            <w:r w:rsidRPr="003A25F8">
              <w:t>Приложение №1 1</w:t>
            </w:r>
          </w:p>
          <w:p w:rsidR="00A542B8" w:rsidRPr="003A25F8" w:rsidRDefault="00A542B8" w:rsidP="00757851">
            <w:pPr>
              <w:ind w:left="-1080" w:right="-261"/>
              <w:jc w:val="right"/>
            </w:pPr>
            <w:r w:rsidRPr="003A25F8">
              <w:t>к административному регламенту предоставления муниципальной услуги «Организация отдыха детей в каникулярное время на базе муниципальных учреждений общего и дополнительного образования»</w:t>
            </w:r>
          </w:p>
        </w:tc>
      </w:tr>
    </w:tbl>
    <w:p w:rsidR="00A542B8" w:rsidRPr="003A25F8" w:rsidRDefault="00A542B8" w:rsidP="00A542B8">
      <w:pPr>
        <w:ind w:left="-1080" w:right="-261" w:firstLine="142"/>
        <w:jc w:val="center"/>
        <w:rPr>
          <w:b/>
        </w:rPr>
      </w:pPr>
    </w:p>
    <w:p w:rsidR="00A542B8" w:rsidRPr="003A25F8" w:rsidRDefault="00A542B8" w:rsidP="00A542B8">
      <w:pPr>
        <w:ind w:left="-1080" w:right="-261" w:firstLine="142"/>
        <w:jc w:val="center"/>
        <w:rPr>
          <w:b/>
        </w:rPr>
      </w:pPr>
      <w:r w:rsidRPr="003A25F8">
        <w:rPr>
          <w:b/>
        </w:rPr>
        <w:t>Сведения об образовательных учреждениях Зырянского района</w:t>
      </w:r>
    </w:p>
    <w:p w:rsidR="00A542B8" w:rsidRPr="003A25F8" w:rsidRDefault="00A542B8" w:rsidP="00A542B8">
      <w:pPr>
        <w:ind w:left="-1080" w:right="-261" w:firstLine="142"/>
        <w:jc w:val="center"/>
        <w:rPr>
          <w:b/>
        </w:rPr>
      </w:pPr>
    </w:p>
    <w:tbl>
      <w:tblPr>
        <w:tblW w:w="15073" w:type="dxa"/>
        <w:tblInd w:w="-5" w:type="dxa"/>
        <w:tblLayout w:type="fixed"/>
        <w:tblLook w:val="0000"/>
      </w:tblPr>
      <w:tblGrid>
        <w:gridCol w:w="558"/>
        <w:gridCol w:w="4417"/>
        <w:gridCol w:w="3366"/>
        <w:gridCol w:w="3179"/>
        <w:gridCol w:w="3553"/>
      </w:tblGrid>
      <w:tr w:rsidR="00A542B8" w:rsidRPr="003A25F8" w:rsidTr="00757851">
        <w:trPr>
          <w:trHeight w:val="1266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  <w:rPr>
                <w:b/>
                <w:i/>
              </w:rPr>
            </w:pPr>
            <w:r w:rsidRPr="003A25F8">
              <w:rPr>
                <w:b/>
                <w:i/>
              </w:rPr>
              <w:t xml:space="preserve">№ </w:t>
            </w:r>
            <w:proofErr w:type="spellStart"/>
            <w:r w:rsidRPr="003A25F8">
              <w:rPr>
                <w:b/>
                <w:i/>
              </w:rPr>
              <w:t>пп</w:t>
            </w:r>
            <w:proofErr w:type="spellEnd"/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  <w:rPr>
                <w:b/>
                <w:i/>
              </w:rPr>
            </w:pPr>
            <w:r w:rsidRPr="003A25F8">
              <w:rPr>
                <w:b/>
                <w:i/>
              </w:rPr>
              <w:t>Название образовательного учреждения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  <w:rPr>
                <w:b/>
                <w:i/>
              </w:rPr>
            </w:pPr>
            <w:r w:rsidRPr="003A25F8">
              <w:rPr>
                <w:b/>
                <w:i/>
              </w:rPr>
              <w:t>Адрес</w:t>
            </w:r>
          </w:p>
          <w:p w:rsidR="00A542B8" w:rsidRPr="003A25F8" w:rsidRDefault="00A542B8" w:rsidP="00757851">
            <w:pPr>
              <w:ind w:left="-1080" w:right="-261"/>
              <w:jc w:val="center"/>
              <w:rPr>
                <w:b/>
                <w:i/>
              </w:rPr>
            </w:pPr>
            <w:r w:rsidRPr="003A25F8">
              <w:rPr>
                <w:b/>
                <w:i/>
              </w:rPr>
              <w:t>образовательного учреждения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  <w:rPr>
                <w:b/>
                <w:i/>
              </w:rPr>
            </w:pPr>
            <w:r w:rsidRPr="003A25F8">
              <w:rPr>
                <w:b/>
                <w:i/>
              </w:rPr>
              <w:t>Контактный</w:t>
            </w:r>
          </w:p>
          <w:p w:rsidR="00A542B8" w:rsidRPr="003A25F8" w:rsidRDefault="00A542B8" w:rsidP="00757851">
            <w:pPr>
              <w:ind w:left="-1080" w:right="-261"/>
              <w:jc w:val="center"/>
              <w:rPr>
                <w:b/>
                <w:i/>
              </w:rPr>
            </w:pPr>
            <w:r w:rsidRPr="003A25F8">
              <w:rPr>
                <w:b/>
                <w:i/>
              </w:rPr>
              <w:t xml:space="preserve">телефон, </w:t>
            </w:r>
            <w:proofErr w:type="spellStart"/>
            <w:r w:rsidRPr="003A25F8">
              <w:rPr>
                <w:b/>
                <w:i/>
              </w:rPr>
              <w:t>e-mail</w:t>
            </w:r>
            <w:proofErr w:type="spellEnd"/>
          </w:p>
          <w:p w:rsidR="00A542B8" w:rsidRPr="003A25F8" w:rsidRDefault="00A542B8" w:rsidP="00757851">
            <w:pPr>
              <w:ind w:left="-1080" w:right="-261"/>
              <w:jc w:val="center"/>
              <w:rPr>
                <w:b/>
                <w:i/>
              </w:rPr>
            </w:pPr>
            <w:r w:rsidRPr="003A25F8">
              <w:rPr>
                <w:b/>
                <w:i/>
              </w:rPr>
              <w:t>образовательного учреждения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  <w:rPr>
                <w:b/>
                <w:i/>
              </w:rPr>
            </w:pPr>
            <w:r w:rsidRPr="003A25F8">
              <w:rPr>
                <w:b/>
                <w:i/>
              </w:rPr>
              <w:t>Адрес сайта образовательного учреждения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1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 xml:space="preserve">МБОУ «Зырянская средняя общеобразовательная  школа»  </w:t>
            </w:r>
            <w:proofErr w:type="gramStart"/>
            <w:r w:rsidRPr="003A25F8">
              <w:t>Зырянского</w:t>
            </w:r>
            <w:proofErr w:type="gramEnd"/>
            <w:r w:rsidRPr="003A25F8">
              <w:t xml:space="preserve"> район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636850Томская область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с. Зырянское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ул</w:t>
            </w:r>
            <w:proofErr w:type="gramStart"/>
            <w:r w:rsidRPr="003A25F8">
              <w:t>.Ч</w:t>
            </w:r>
            <w:proofErr w:type="gramEnd"/>
            <w:r w:rsidRPr="003A25F8">
              <w:t>апаева 29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22-508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hyperlink r:id="rId10" w:history="1">
              <w:r w:rsidRPr="003A25F8">
                <w:rPr>
                  <w:rStyle w:val="a5"/>
                </w:rPr>
                <w:t>zso_2@mail,ru</w:t>
              </w:r>
            </w:hyperlink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http://zyr-zrschool2.edu.tomsk.ru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2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Красноярский филиал МБОУ «Зырянская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636854 Томская область Зырянский район с</w:t>
            </w:r>
            <w:proofErr w:type="gramStart"/>
            <w:r w:rsidRPr="003A25F8">
              <w:t>.К</w:t>
            </w:r>
            <w:proofErr w:type="gramEnd"/>
            <w:r w:rsidRPr="003A25F8">
              <w:t>расноярка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ул</w:t>
            </w:r>
            <w:proofErr w:type="gramStart"/>
            <w:r w:rsidRPr="003A25F8">
              <w:t>.Ш</w:t>
            </w:r>
            <w:proofErr w:type="gramEnd"/>
            <w:r w:rsidRPr="003A25F8">
              <w:t>кольная 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43-341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hyperlink r:id="rId11" w:history="1">
              <w:r w:rsidRPr="003A25F8">
                <w:rPr>
                  <w:rStyle w:val="a5"/>
                </w:rPr>
                <w:t>artem_vn2003@mail,ru</w:t>
              </w:r>
            </w:hyperlink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  <w:rPr>
                <w:lang w:val="en-US"/>
              </w:rPr>
            </w:pPr>
            <w:r w:rsidRPr="003A25F8">
              <w:rPr>
                <w:lang w:val="en-US"/>
              </w:rPr>
              <w:t>zyr-kryaschool.edu.tomsk.ru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3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Богословский филиал МБОУ «Зырянская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 xml:space="preserve">636854Томская область  Зырянский район </w:t>
            </w:r>
            <w:proofErr w:type="spellStart"/>
            <w:r w:rsidRPr="003A25F8">
              <w:t>с</w:t>
            </w:r>
            <w:proofErr w:type="gramStart"/>
            <w:r w:rsidRPr="003A25F8">
              <w:t>.Б</w:t>
            </w:r>
            <w:proofErr w:type="gramEnd"/>
            <w:r w:rsidRPr="003A25F8">
              <w:t>огословка</w:t>
            </w:r>
            <w:proofErr w:type="spellEnd"/>
            <w:r w:rsidRPr="003A25F8">
              <w:t xml:space="preserve"> ул.Горького 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35-110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rPr>
                <w:lang w:val="en-US"/>
              </w:rPr>
              <w:t>lasareva_bg@vtomske.ru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http://zyr-bsschool.edu.tomsk.ru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4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proofErr w:type="spellStart"/>
            <w:r w:rsidRPr="003A25F8">
              <w:t>Цыгановский</w:t>
            </w:r>
            <w:proofErr w:type="spellEnd"/>
            <w:r w:rsidRPr="003A25F8">
              <w:t xml:space="preserve"> филиал МБОУ</w:t>
            </w:r>
            <w:proofErr w:type="gramStart"/>
            <w:r w:rsidRPr="003A25F8">
              <w:t>«З</w:t>
            </w:r>
            <w:proofErr w:type="gramEnd"/>
            <w:r w:rsidRPr="003A25F8">
              <w:t>ырянская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 xml:space="preserve">636865Томская область , Зырянский район, </w:t>
            </w:r>
            <w:proofErr w:type="spellStart"/>
            <w:r w:rsidRPr="003A25F8">
              <w:t>с</w:t>
            </w:r>
            <w:proofErr w:type="gramStart"/>
            <w:r w:rsidRPr="003A25F8">
              <w:t>.Ц</w:t>
            </w:r>
            <w:proofErr w:type="gramEnd"/>
            <w:r w:rsidRPr="003A25F8">
              <w:t>ыганово</w:t>
            </w:r>
            <w:proofErr w:type="spellEnd"/>
            <w:r w:rsidRPr="003A25F8">
              <w:t xml:space="preserve"> ул.Школьная 15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42-423</w:t>
            </w:r>
          </w:p>
          <w:p w:rsidR="00A542B8" w:rsidRPr="003A25F8" w:rsidRDefault="00A542B8" w:rsidP="00757851">
            <w:pPr>
              <w:ind w:left="-1080" w:right="-261"/>
              <w:jc w:val="center"/>
              <w:rPr>
                <w:lang w:val="en-US"/>
              </w:rPr>
            </w:pPr>
            <w:r w:rsidRPr="003A25F8">
              <w:rPr>
                <w:lang w:val="en-US"/>
              </w:rPr>
              <w:t>cs_zir@mail.ru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  <w:rPr>
                <w:lang w:val="en-US"/>
              </w:rPr>
            </w:pPr>
            <w:r w:rsidRPr="003A25F8">
              <w:rPr>
                <w:lang w:val="en-US"/>
              </w:rPr>
              <w:t>http://zyr-cgschool.edu.tomsk.ru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5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МОУ «</w:t>
            </w:r>
            <w:proofErr w:type="spellStart"/>
            <w:r w:rsidRPr="003A25F8">
              <w:t>Высоковская</w:t>
            </w:r>
            <w:proofErr w:type="spellEnd"/>
            <w:r w:rsidRPr="003A25F8">
              <w:t xml:space="preserve"> 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</w:pPr>
            <w:r w:rsidRPr="003A25F8">
              <w:t>636856Томская область Зырянский район с</w:t>
            </w:r>
            <w:proofErr w:type="gramStart"/>
            <w:r w:rsidRPr="003A25F8">
              <w:t>.В</w:t>
            </w:r>
            <w:proofErr w:type="gramEnd"/>
            <w:r w:rsidRPr="003A25F8">
              <w:t>ысокое ул.Мира 62/5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39-341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hyperlink r:id="rId12" w:history="1">
              <w:r w:rsidRPr="003A25F8">
                <w:rPr>
                  <w:rStyle w:val="a5"/>
                  <w:lang w:val="en-US"/>
                </w:rPr>
                <w:t>oksanakom</w:t>
              </w:r>
              <w:r w:rsidRPr="003A25F8">
                <w:rPr>
                  <w:rStyle w:val="a5"/>
                </w:rPr>
                <w:t>@mail</w:t>
              </w:r>
              <w:r w:rsidRPr="003A25F8">
                <w:rPr>
                  <w:rStyle w:val="a5"/>
                  <w:lang w:val="en-US"/>
                </w:rPr>
                <w:t>.</w:t>
              </w:r>
              <w:r w:rsidRPr="003A25F8">
                <w:rPr>
                  <w:rStyle w:val="a5"/>
                </w:rPr>
                <w:t>r</w:t>
              </w:r>
              <w:proofErr w:type="spellStart"/>
              <w:r w:rsidRPr="003A25F8">
                <w:rPr>
                  <w:rStyle w:val="a5"/>
                </w:rPr>
                <w:t>u</w:t>
              </w:r>
              <w:proofErr w:type="spellEnd"/>
            </w:hyperlink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http://zyr-vsschool.edu.tomsk.ru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6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proofErr w:type="spellStart"/>
            <w:r w:rsidRPr="003A25F8">
              <w:t>Шиняевский</w:t>
            </w:r>
            <w:proofErr w:type="spellEnd"/>
            <w:r w:rsidRPr="003A25F8">
              <w:t xml:space="preserve"> филиал МОУ «</w:t>
            </w:r>
            <w:proofErr w:type="spellStart"/>
            <w:r w:rsidRPr="003A25F8">
              <w:t>Высоковская</w:t>
            </w:r>
            <w:proofErr w:type="spellEnd"/>
            <w:r w:rsidRPr="003A25F8">
              <w:t xml:space="preserve"> 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 xml:space="preserve">636856 Томская область Зырянский район  </w:t>
            </w:r>
            <w:proofErr w:type="spellStart"/>
            <w:r w:rsidRPr="003A25F8">
              <w:t>с</w:t>
            </w:r>
            <w:proofErr w:type="gramStart"/>
            <w:r w:rsidRPr="003A25F8">
              <w:t>.Ш</w:t>
            </w:r>
            <w:proofErr w:type="gramEnd"/>
            <w:r w:rsidRPr="003A25F8">
              <w:t>иняево</w:t>
            </w:r>
            <w:proofErr w:type="spellEnd"/>
            <w:r w:rsidRPr="003A25F8">
              <w:t xml:space="preserve"> ул.Луговая 52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25-576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hyperlink r:id="rId13" w:history="1">
              <w:r w:rsidRPr="003A25F8">
                <w:rPr>
                  <w:rStyle w:val="a5"/>
                </w:rPr>
                <w:t>schoosch10@</w:t>
              </w:r>
            </w:hyperlink>
            <w:hyperlink r:id="rId14" w:history="1">
              <w:r w:rsidRPr="003A25F8">
                <w:rPr>
                  <w:rStyle w:val="a5"/>
                </w:rPr>
                <w:t>mail.ru</w:t>
              </w:r>
            </w:hyperlink>
          </w:p>
          <w:p w:rsidR="00A542B8" w:rsidRPr="003A25F8" w:rsidRDefault="00A542B8" w:rsidP="00757851">
            <w:pPr>
              <w:ind w:left="-1080" w:right="-261"/>
              <w:jc w:val="center"/>
            </w:pP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http://zyr-shnschool.edu.tomsk.ru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7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МБОУ «Дубровская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636852 Томская область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Зырянский район  с. Дубровка ул</w:t>
            </w:r>
            <w:proofErr w:type="gramStart"/>
            <w:r w:rsidRPr="003A25F8">
              <w:t>.Н</w:t>
            </w:r>
            <w:proofErr w:type="gramEnd"/>
            <w:r w:rsidRPr="003A25F8">
              <w:t>овая 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34-118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moudsosh@mail.ru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rPr>
                <w:lang w:val="en-US"/>
              </w:rPr>
              <w:t>http</w:t>
            </w:r>
            <w:r w:rsidRPr="003A25F8">
              <w:t>://</w:t>
            </w:r>
            <w:proofErr w:type="spellStart"/>
            <w:r w:rsidRPr="003A25F8">
              <w:rPr>
                <w:lang w:val="en-US"/>
              </w:rPr>
              <w:t>zyr</w:t>
            </w:r>
            <w:proofErr w:type="spellEnd"/>
            <w:r w:rsidRPr="003A25F8">
              <w:t>-</w:t>
            </w:r>
            <w:proofErr w:type="spellStart"/>
            <w:r w:rsidRPr="003A25F8">
              <w:rPr>
                <w:lang w:val="en-US"/>
              </w:rPr>
              <w:t>dbschool</w:t>
            </w:r>
            <w:proofErr w:type="spellEnd"/>
            <w:r w:rsidRPr="003A25F8">
              <w:t>.</w:t>
            </w:r>
            <w:proofErr w:type="spellStart"/>
            <w:r w:rsidRPr="003A25F8">
              <w:rPr>
                <w:lang w:val="en-US"/>
              </w:rPr>
              <w:t>edu</w:t>
            </w:r>
            <w:proofErr w:type="spellEnd"/>
            <w:r w:rsidRPr="003A25F8">
              <w:t>.</w:t>
            </w:r>
            <w:proofErr w:type="spellStart"/>
            <w:r w:rsidRPr="003A25F8">
              <w:rPr>
                <w:lang w:val="en-US"/>
              </w:rPr>
              <w:t>tomsk</w:t>
            </w:r>
            <w:proofErr w:type="spellEnd"/>
            <w:r w:rsidRPr="003A25F8">
              <w:t>.</w:t>
            </w:r>
            <w:proofErr w:type="spellStart"/>
            <w:r w:rsidRPr="003A25F8">
              <w:rPr>
                <w:lang w:val="en-US"/>
              </w:rPr>
              <w:t>ru</w:t>
            </w:r>
            <w:proofErr w:type="spellEnd"/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8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proofErr w:type="spellStart"/>
            <w:r w:rsidRPr="003A25F8">
              <w:t>Громышевский</w:t>
            </w:r>
            <w:proofErr w:type="spellEnd"/>
            <w:r w:rsidRPr="003A25F8">
              <w:t xml:space="preserve"> филиал МБОУ «Дубровская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636853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 xml:space="preserve">Томская область  Зырянский район </w:t>
            </w:r>
            <w:proofErr w:type="spellStart"/>
            <w:r w:rsidRPr="003A25F8">
              <w:t>с</w:t>
            </w:r>
            <w:proofErr w:type="gramStart"/>
            <w:r w:rsidRPr="003A25F8">
              <w:t>.Г</w:t>
            </w:r>
            <w:proofErr w:type="gramEnd"/>
            <w:r w:rsidRPr="003A25F8">
              <w:t>ромышевка</w:t>
            </w:r>
            <w:proofErr w:type="spellEnd"/>
            <w:r w:rsidRPr="003A25F8">
              <w:t xml:space="preserve"> ул.Ленина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30-172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hyperlink r:id="rId15" w:history="1">
              <w:r w:rsidRPr="003A25F8">
                <w:rPr>
                  <w:rStyle w:val="a5"/>
                </w:rPr>
                <w:t>svloboda2009@yandex.ru</w:t>
              </w:r>
            </w:hyperlink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rPr>
                <w:lang w:val="en-US"/>
              </w:rPr>
              <w:t>http</w:t>
            </w:r>
            <w:r w:rsidRPr="003A25F8">
              <w:t>://</w:t>
            </w:r>
            <w:proofErr w:type="spellStart"/>
            <w:r w:rsidRPr="003A25F8">
              <w:rPr>
                <w:lang w:val="en-US"/>
              </w:rPr>
              <w:t>zyr</w:t>
            </w:r>
            <w:proofErr w:type="spellEnd"/>
            <w:r w:rsidRPr="003A25F8">
              <w:t>-</w:t>
            </w:r>
            <w:proofErr w:type="spellStart"/>
            <w:r w:rsidRPr="003A25F8">
              <w:rPr>
                <w:lang w:val="en-US"/>
              </w:rPr>
              <w:t>dbschool</w:t>
            </w:r>
            <w:proofErr w:type="spellEnd"/>
            <w:r w:rsidRPr="003A25F8">
              <w:t>.</w:t>
            </w:r>
            <w:proofErr w:type="spellStart"/>
            <w:r w:rsidRPr="003A25F8">
              <w:rPr>
                <w:lang w:val="en-US"/>
              </w:rPr>
              <w:t>edu</w:t>
            </w:r>
            <w:proofErr w:type="spellEnd"/>
            <w:r w:rsidRPr="003A25F8">
              <w:t>.</w:t>
            </w:r>
            <w:proofErr w:type="spellStart"/>
            <w:r w:rsidRPr="003A25F8">
              <w:rPr>
                <w:lang w:val="en-US"/>
              </w:rPr>
              <w:t>tomsk</w:t>
            </w:r>
            <w:proofErr w:type="spellEnd"/>
            <w:r w:rsidRPr="003A25F8">
              <w:t>.</w:t>
            </w:r>
            <w:proofErr w:type="spellStart"/>
            <w:r w:rsidRPr="003A25F8">
              <w:rPr>
                <w:lang w:val="en-US"/>
              </w:rPr>
              <w:t>ru</w:t>
            </w:r>
            <w:proofErr w:type="spellEnd"/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9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МБОУ</w:t>
            </w:r>
            <w:proofErr w:type="gramStart"/>
            <w:r w:rsidRPr="003A25F8">
              <w:t>«М</w:t>
            </w:r>
            <w:proofErr w:type="gramEnd"/>
            <w:r w:rsidRPr="003A25F8">
              <w:t>ихайловская средняя общеобразовательная школа» Зырянского района Томской области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636855 Томская область Зырянский район с</w:t>
            </w:r>
            <w:proofErr w:type="gramStart"/>
            <w:r w:rsidRPr="003A25F8">
              <w:t>.М</w:t>
            </w:r>
            <w:proofErr w:type="gramEnd"/>
            <w:r w:rsidRPr="003A25F8">
              <w:t>ихайловка ул.Школьная,4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36-134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hyperlink r:id="rId16" w:history="1">
              <w:r w:rsidRPr="003A25F8">
                <w:rPr>
                  <w:rStyle w:val="a5"/>
                </w:rPr>
                <w:t>t_t70@</w:t>
              </w:r>
            </w:hyperlink>
            <w:hyperlink r:id="rId17" w:history="1">
              <w:r w:rsidRPr="003A25F8">
                <w:rPr>
                  <w:rStyle w:val="a5"/>
                </w:rPr>
                <w:t>mail.ru</w:t>
              </w:r>
            </w:hyperlink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http://zyr-mhschool.edu.tomsk.ru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10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proofErr w:type="spellStart"/>
            <w:r w:rsidRPr="003A25F8">
              <w:t>Окунеевский</w:t>
            </w:r>
            <w:proofErr w:type="spellEnd"/>
            <w:r w:rsidRPr="003A25F8">
              <w:t xml:space="preserve"> филиал МБОУ</w:t>
            </w:r>
            <w:proofErr w:type="gramStart"/>
            <w:r w:rsidRPr="003A25F8">
              <w:t>«М</w:t>
            </w:r>
            <w:proofErr w:type="gramEnd"/>
            <w:r w:rsidRPr="003A25F8">
              <w:t xml:space="preserve">ихайловская средняя </w:t>
            </w:r>
            <w:r w:rsidRPr="003A25F8">
              <w:lastRenderedPageBreak/>
              <w:t>общеобразовательная школа» Зырянского района томской области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lastRenderedPageBreak/>
              <w:t xml:space="preserve">636857 Томская область Зырянский район  </w:t>
            </w:r>
            <w:proofErr w:type="spellStart"/>
            <w:r w:rsidRPr="003A25F8">
              <w:lastRenderedPageBreak/>
              <w:t>с</w:t>
            </w:r>
            <w:proofErr w:type="gramStart"/>
            <w:r w:rsidRPr="003A25F8">
              <w:t>.О</w:t>
            </w:r>
            <w:proofErr w:type="gramEnd"/>
            <w:r w:rsidRPr="003A25F8">
              <w:t>кунеево</w:t>
            </w:r>
            <w:proofErr w:type="spellEnd"/>
            <w:r w:rsidRPr="003A25F8">
              <w:t xml:space="preserve"> ул.Октябрьская 32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lastRenderedPageBreak/>
              <w:t>(38-243) 25-584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lastRenderedPageBreak/>
              <w:t>mbfokun@</w:t>
            </w:r>
            <w:hyperlink r:id="rId18" w:history="1">
              <w:r w:rsidRPr="003A25F8">
                <w:rPr>
                  <w:rStyle w:val="a5"/>
                </w:rPr>
                <w:t>mail.ru</w:t>
              </w:r>
            </w:hyperlink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lastRenderedPageBreak/>
              <w:t>http://zyr-okschool.edu.tomsk.ru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lastRenderedPageBreak/>
              <w:t>11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МОУ</w:t>
            </w:r>
            <w:proofErr w:type="gramStart"/>
            <w:r w:rsidRPr="003A25F8">
              <w:t>«</w:t>
            </w:r>
            <w:proofErr w:type="spellStart"/>
            <w:r w:rsidRPr="003A25F8">
              <w:t>Ч</w:t>
            </w:r>
            <w:proofErr w:type="gramEnd"/>
            <w:r w:rsidRPr="003A25F8">
              <w:t>ердатская</w:t>
            </w:r>
            <w:proofErr w:type="spellEnd"/>
            <w:r w:rsidRPr="003A25F8">
              <w:t xml:space="preserve">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 xml:space="preserve">636859 Томская область Зырянский район </w:t>
            </w:r>
            <w:proofErr w:type="spellStart"/>
            <w:r w:rsidRPr="003A25F8">
              <w:t>с</w:t>
            </w:r>
            <w:proofErr w:type="gramStart"/>
            <w:r w:rsidRPr="003A25F8">
              <w:t>.Ч</w:t>
            </w:r>
            <w:proofErr w:type="gramEnd"/>
            <w:r w:rsidRPr="003A25F8">
              <w:t>ердаты</w:t>
            </w:r>
            <w:proofErr w:type="spellEnd"/>
            <w:r w:rsidRPr="003A25F8">
              <w:t xml:space="preserve"> ул.Луговая 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32-116</w:t>
            </w:r>
          </w:p>
          <w:p w:rsidR="00A542B8" w:rsidRPr="003A25F8" w:rsidRDefault="00A542B8" w:rsidP="00757851">
            <w:pPr>
              <w:ind w:left="-1080" w:right="-261"/>
              <w:jc w:val="center"/>
              <w:rPr>
                <w:rStyle w:val="a5"/>
              </w:rPr>
            </w:pPr>
            <w:hyperlink r:id="rId19" w:history="1">
              <w:r w:rsidRPr="003A25F8">
                <w:rPr>
                  <w:rStyle w:val="a5"/>
                </w:rPr>
                <w:t>cherdat_schooi@</w:t>
              </w:r>
            </w:hyperlink>
            <w:r w:rsidRPr="003A25F8">
              <w:rPr>
                <w:rStyle w:val="a5"/>
              </w:rPr>
              <w:t>mail.ru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http://zyr-chrschool.edu.tomsk.ru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12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proofErr w:type="spellStart"/>
            <w:r w:rsidRPr="003A25F8">
              <w:t>Иловский</w:t>
            </w:r>
            <w:proofErr w:type="spellEnd"/>
            <w:r w:rsidRPr="003A25F8">
              <w:t xml:space="preserve"> филиал МОУ</w:t>
            </w:r>
            <w:proofErr w:type="gramStart"/>
            <w:r w:rsidRPr="003A25F8">
              <w:t>«</w:t>
            </w:r>
            <w:proofErr w:type="spellStart"/>
            <w:r w:rsidRPr="003A25F8">
              <w:t>Ч</w:t>
            </w:r>
            <w:proofErr w:type="gramEnd"/>
            <w:r w:rsidRPr="003A25F8">
              <w:t>ердатская</w:t>
            </w:r>
            <w:proofErr w:type="spellEnd"/>
            <w:r w:rsidRPr="003A25F8">
              <w:t xml:space="preserve"> средняя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 xml:space="preserve">636863 Томская область Зырянский район  </w:t>
            </w:r>
            <w:proofErr w:type="spellStart"/>
            <w:r w:rsidRPr="003A25F8">
              <w:t>с</w:t>
            </w:r>
            <w:proofErr w:type="gramStart"/>
            <w:r w:rsidRPr="003A25F8">
              <w:t>.И</w:t>
            </w:r>
            <w:proofErr w:type="gramEnd"/>
            <w:r w:rsidRPr="003A25F8">
              <w:t>ловка</w:t>
            </w:r>
            <w:proofErr w:type="spellEnd"/>
            <w:r w:rsidRPr="003A25F8">
              <w:t xml:space="preserve"> ул.Чкалова 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31-294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ilovosh@mail.ru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http://zyr-ilschool.edu.tomsk.ru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13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МБОУ</w:t>
            </w:r>
            <w:proofErr w:type="gramStart"/>
            <w:r w:rsidRPr="003A25F8">
              <w:t>«С</w:t>
            </w:r>
            <w:proofErr w:type="gramEnd"/>
            <w:r w:rsidRPr="003A25F8">
              <w:t>еменовская основная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636865 Томская область  Зырянский район с</w:t>
            </w:r>
            <w:proofErr w:type="gramStart"/>
            <w:r w:rsidRPr="003A25F8">
              <w:t>.С</w:t>
            </w:r>
            <w:proofErr w:type="gramEnd"/>
            <w:r w:rsidRPr="003A25F8">
              <w:t>еменовка ул.Боровая 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33-112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ssoskol@rambler.ru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http://zyr-smschool.edu.tomsk.ru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14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МБОУ</w:t>
            </w:r>
            <w:proofErr w:type="gramStart"/>
            <w:r w:rsidRPr="003A25F8">
              <w:t>«Б</w:t>
            </w:r>
            <w:proofErr w:type="gramEnd"/>
            <w:r w:rsidRPr="003A25F8">
              <w:t>ерлинская основная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 xml:space="preserve">636861 Томская область Зырянский район  </w:t>
            </w:r>
            <w:proofErr w:type="spellStart"/>
            <w:r w:rsidRPr="003A25F8">
              <w:t>с</w:t>
            </w:r>
            <w:proofErr w:type="gramStart"/>
            <w:r w:rsidRPr="003A25F8">
              <w:t>.Б</w:t>
            </w:r>
            <w:proofErr w:type="gramEnd"/>
            <w:r w:rsidRPr="003A25F8">
              <w:t>ерлинка</w:t>
            </w:r>
            <w:proofErr w:type="spellEnd"/>
            <w:r w:rsidRPr="003A25F8">
              <w:t xml:space="preserve"> ул.Луговая, 62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37-326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hyperlink r:id="rId20" w:history="1">
              <w:r w:rsidRPr="003A25F8">
                <w:rPr>
                  <w:rStyle w:val="a5"/>
                </w:rPr>
                <w:t>mtokarev@list.ru</w:t>
              </w:r>
            </w:hyperlink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http://zyr-brschool.edu.tomsk.ru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15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МБОУ</w:t>
            </w:r>
            <w:proofErr w:type="gramStart"/>
            <w:r w:rsidRPr="003A25F8">
              <w:t>«</w:t>
            </w:r>
            <w:proofErr w:type="spellStart"/>
            <w:r w:rsidRPr="003A25F8">
              <w:t>П</w:t>
            </w:r>
            <w:proofErr w:type="gramEnd"/>
            <w:r w:rsidRPr="003A25F8">
              <w:t>ричулымская</w:t>
            </w:r>
            <w:proofErr w:type="spellEnd"/>
            <w:r w:rsidRPr="003A25F8">
              <w:t xml:space="preserve"> основная общеобразовательная школа» Зырянского района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 xml:space="preserve">636850 Томская область  Зырянский район </w:t>
            </w:r>
            <w:proofErr w:type="spellStart"/>
            <w:r w:rsidRPr="003A25F8">
              <w:t>пос</w:t>
            </w:r>
            <w:proofErr w:type="gramStart"/>
            <w:r w:rsidRPr="003A25F8">
              <w:t>.П</w:t>
            </w:r>
            <w:proofErr w:type="gramEnd"/>
            <w:r w:rsidRPr="003A25F8">
              <w:t>ричулымский</w:t>
            </w:r>
            <w:proofErr w:type="spellEnd"/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ул</w:t>
            </w:r>
            <w:proofErr w:type="gramStart"/>
            <w:r w:rsidRPr="003A25F8">
              <w:t>.С</w:t>
            </w:r>
            <w:proofErr w:type="gramEnd"/>
            <w:r w:rsidRPr="003A25F8">
              <w:t>тепная 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(38-243) 37-359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prichoos@mail.ru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http://zyr-pchschool.edu.tomsk.ru</w:t>
            </w: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16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МАОУ ДОД «Дом детского творчества»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636850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Томская область с</w:t>
            </w:r>
            <w:proofErr w:type="gramStart"/>
            <w:r w:rsidRPr="003A25F8">
              <w:t>.З</w:t>
            </w:r>
            <w:proofErr w:type="gramEnd"/>
            <w:r w:rsidRPr="003A25F8">
              <w:t>ырянское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ул</w:t>
            </w:r>
            <w:proofErr w:type="gramStart"/>
            <w:r w:rsidRPr="003A25F8">
              <w:t>.Ч</w:t>
            </w:r>
            <w:proofErr w:type="gramEnd"/>
            <w:r w:rsidRPr="003A25F8">
              <w:t>апаева 29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(38-243) 22-225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rPr>
                <w:lang w:val="en-US"/>
              </w:rPr>
              <w:t>RDOEho@sibmail.com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</w:p>
        </w:tc>
      </w:tr>
      <w:tr w:rsidR="00A542B8" w:rsidRPr="003A25F8" w:rsidTr="00757851">
        <w:trPr>
          <w:trHeight w:val="14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17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МАОУ ДОД «Детско-юношеская спортивная школа»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</w:pPr>
            <w:r w:rsidRPr="003A25F8">
              <w:t>636850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Томская область с</w:t>
            </w:r>
            <w:proofErr w:type="gramStart"/>
            <w:r w:rsidRPr="003A25F8">
              <w:t>.З</w:t>
            </w:r>
            <w:proofErr w:type="gramEnd"/>
            <w:r w:rsidRPr="003A25F8">
              <w:t>ырянское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ул</w:t>
            </w:r>
            <w:proofErr w:type="gramStart"/>
            <w:r w:rsidRPr="003A25F8">
              <w:t>.Ч</w:t>
            </w:r>
            <w:proofErr w:type="gramEnd"/>
            <w:r w:rsidRPr="003A25F8">
              <w:t>апаева 29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>(38-243)-21-458</w:t>
            </w:r>
          </w:p>
          <w:p w:rsidR="00A542B8" w:rsidRPr="003A25F8" w:rsidRDefault="00A542B8" w:rsidP="00757851">
            <w:pPr>
              <w:ind w:left="-1080" w:right="-261"/>
              <w:jc w:val="center"/>
              <w:rPr>
                <w:lang w:val="en-US"/>
              </w:rPr>
            </w:pPr>
            <w:r w:rsidRPr="003A25F8">
              <w:rPr>
                <w:lang w:val="en-US"/>
              </w:rPr>
              <w:t>moudoddyussh@bk.ru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2B8" w:rsidRPr="003A25F8" w:rsidRDefault="00A542B8" w:rsidP="00757851">
            <w:pPr>
              <w:snapToGrid w:val="0"/>
              <w:ind w:left="-1080" w:right="-261"/>
              <w:jc w:val="center"/>
              <w:rPr>
                <w:lang w:val="en-US"/>
              </w:rPr>
            </w:pPr>
            <w:r w:rsidRPr="003A25F8">
              <w:rPr>
                <w:lang w:val="en-US"/>
              </w:rPr>
              <w:t>zyr-sport.hut4.ru</w:t>
            </w:r>
          </w:p>
        </w:tc>
      </w:tr>
    </w:tbl>
    <w:p w:rsidR="00A542B8" w:rsidRPr="003A25F8" w:rsidRDefault="00A542B8" w:rsidP="00A542B8">
      <w:pPr>
        <w:autoSpaceDE w:val="0"/>
        <w:autoSpaceDN w:val="0"/>
        <w:adjustRightInd w:val="0"/>
        <w:ind w:left="-1080" w:right="-261" w:firstLine="540"/>
        <w:jc w:val="both"/>
        <w:outlineLvl w:val="1"/>
      </w:pPr>
    </w:p>
    <w:p w:rsidR="00A542B8" w:rsidRDefault="00A542B8" w:rsidP="00A542B8">
      <w:pPr>
        <w:autoSpaceDE w:val="0"/>
        <w:autoSpaceDN w:val="0"/>
        <w:adjustRightInd w:val="0"/>
        <w:ind w:left="-1080" w:right="-261" w:firstLine="540"/>
        <w:jc w:val="both"/>
        <w:outlineLvl w:val="1"/>
        <w:rPr>
          <w:sz w:val="28"/>
          <w:szCs w:val="28"/>
        </w:rPr>
        <w:sectPr w:rsidR="00A542B8" w:rsidSect="000D6A3C">
          <w:pgSz w:w="16838" w:h="11906" w:orient="landscape"/>
          <w:pgMar w:top="1497" w:right="1134" w:bottom="567" w:left="902" w:header="539" w:footer="720" w:gutter="0"/>
          <w:cols w:space="708"/>
          <w:titlePg/>
          <w:docGrid w:linePitch="360"/>
        </w:sectPr>
      </w:pPr>
    </w:p>
    <w:tbl>
      <w:tblPr>
        <w:tblW w:w="10260" w:type="dxa"/>
        <w:tblInd w:w="-432" w:type="dxa"/>
        <w:tblLayout w:type="fixed"/>
        <w:tblLook w:val="0000"/>
      </w:tblPr>
      <w:tblGrid>
        <w:gridCol w:w="236"/>
        <w:gridCol w:w="10024"/>
      </w:tblGrid>
      <w:tr w:rsidR="00A542B8" w:rsidRPr="00932C98" w:rsidTr="00757851">
        <w:tc>
          <w:tcPr>
            <w:tcW w:w="236" w:type="dxa"/>
          </w:tcPr>
          <w:p w:rsidR="00A542B8" w:rsidRPr="00932C9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</w:tc>
        <w:tc>
          <w:tcPr>
            <w:tcW w:w="10024" w:type="dxa"/>
          </w:tcPr>
          <w:p w:rsidR="00A542B8" w:rsidRPr="003A25F8" w:rsidRDefault="00A542B8" w:rsidP="00757851">
            <w:pPr>
              <w:snapToGrid w:val="0"/>
              <w:ind w:left="-1080" w:right="-261"/>
              <w:jc w:val="right"/>
            </w:pPr>
            <w:r w:rsidRPr="003A25F8">
              <w:t>Приложение №2 2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 xml:space="preserve">                                                 к административному регламенту предоставления муниципальной услуги</w:t>
            </w:r>
          </w:p>
          <w:p w:rsidR="00A542B8" w:rsidRPr="003A25F8" w:rsidRDefault="00A542B8" w:rsidP="00757851">
            <w:pPr>
              <w:ind w:left="-1080" w:right="-261"/>
              <w:jc w:val="center"/>
            </w:pPr>
            <w:r w:rsidRPr="003A25F8">
              <w:t xml:space="preserve">                           «Организация отдыха детей в каникулярное время на базе муниципальных учреждений</w:t>
            </w:r>
          </w:p>
          <w:p w:rsidR="00A542B8" w:rsidRPr="00932C98" w:rsidRDefault="00A542B8" w:rsidP="00757851">
            <w:pPr>
              <w:ind w:left="-1080" w:right="-261"/>
              <w:jc w:val="center"/>
              <w:rPr>
                <w:sz w:val="28"/>
                <w:szCs w:val="28"/>
              </w:rPr>
            </w:pPr>
            <w:r w:rsidRPr="003A25F8">
              <w:t xml:space="preserve">                                                                                                         общего и дополнительного образования»</w:t>
            </w:r>
          </w:p>
        </w:tc>
      </w:tr>
    </w:tbl>
    <w:p w:rsidR="00A542B8" w:rsidRPr="001D57F9" w:rsidRDefault="00A542B8" w:rsidP="00A542B8">
      <w:pPr>
        <w:ind w:left="-1080" w:right="-261"/>
        <w:rPr>
          <w:sz w:val="26"/>
          <w:szCs w:val="26"/>
        </w:rPr>
      </w:pPr>
      <w:r w:rsidRPr="001D57F9">
        <w:rPr>
          <w:sz w:val="26"/>
          <w:szCs w:val="26"/>
        </w:rPr>
        <w:t>Регистрационный №________</w:t>
      </w:r>
    </w:p>
    <w:p w:rsidR="00A542B8" w:rsidRPr="00932C98" w:rsidRDefault="00A542B8" w:rsidP="00A542B8">
      <w:pPr>
        <w:ind w:left="-1080" w:right="-261"/>
        <w:rPr>
          <w:sz w:val="28"/>
          <w:szCs w:val="28"/>
        </w:rPr>
      </w:pPr>
      <w:r w:rsidRPr="001D57F9">
        <w:rPr>
          <w:sz w:val="26"/>
          <w:szCs w:val="26"/>
        </w:rPr>
        <w:t>от ____________20_____г.</w:t>
      </w:r>
    </w:p>
    <w:tbl>
      <w:tblPr>
        <w:tblW w:w="0" w:type="auto"/>
        <w:tblInd w:w="1800" w:type="dxa"/>
        <w:tblLook w:val="01E0"/>
      </w:tblPr>
      <w:tblGrid>
        <w:gridCol w:w="8028"/>
      </w:tblGrid>
      <w:tr w:rsidR="00A542B8" w:rsidRPr="001D57F9" w:rsidTr="00757851">
        <w:tc>
          <w:tcPr>
            <w:tcW w:w="8028" w:type="dxa"/>
          </w:tcPr>
          <w:p w:rsidR="00A542B8" w:rsidRPr="001D57F9" w:rsidRDefault="00A542B8" w:rsidP="00757851">
            <w:pPr>
              <w:ind w:left="-1080" w:right="-261"/>
              <w:jc w:val="right"/>
              <w:rPr>
                <w:noProof/>
                <w:sz w:val="26"/>
                <w:szCs w:val="26"/>
              </w:rPr>
            </w:pPr>
            <w:r w:rsidRPr="001D57F9">
              <w:rPr>
                <w:noProof/>
                <w:sz w:val="26"/>
                <w:szCs w:val="26"/>
              </w:rPr>
              <w:t>Руководителю _________________________________________</w:t>
            </w:r>
          </w:p>
          <w:p w:rsidR="00A542B8" w:rsidRDefault="00A542B8" w:rsidP="00757851">
            <w:pPr>
              <w:ind w:left="-1080" w:right="-261"/>
              <w:rPr>
                <w:noProof/>
                <w:sz w:val="20"/>
                <w:szCs w:val="20"/>
              </w:rPr>
            </w:pPr>
            <w:r w:rsidRPr="001D57F9">
              <w:rPr>
                <w:noProof/>
                <w:sz w:val="20"/>
                <w:szCs w:val="20"/>
              </w:rPr>
              <w:t xml:space="preserve">                           </w:t>
            </w:r>
            <w:r>
              <w:rPr>
                <w:noProof/>
                <w:sz w:val="20"/>
                <w:szCs w:val="20"/>
              </w:rPr>
              <w:t xml:space="preserve">                                                      </w:t>
            </w:r>
            <w:r w:rsidRPr="001D57F9">
              <w:rPr>
                <w:noProof/>
                <w:sz w:val="20"/>
                <w:szCs w:val="20"/>
              </w:rPr>
              <w:t>(наименование образовательного</w:t>
            </w:r>
            <w:r w:rsidRPr="001D57F9">
              <w:rPr>
                <w:noProof/>
                <w:sz w:val="26"/>
                <w:szCs w:val="26"/>
              </w:rPr>
              <w:t xml:space="preserve"> </w:t>
            </w:r>
            <w:r w:rsidRPr="001D57F9">
              <w:rPr>
                <w:noProof/>
                <w:sz w:val="20"/>
                <w:szCs w:val="20"/>
              </w:rPr>
              <w:t>учреджения)</w:t>
            </w:r>
          </w:p>
          <w:p w:rsidR="00A542B8" w:rsidRPr="001D57F9" w:rsidRDefault="00A542B8" w:rsidP="00757851">
            <w:pPr>
              <w:ind w:left="-1080" w:right="-261"/>
              <w:rPr>
                <w:noProof/>
                <w:sz w:val="26"/>
                <w:szCs w:val="26"/>
              </w:rPr>
            </w:pPr>
          </w:p>
        </w:tc>
      </w:tr>
      <w:tr w:rsidR="00A542B8" w:rsidRPr="001D57F9" w:rsidTr="00757851">
        <w:trPr>
          <w:trHeight w:val="787"/>
        </w:trPr>
        <w:tc>
          <w:tcPr>
            <w:tcW w:w="8028" w:type="dxa"/>
          </w:tcPr>
          <w:p w:rsidR="00A542B8" w:rsidRPr="001D57F9" w:rsidRDefault="00A542B8" w:rsidP="00757851">
            <w:pPr>
              <w:ind w:left="-1080" w:right="-26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                                    </w:t>
            </w:r>
            <w:r w:rsidRPr="001D57F9">
              <w:rPr>
                <w:noProof/>
                <w:sz w:val="26"/>
                <w:szCs w:val="26"/>
              </w:rPr>
              <w:t>(Ф.И.О. руководителя образовательного учреждения)</w:t>
            </w:r>
          </w:p>
          <w:p w:rsidR="00A542B8" w:rsidRPr="001D57F9" w:rsidRDefault="00A542B8" w:rsidP="00757851">
            <w:pPr>
              <w:ind w:left="-1080" w:right="-261"/>
              <w:jc w:val="right"/>
              <w:rPr>
                <w:sz w:val="26"/>
                <w:szCs w:val="26"/>
              </w:rPr>
            </w:pPr>
            <w:r w:rsidRPr="001D57F9">
              <w:rPr>
                <w:noProof/>
                <w:sz w:val="26"/>
                <w:szCs w:val="26"/>
              </w:rPr>
              <w:t>от гражданина __________________________________________</w:t>
            </w:r>
          </w:p>
          <w:p w:rsidR="00A542B8" w:rsidRPr="001D57F9" w:rsidRDefault="00A542B8" w:rsidP="00757851">
            <w:pPr>
              <w:ind w:left="-1080" w:right="-261"/>
              <w:rPr>
                <w:sz w:val="20"/>
                <w:szCs w:val="20"/>
              </w:rPr>
            </w:pPr>
            <w:r w:rsidRPr="001D57F9">
              <w:rPr>
                <w:noProof/>
                <w:sz w:val="20"/>
                <w:szCs w:val="20"/>
              </w:rPr>
              <w:t xml:space="preserve">    </w:t>
            </w:r>
            <w:r>
              <w:rPr>
                <w:noProof/>
                <w:sz w:val="20"/>
                <w:szCs w:val="20"/>
              </w:rPr>
              <w:t xml:space="preserve">                                                                    </w:t>
            </w:r>
            <w:r w:rsidRPr="001D57F9">
              <w:rPr>
                <w:noProof/>
                <w:sz w:val="20"/>
                <w:szCs w:val="20"/>
              </w:rPr>
              <w:t xml:space="preserve"> (фамилия, имя, отчество полностью)</w:t>
            </w:r>
          </w:p>
          <w:p w:rsidR="00A542B8" w:rsidRPr="001D57F9" w:rsidRDefault="00A542B8" w:rsidP="00757851">
            <w:pPr>
              <w:ind w:left="-1080" w:right="-261"/>
              <w:jc w:val="right"/>
              <w:rPr>
                <w:noProof/>
                <w:sz w:val="26"/>
                <w:szCs w:val="26"/>
              </w:rPr>
            </w:pPr>
            <w:r w:rsidRPr="001D57F9">
              <w:rPr>
                <w:noProof/>
                <w:sz w:val="26"/>
                <w:szCs w:val="26"/>
              </w:rPr>
              <w:t>_______________________________________________________</w:t>
            </w:r>
          </w:p>
          <w:p w:rsidR="00A542B8" w:rsidRPr="001D57F9" w:rsidRDefault="00A542B8" w:rsidP="00757851">
            <w:pPr>
              <w:ind w:left="-1080" w:right="-261"/>
              <w:jc w:val="right"/>
              <w:rPr>
                <w:sz w:val="26"/>
                <w:szCs w:val="26"/>
              </w:rPr>
            </w:pPr>
          </w:p>
        </w:tc>
      </w:tr>
    </w:tbl>
    <w:p w:rsidR="00A542B8" w:rsidRPr="00BB444C" w:rsidRDefault="00A542B8" w:rsidP="00A542B8">
      <w:pPr>
        <w:pStyle w:val="5"/>
        <w:spacing w:before="0" w:after="0"/>
        <w:ind w:left="-1080" w:right="-261"/>
        <w:jc w:val="center"/>
        <w:rPr>
          <w:lang w:val="ru-RU"/>
        </w:rPr>
      </w:pPr>
      <w:r w:rsidRPr="00BB444C">
        <w:rPr>
          <w:lang w:val="ru-RU"/>
        </w:rPr>
        <w:t>Заявление</w:t>
      </w:r>
    </w:p>
    <w:p w:rsidR="00A542B8" w:rsidRPr="001D57F9" w:rsidRDefault="00A542B8" w:rsidP="00A542B8">
      <w:pPr>
        <w:autoSpaceDE w:val="0"/>
        <w:autoSpaceDN w:val="0"/>
        <w:adjustRightInd w:val="0"/>
        <w:ind w:left="-1080" w:right="-261" w:firstLine="709"/>
        <w:jc w:val="center"/>
        <w:rPr>
          <w:sz w:val="26"/>
          <w:szCs w:val="26"/>
        </w:rPr>
      </w:pPr>
      <w:r w:rsidRPr="001D57F9">
        <w:rPr>
          <w:sz w:val="26"/>
          <w:szCs w:val="26"/>
        </w:rPr>
        <w:t>Прошу принять  моего ребенка в лагерь дневного пребывания на базе__________________________________________________</w:t>
      </w:r>
      <w:r>
        <w:rPr>
          <w:sz w:val="26"/>
          <w:szCs w:val="26"/>
        </w:rPr>
        <w:t>______________________</w:t>
      </w:r>
      <w:r w:rsidRPr="001D57F9">
        <w:rPr>
          <w:sz w:val="26"/>
          <w:szCs w:val="26"/>
        </w:rPr>
        <w:t xml:space="preserve">   </w:t>
      </w:r>
      <w:proofErr w:type="gramStart"/>
      <w:r w:rsidRPr="001D57F9">
        <w:rPr>
          <w:sz w:val="20"/>
          <w:szCs w:val="20"/>
        </w:rPr>
        <w:t xml:space="preserve">( </w:t>
      </w:r>
      <w:proofErr w:type="gramEnd"/>
      <w:r w:rsidRPr="001D57F9">
        <w:rPr>
          <w:sz w:val="20"/>
          <w:szCs w:val="20"/>
        </w:rPr>
        <w:t>наименование образовательного учреждения)</w:t>
      </w:r>
    </w:p>
    <w:p w:rsidR="00A542B8" w:rsidRPr="001D57F9" w:rsidRDefault="00A542B8" w:rsidP="00A542B8">
      <w:pPr>
        <w:shd w:val="clear" w:color="auto" w:fill="E6E6E6"/>
        <w:autoSpaceDE w:val="0"/>
        <w:autoSpaceDN w:val="0"/>
        <w:adjustRightInd w:val="0"/>
        <w:ind w:left="-1080" w:right="-261" w:firstLine="709"/>
        <w:rPr>
          <w:b/>
          <w:sz w:val="26"/>
          <w:szCs w:val="26"/>
        </w:rPr>
      </w:pPr>
      <w:r w:rsidRPr="001D57F9">
        <w:rPr>
          <w:b/>
          <w:sz w:val="26"/>
          <w:szCs w:val="26"/>
        </w:rPr>
        <w:t>Сведения о ребенке: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9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A542B8" w:rsidRPr="001D57F9" w:rsidTr="00757851">
        <w:tc>
          <w:tcPr>
            <w:tcW w:w="419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 w:rsidRPr="001D57F9">
              <w:rPr>
                <w:sz w:val="26"/>
                <w:szCs w:val="26"/>
              </w:rPr>
              <w:t>Фамилия</w:t>
            </w: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</w:tr>
      <w:tr w:rsidR="00A542B8" w:rsidRPr="001D57F9" w:rsidTr="00757851">
        <w:tc>
          <w:tcPr>
            <w:tcW w:w="419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 w:rsidRPr="001D57F9">
              <w:rPr>
                <w:sz w:val="26"/>
                <w:szCs w:val="26"/>
              </w:rPr>
              <w:t>Имя</w:t>
            </w: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</w:tr>
      <w:tr w:rsidR="00A542B8" w:rsidRPr="001D57F9" w:rsidTr="00757851">
        <w:tc>
          <w:tcPr>
            <w:tcW w:w="419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 w:rsidRPr="001D57F9">
              <w:rPr>
                <w:sz w:val="26"/>
                <w:szCs w:val="26"/>
              </w:rPr>
              <w:t>Отчество</w:t>
            </w: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</w:tr>
      <w:tr w:rsidR="00A542B8" w:rsidRPr="001D57F9" w:rsidTr="00757851">
        <w:tc>
          <w:tcPr>
            <w:tcW w:w="4198" w:type="dxa"/>
            <w:vMerge w:val="restart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 w:rsidRPr="001D57F9">
              <w:rPr>
                <w:sz w:val="26"/>
                <w:szCs w:val="26"/>
              </w:rPr>
              <w:t>Дата рождения</w:t>
            </w: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8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</w:tr>
      <w:tr w:rsidR="00A542B8" w:rsidRPr="001D57F9" w:rsidTr="00757851">
        <w:tc>
          <w:tcPr>
            <w:tcW w:w="4198" w:type="dxa"/>
            <w:vMerge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right"/>
              <w:rPr>
                <w:sz w:val="26"/>
                <w:szCs w:val="26"/>
              </w:rPr>
            </w:pPr>
          </w:p>
        </w:tc>
        <w:tc>
          <w:tcPr>
            <w:tcW w:w="836" w:type="dxa"/>
            <w:gridSpan w:val="2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r w:rsidRPr="001D57F9">
              <w:rPr>
                <w:sz w:val="26"/>
                <w:szCs w:val="26"/>
              </w:rPr>
              <w:t>число</w:t>
            </w:r>
          </w:p>
        </w:tc>
        <w:tc>
          <w:tcPr>
            <w:tcW w:w="3349" w:type="dxa"/>
            <w:gridSpan w:val="8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 w:rsidRPr="001D57F9">
              <w:rPr>
                <w:sz w:val="26"/>
                <w:szCs w:val="26"/>
              </w:rPr>
              <w:t>месяц</w:t>
            </w:r>
          </w:p>
        </w:tc>
        <w:tc>
          <w:tcPr>
            <w:tcW w:w="1676" w:type="dxa"/>
            <w:gridSpan w:val="4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 w:rsidRPr="001D57F9">
              <w:rPr>
                <w:sz w:val="26"/>
                <w:szCs w:val="26"/>
              </w:rPr>
              <w:t>год</w:t>
            </w:r>
          </w:p>
        </w:tc>
        <w:tc>
          <w:tcPr>
            <w:tcW w:w="419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</w:tr>
      <w:tr w:rsidR="00A542B8" w:rsidRPr="001D57F9" w:rsidTr="00757851">
        <w:tc>
          <w:tcPr>
            <w:tcW w:w="4198" w:type="dxa"/>
          </w:tcPr>
          <w:p w:rsidR="00A542B8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</w:pPr>
            <w:r w:rsidRPr="00E34D38">
              <w:t xml:space="preserve">Наименование </w:t>
            </w:r>
            <w:proofErr w:type="gramStart"/>
            <w:r w:rsidRPr="00E34D38">
              <w:t>образовательного</w:t>
            </w:r>
            <w:proofErr w:type="gramEnd"/>
          </w:p>
          <w:p w:rsidR="00A542B8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</w:pPr>
            <w:r w:rsidRPr="00E34D38">
              <w:t>учреждения, в котором обучается</w:t>
            </w:r>
          </w:p>
          <w:p w:rsidR="00A542B8" w:rsidRPr="00E34D38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</w:pPr>
            <w:r w:rsidRPr="00E34D38">
              <w:t>ребёнок</w:t>
            </w:r>
          </w:p>
        </w:tc>
        <w:tc>
          <w:tcPr>
            <w:tcW w:w="6280" w:type="dxa"/>
            <w:gridSpan w:val="15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sz w:val="26"/>
                <w:szCs w:val="26"/>
              </w:rPr>
            </w:pPr>
          </w:p>
        </w:tc>
      </w:tr>
    </w:tbl>
    <w:p w:rsidR="00A542B8" w:rsidRPr="001D57F9" w:rsidRDefault="00A542B8" w:rsidP="00A542B8">
      <w:pPr>
        <w:shd w:val="clear" w:color="auto" w:fill="E6E6E6"/>
        <w:autoSpaceDE w:val="0"/>
        <w:autoSpaceDN w:val="0"/>
        <w:adjustRightInd w:val="0"/>
        <w:ind w:left="-1080" w:right="-261"/>
        <w:rPr>
          <w:b/>
          <w:sz w:val="26"/>
          <w:szCs w:val="26"/>
        </w:rPr>
      </w:pPr>
      <w:r w:rsidRPr="001D57F9">
        <w:rPr>
          <w:b/>
          <w:sz w:val="26"/>
          <w:szCs w:val="26"/>
        </w:rPr>
        <w:t>Сведения о родителях</w:t>
      </w:r>
    </w:p>
    <w:tbl>
      <w:tblPr>
        <w:tblW w:w="11577" w:type="dxa"/>
        <w:tblInd w:w="-1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04"/>
        <w:gridCol w:w="2232"/>
        <w:gridCol w:w="285"/>
        <w:gridCol w:w="325"/>
        <w:gridCol w:w="374"/>
        <w:gridCol w:w="236"/>
        <w:gridCol w:w="435"/>
        <w:gridCol w:w="296"/>
        <w:gridCol w:w="296"/>
        <w:gridCol w:w="295"/>
        <w:gridCol w:w="296"/>
        <w:gridCol w:w="296"/>
        <w:gridCol w:w="295"/>
        <w:gridCol w:w="296"/>
        <w:gridCol w:w="296"/>
        <w:gridCol w:w="29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36"/>
      </w:tblGrid>
      <w:tr w:rsidR="00A542B8" w:rsidRPr="001D57F9" w:rsidTr="00757851">
        <w:trPr>
          <w:gridAfter w:val="1"/>
          <w:wAfter w:w="236" w:type="dxa"/>
        </w:trPr>
        <w:tc>
          <w:tcPr>
            <w:tcW w:w="3436" w:type="dxa"/>
            <w:gridSpan w:val="2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17" w:type="dxa"/>
            <w:gridSpan w:val="14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  <w:r w:rsidRPr="001D57F9">
              <w:rPr>
                <w:b/>
                <w:sz w:val="26"/>
                <w:szCs w:val="26"/>
              </w:rPr>
              <w:t>Мать</w:t>
            </w:r>
          </w:p>
        </w:tc>
        <w:tc>
          <w:tcPr>
            <w:tcW w:w="3588" w:type="dxa"/>
            <w:gridSpan w:val="13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  <w:r w:rsidRPr="001D57F9">
              <w:rPr>
                <w:b/>
                <w:sz w:val="26"/>
                <w:szCs w:val="26"/>
              </w:rPr>
              <w:t>Отец</w:t>
            </w:r>
          </w:p>
        </w:tc>
      </w:tr>
      <w:tr w:rsidR="00A542B8" w:rsidRPr="001D57F9" w:rsidTr="00757851">
        <w:tc>
          <w:tcPr>
            <w:tcW w:w="3436" w:type="dxa"/>
            <w:gridSpan w:val="2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  <w:r w:rsidRPr="001D57F9">
              <w:rPr>
                <w:b/>
                <w:sz w:val="26"/>
                <w:szCs w:val="26"/>
              </w:rPr>
              <w:t>Фамилия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  <w:tr w:rsidR="00A542B8" w:rsidRPr="001D57F9" w:rsidTr="00757851">
        <w:tc>
          <w:tcPr>
            <w:tcW w:w="3436" w:type="dxa"/>
            <w:gridSpan w:val="2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  <w:r w:rsidRPr="001D57F9">
              <w:rPr>
                <w:b/>
                <w:sz w:val="26"/>
                <w:szCs w:val="26"/>
              </w:rPr>
              <w:t>Имя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  <w:tr w:rsidR="00A542B8" w:rsidRPr="001D57F9" w:rsidTr="00757851">
        <w:tc>
          <w:tcPr>
            <w:tcW w:w="3436" w:type="dxa"/>
            <w:gridSpan w:val="2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  <w:r w:rsidRPr="001D57F9">
              <w:rPr>
                <w:b/>
                <w:sz w:val="26"/>
                <w:szCs w:val="26"/>
              </w:rPr>
              <w:t>Отчество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  <w:tr w:rsidR="00A542B8" w:rsidRPr="001D57F9" w:rsidTr="00757851">
        <w:tc>
          <w:tcPr>
            <w:tcW w:w="3436" w:type="dxa"/>
            <w:gridSpan w:val="2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  <w:r w:rsidRPr="001D57F9">
              <w:rPr>
                <w:b/>
                <w:sz w:val="26"/>
                <w:szCs w:val="26"/>
              </w:rPr>
              <w:t>Телефон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  <w:tr w:rsidR="00A542B8" w:rsidRPr="001D57F9" w:rsidTr="00757851">
        <w:trPr>
          <w:cantSplit/>
        </w:trPr>
        <w:tc>
          <w:tcPr>
            <w:tcW w:w="1204" w:type="dxa"/>
            <w:vMerge w:val="restart"/>
            <w:textDirection w:val="btLr"/>
          </w:tcPr>
          <w:p w:rsidR="00A542B8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Место</w:t>
            </w:r>
          </w:p>
          <w:p w:rsidR="00A542B8" w:rsidRDefault="00A542B8" w:rsidP="00757851">
            <w:pPr>
              <w:autoSpaceDE w:val="0"/>
              <w:autoSpaceDN w:val="0"/>
              <w:adjustRightInd w:val="0"/>
              <w:ind w:left="-1080" w:right="-261"/>
              <w:jc w:val="right"/>
              <w:rPr>
                <w:b/>
                <w:sz w:val="26"/>
                <w:szCs w:val="26"/>
              </w:rPr>
            </w:pPr>
          </w:p>
          <w:p w:rsidR="00A542B8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жительства</w:t>
            </w:r>
          </w:p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32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1D57F9">
              <w:rPr>
                <w:sz w:val="26"/>
                <w:szCs w:val="26"/>
              </w:rPr>
              <w:t>Почтовый индекс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  <w:tr w:rsidR="00A542B8" w:rsidRPr="001D57F9" w:rsidTr="00757851">
        <w:trPr>
          <w:cantSplit/>
        </w:trPr>
        <w:tc>
          <w:tcPr>
            <w:tcW w:w="1204" w:type="dxa"/>
            <w:vMerge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232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</w:t>
            </w:r>
            <w:r w:rsidRPr="001D57F9">
              <w:rPr>
                <w:sz w:val="26"/>
                <w:szCs w:val="26"/>
              </w:rPr>
              <w:t>Населённый пункт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  <w:tr w:rsidR="00A542B8" w:rsidRPr="001D57F9" w:rsidTr="00757851">
        <w:trPr>
          <w:cantSplit/>
        </w:trPr>
        <w:tc>
          <w:tcPr>
            <w:tcW w:w="1204" w:type="dxa"/>
            <w:vMerge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232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 w:rsidRPr="001D57F9">
              <w:rPr>
                <w:sz w:val="26"/>
                <w:szCs w:val="26"/>
              </w:rPr>
              <w:t>улица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  <w:tr w:rsidR="00A542B8" w:rsidRPr="001D57F9" w:rsidTr="00757851">
        <w:trPr>
          <w:cantSplit/>
        </w:trPr>
        <w:tc>
          <w:tcPr>
            <w:tcW w:w="1204" w:type="dxa"/>
            <w:vMerge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232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 w:rsidRPr="001D57F9">
              <w:rPr>
                <w:sz w:val="26"/>
                <w:szCs w:val="26"/>
              </w:rPr>
              <w:t>№ дома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  <w:tr w:rsidR="00A542B8" w:rsidRPr="001D57F9" w:rsidTr="00757851">
        <w:trPr>
          <w:cantSplit/>
          <w:trHeight w:val="902"/>
        </w:trPr>
        <w:tc>
          <w:tcPr>
            <w:tcW w:w="1204" w:type="dxa"/>
            <w:vMerge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232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 w:rsidRPr="001D57F9">
              <w:rPr>
                <w:sz w:val="26"/>
                <w:szCs w:val="26"/>
              </w:rPr>
              <w:t>№ квартиры</w:t>
            </w:r>
          </w:p>
        </w:tc>
        <w:tc>
          <w:tcPr>
            <w:tcW w:w="28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2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374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43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5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96" w:type="dxa"/>
            <w:tcBorders>
              <w:righ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  <w:tcBorders>
              <w:left w:val="single" w:sz="18" w:space="0" w:color="auto"/>
            </w:tcBorders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7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</w:tcPr>
          <w:p w:rsidR="00A542B8" w:rsidRPr="001D57F9" w:rsidRDefault="00A542B8" w:rsidP="00757851">
            <w:pPr>
              <w:autoSpaceDE w:val="0"/>
              <w:autoSpaceDN w:val="0"/>
              <w:adjustRightInd w:val="0"/>
              <w:ind w:left="-1080" w:right="-261"/>
              <w:rPr>
                <w:b/>
                <w:sz w:val="26"/>
                <w:szCs w:val="26"/>
              </w:rPr>
            </w:pPr>
          </w:p>
        </w:tc>
      </w:tr>
    </w:tbl>
    <w:p w:rsidR="00A542B8" w:rsidRDefault="00A542B8" w:rsidP="00A542B8">
      <w:pPr>
        <w:tabs>
          <w:tab w:val="left" w:pos="7575"/>
        </w:tabs>
        <w:ind w:left="-1080" w:right="-261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542B8" w:rsidRPr="00BB444C" w:rsidRDefault="00A542B8" w:rsidP="00A542B8">
      <w:pPr>
        <w:ind w:left="-1080" w:right="-261"/>
        <w:jc w:val="both"/>
      </w:pPr>
      <w:r w:rsidRPr="00BB444C">
        <w:t xml:space="preserve">На обработку  наших персональных данных </w:t>
      </w:r>
      <w:proofErr w:type="gramStart"/>
      <w:r w:rsidRPr="00BB444C">
        <w:t>согласны</w:t>
      </w:r>
      <w:proofErr w:type="gramEnd"/>
      <w:r w:rsidRPr="00BB444C">
        <w:t>.</w:t>
      </w:r>
    </w:p>
    <w:p w:rsidR="00A542B8" w:rsidRDefault="00A542B8" w:rsidP="00A542B8">
      <w:pPr>
        <w:ind w:left="-1080" w:right="-261"/>
      </w:pPr>
      <w:r w:rsidRPr="00BB444C">
        <w:t>Приложение: копия свидетельства о рождении ребенка (паспорта)</w:t>
      </w:r>
    </w:p>
    <w:p w:rsidR="00A542B8" w:rsidRPr="00664E9C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</w:t>
      </w:r>
      <w:r w:rsidRPr="00664E9C">
        <w:rPr>
          <w:color w:val="000000"/>
          <w:sz w:val="26"/>
          <w:szCs w:val="26"/>
        </w:rPr>
        <w:t>- копия страхового медицинского полиса;</w:t>
      </w:r>
    </w:p>
    <w:p w:rsidR="00A542B8" w:rsidRPr="00664E9C" w:rsidRDefault="00A542B8" w:rsidP="00A542B8">
      <w:pPr>
        <w:autoSpaceDE w:val="0"/>
        <w:autoSpaceDN w:val="0"/>
        <w:adjustRightInd w:val="0"/>
        <w:ind w:left="-1080" w:right="-261" w:firstLine="56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</w:t>
      </w:r>
      <w:r w:rsidRPr="00664E9C">
        <w:rPr>
          <w:color w:val="000000"/>
          <w:sz w:val="26"/>
          <w:szCs w:val="26"/>
        </w:rPr>
        <w:t>- копия страхового полиса от клещевого энцефалита;</w:t>
      </w:r>
    </w:p>
    <w:p w:rsidR="00A542B8" w:rsidRDefault="00A542B8" w:rsidP="00A542B8">
      <w:pPr>
        <w:ind w:left="-1080" w:right="-26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</w:t>
      </w:r>
      <w:r w:rsidRPr="00664E9C">
        <w:rPr>
          <w:color w:val="000000"/>
          <w:sz w:val="26"/>
          <w:szCs w:val="26"/>
        </w:rPr>
        <w:t>- медицинская справка о том, что ребёнок здоров</w:t>
      </w:r>
      <w:r>
        <w:rPr>
          <w:color w:val="000000"/>
          <w:sz w:val="26"/>
          <w:szCs w:val="26"/>
        </w:rPr>
        <w:t>.</w:t>
      </w:r>
    </w:p>
    <w:p w:rsidR="00A542B8" w:rsidRPr="00BB444C" w:rsidRDefault="00A542B8" w:rsidP="00A542B8">
      <w:pPr>
        <w:ind w:left="-1080" w:right="-261"/>
      </w:pPr>
    </w:p>
    <w:p w:rsidR="00A542B8" w:rsidRPr="00932C98" w:rsidRDefault="00A542B8" w:rsidP="00A542B8">
      <w:pPr>
        <w:ind w:left="-1080" w:right="-261"/>
        <w:rPr>
          <w:sz w:val="28"/>
          <w:szCs w:val="28"/>
        </w:rPr>
      </w:pPr>
      <w:r w:rsidRPr="00932C98">
        <w:rPr>
          <w:sz w:val="28"/>
          <w:szCs w:val="28"/>
        </w:rPr>
        <w:t>«__</w:t>
      </w:r>
      <w:r>
        <w:rPr>
          <w:sz w:val="28"/>
          <w:szCs w:val="28"/>
        </w:rPr>
        <w:t>_»_______________ 20__ г. _____________________</w:t>
      </w:r>
      <w:r w:rsidRPr="00932C98">
        <w:rPr>
          <w:sz w:val="28"/>
          <w:szCs w:val="28"/>
        </w:rPr>
        <w:t>/_____________________/</w:t>
      </w:r>
    </w:p>
    <w:p w:rsidR="00A542B8" w:rsidRDefault="00A542B8" w:rsidP="00A542B8">
      <w:pPr>
        <w:ind w:left="-1080" w:right="-261"/>
        <w:rPr>
          <w:sz w:val="20"/>
          <w:szCs w:val="20"/>
        </w:rPr>
      </w:pPr>
      <w:r w:rsidRPr="001D57F9">
        <w:rPr>
          <w:sz w:val="20"/>
          <w:szCs w:val="20"/>
        </w:rPr>
        <w:t xml:space="preserve">       дата написания заявления        </w:t>
      </w:r>
      <w:r>
        <w:rPr>
          <w:sz w:val="20"/>
          <w:szCs w:val="20"/>
        </w:rPr>
        <w:t xml:space="preserve">                                </w:t>
      </w:r>
      <w:r w:rsidRPr="001D57F9">
        <w:rPr>
          <w:sz w:val="20"/>
          <w:szCs w:val="20"/>
        </w:rPr>
        <w:t xml:space="preserve">              подпись                               расшифровка подпис</w:t>
      </w:r>
      <w:r>
        <w:rPr>
          <w:sz w:val="20"/>
          <w:szCs w:val="20"/>
        </w:rPr>
        <w:t>и</w:t>
      </w:r>
    </w:p>
    <w:p w:rsidR="00A542B8" w:rsidRDefault="00A542B8" w:rsidP="00A542B8">
      <w:pPr>
        <w:ind w:left="-1080" w:right="-261"/>
        <w:rPr>
          <w:sz w:val="20"/>
          <w:szCs w:val="20"/>
        </w:rPr>
      </w:pPr>
    </w:p>
    <w:p w:rsidR="00A542B8" w:rsidRDefault="00A542B8" w:rsidP="00A542B8">
      <w:pPr>
        <w:ind w:left="-1080" w:right="-261"/>
        <w:rPr>
          <w:sz w:val="20"/>
          <w:szCs w:val="20"/>
        </w:rPr>
      </w:pPr>
    </w:p>
    <w:p w:rsidR="00A542B8" w:rsidRDefault="00A542B8" w:rsidP="00A542B8">
      <w:pPr>
        <w:ind w:left="-1080" w:right="-261"/>
        <w:rPr>
          <w:sz w:val="20"/>
          <w:szCs w:val="20"/>
        </w:rPr>
      </w:pPr>
    </w:p>
    <w:p w:rsidR="00A542B8" w:rsidRDefault="00A542B8" w:rsidP="00A542B8">
      <w:pPr>
        <w:ind w:right="-261"/>
        <w:rPr>
          <w:sz w:val="20"/>
          <w:szCs w:val="20"/>
        </w:rPr>
      </w:pPr>
    </w:p>
    <w:p w:rsidR="00A542B8" w:rsidRDefault="00A542B8" w:rsidP="00A542B8">
      <w:pPr>
        <w:ind w:left="-1080" w:right="-261"/>
        <w:rPr>
          <w:sz w:val="20"/>
          <w:szCs w:val="20"/>
        </w:rPr>
      </w:pPr>
    </w:p>
    <w:p w:rsidR="00A542B8" w:rsidRDefault="00A542B8" w:rsidP="00A542B8">
      <w:pPr>
        <w:ind w:left="-1080" w:right="-261"/>
        <w:rPr>
          <w:sz w:val="20"/>
          <w:szCs w:val="20"/>
        </w:rPr>
      </w:pPr>
    </w:p>
    <w:p w:rsidR="00A542B8" w:rsidRDefault="00A542B8" w:rsidP="00A542B8">
      <w:pPr>
        <w:ind w:left="-1080" w:right="-261"/>
        <w:rPr>
          <w:sz w:val="20"/>
          <w:szCs w:val="20"/>
        </w:rPr>
      </w:pPr>
    </w:p>
    <w:p w:rsidR="00A542B8" w:rsidRPr="00BB444C" w:rsidRDefault="00A542B8" w:rsidP="00A542B8">
      <w:pPr>
        <w:ind w:left="-1080" w:right="-261"/>
        <w:rPr>
          <w:b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828"/>
        <w:gridCol w:w="8820"/>
      </w:tblGrid>
      <w:tr w:rsidR="00A542B8" w:rsidRPr="00932C98" w:rsidTr="00757851">
        <w:tc>
          <w:tcPr>
            <w:tcW w:w="828" w:type="dxa"/>
          </w:tcPr>
          <w:p w:rsidR="00A542B8" w:rsidRPr="00932C9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</w:tc>
        <w:tc>
          <w:tcPr>
            <w:tcW w:w="8820" w:type="dxa"/>
          </w:tcPr>
          <w:p w:rsidR="00A542B8" w:rsidRPr="00664E9C" w:rsidRDefault="00A542B8" w:rsidP="00757851">
            <w:pPr>
              <w:snapToGrid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                              </w:t>
            </w:r>
            <w:r w:rsidRPr="00664E9C">
              <w:rPr>
                <w:sz w:val="26"/>
                <w:szCs w:val="26"/>
              </w:rPr>
              <w:t>Приложение № 3</w:t>
            </w:r>
          </w:p>
          <w:p w:rsidR="00A542B8" w:rsidRDefault="00A542B8" w:rsidP="00757851">
            <w:pPr>
              <w:autoSpaceDE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</w:t>
            </w:r>
            <w:r w:rsidRPr="00664E9C">
              <w:rPr>
                <w:sz w:val="26"/>
                <w:szCs w:val="26"/>
              </w:rPr>
              <w:t>к административному регламенту предоставления</w:t>
            </w:r>
          </w:p>
          <w:p w:rsidR="00A542B8" w:rsidRDefault="00A542B8" w:rsidP="00757851">
            <w:pPr>
              <w:autoSpaceDE w:val="0"/>
              <w:ind w:left="-1080" w:right="-261"/>
              <w:jc w:val="right"/>
              <w:rPr>
                <w:sz w:val="26"/>
                <w:szCs w:val="26"/>
              </w:rPr>
            </w:pPr>
            <w:r w:rsidRPr="00664E9C">
              <w:rPr>
                <w:sz w:val="26"/>
                <w:szCs w:val="26"/>
              </w:rPr>
              <w:t xml:space="preserve"> муниципальной услуги «Организация отдыха детей </w:t>
            </w:r>
            <w:proofErr w:type="gramStart"/>
            <w:r w:rsidRPr="00664E9C">
              <w:rPr>
                <w:sz w:val="26"/>
                <w:szCs w:val="26"/>
              </w:rPr>
              <w:t>в</w:t>
            </w:r>
            <w:proofErr w:type="gramEnd"/>
            <w:r w:rsidRPr="00664E9C">
              <w:rPr>
                <w:sz w:val="26"/>
                <w:szCs w:val="26"/>
              </w:rPr>
              <w:t xml:space="preserve"> </w:t>
            </w:r>
          </w:p>
          <w:p w:rsidR="00A542B8" w:rsidRDefault="00A542B8" w:rsidP="00757851">
            <w:pPr>
              <w:autoSpaceDE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                                       в </w:t>
            </w:r>
            <w:r w:rsidRPr="00664E9C">
              <w:rPr>
                <w:sz w:val="26"/>
                <w:szCs w:val="26"/>
              </w:rPr>
              <w:t>каникулярное</w:t>
            </w:r>
            <w:r>
              <w:rPr>
                <w:sz w:val="26"/>
                <w:szCs w:val="26"/>
              </w:rPr>
              <w:t xml:space="preserve"> </w:t>
            </w:r>
            <w:r w:rsidRPr="00664E9C">
              <w:rPr>
                <w:sz w:val="26"/>
                <w:szCs w:val="26"/>
              </w:rPr>
              <w:t xml:space="preserve">время </w:t>
            </w:r>
          </w:p>
          <w:p w:rsidR="00A542B8" w:rsidRPr="00664E9C" w:rsidRDefault="00A542B8" w:rsidP="00757851">
            <w:pPr>
              <w:autoSpaceDE w:val="0"/>
              <w:ind w:left="-1080" w:right="-261"/>
              <w:jc w:val="right"/>
              <w:rPr>
                <w:color w:val="000000"/>
                <w:sz w:val="26"/>
                <w:szCs w:val="26"/>
              </w:rPr>
            </w:pPr>
            <w:r w:rsidRPr="00664E9C">
              <w:rPr>
                <w:sz w:val="26"/>
                <w:szCs w:val="26"/>
              </w:rPr>
              <w:t>на базе муниципальных учреждений общего и дополнительного образования»</w:t>
            </w:r>
          </w:p>
          <w:p w:rsidR="00A542B8" w:rsidRPr="0048611A" w:rsidRDefault="00A542B8" w:rsidP="00757851">
            <w:pPr>
              <w:ind w:left="-1080" w:right="-261"/>
              <w:rPr>
                <w:sz w:val="26"/>
                <w:szCs w:val="26"/>
              </w:rPr>
            </w:pPr>
          </w:p>
        </w:tc>
      </w:tr>
    </w:tbl>
    <w:p w:rsidR="00A542B8" w:rsidRPr="00932C98" w:rsidRDefault="00A542B8" w:rsidP="00A542B8">
      <w:pPr>
        <w:autoSpaceDE w:val="0"/>
        <w:autoSpaceDN w:val="0"/>
        <w:adjustRightInd w:val="0"/>
        <w:ind w:left="-1080" w:right="-261" w:firstLine="540"/>
        <w:jc w:val="center"/>
        <w:outlineLvl w:val="1"/>
        <w:rPr>
          <w:b/>
          <w:sz w:val="28"/>
          <w:szCs w:val="28"/>
        </w:rPr>
      </w:pPr>
    </w:p>
    <w:p w:rsidR="00A542B8" w:rsidRPr="00664E9C" w:rsidRDefault="00A542B8" w:rsidP="00A542B8">
      <w:pPr>
        <w:autoSpaceDE w:val="0"/>
        <w:autoSpaceDN w:val="0"/>
        <w:adjustRightInd w:val="0"/>
        <w:ind w:left="-1080" w:right="-261" w:firstLine="540"/>
        <w:jc w:val="center"/>
        <w:outlineLvl w:val="1"/>
        <w:rPr>
          <w:sz w:val="26"/>
          <w:szCs w:val="26"/>
        </w:rPr>
      </w:pPr>
      <w:r w:rsidRPr="00664E9C">
        <w:rPr>
          <w:sz w:val="26"/>
          <w:szCs w:val="26"/>
        </w:rPr>
        <w:t xml:space="preserve">Блок-схема </w:t>
      </w:r>
    </w:p>
    <w:p w:rsidR="00A542B8" w:rsidRPr="00664E9C" w:rsidRDefault="00A542B8" w:rsidP="00A542B8">
      <w:pPr>
        <w:autoSpaceDE w:val="0"/>
        <w:autoSpaceDN w:val="0"/>
        <w:adjustRightInd w:val="0"/>
        <w:ind w:left="-1080" w:right="-261" w:firstLine="540"/>
        <w:jc w:val="center"/>
        <w:outlineLvl w:val="1"/>
        <w:rPr>
          <w:sz w:val="26"/>
          <w:szCs w:val="26"/>
        </w:rPr>
      </w:pPr>
      <w:r w:rsidRPr="00664E9C">
        <w:rPr>
          <w:sz w:val="26"/>
          <w:szCs w:val="26"/>
        </w:rPr>
        <w:t xml:space="preserve">предоставления муниципальной услуги </w:t>
      </w:r>
      <w:r w:rsidRPr="00664E9C">
        <w:rPr>
          <w:color w:val="000000"/>
          <w:sz w:val="26"/>
          <w:szCs w:val="26"/>
        </w:rPr>
        <w:t>«</w:t>
      </w:r>
      <w:r w:rsidRPr="00664E9C">
        <w:rPr>
          <w:sz w:val="26"/>
          <w:szCs w:val="26"/>
        </w:rPr>
        <w:t>Предоставление услуг  по организации отдыха детей в каникулярное время на  базе  муниципальных учреждений общего и дополнительного образования»</w:t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-54pt;margin-top:2.9pt;width:175.55pt;height:63pt;z-index:-251656192"/>
        </w:pict>
      </w:r>
      <w:r w:rsidRPr="00664E9C">
        <w:rPr>
          <w:noProof/>
          <w:sz w:val="26"/>
          <w:szCs w:val="2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8" type="#_x0000_t67" style="position:absolute;left:0;text-align:left;margin-left:439.45pt;margin-top:2.65pt;width:37.4pt;height:441pt;rotation:180;z-index:251682816"/>
        </w:pict>
      </w:r>
      <w:r w:rsidRPr="00664E9C">
        <w:rPr>
          <w:noProof/>
          <w:sz w:val="26"/>
          <w:szCs w:val="26"/>
        </w:rPr>
        <w:pict>
          <v:shape id="_x0000_s1049" type="#_x0000_t67" style="position:absolute;left:0;text-align:left;margin-left:281.05pt;margin-top:-157.6pt;width:27pt;height:345.95pt;rotation:90;z-index:251683840"/>
        </w:pict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</w:p>
    <w:p w:rsidR="00A542B8" w:rsidRPr="00664E9C" w:rsidRDefault="00A542B8" w:rsidP="00A542B8">
      <w:pPr>
        <w:tabs>
          <w:tab w:val="left" w:pos="5560"/>
        </w:tabs>
        <w:ind w:left="-1080" w:right="-261"/>
        <w:rPr>
          <w:sz w:val="26"/>
          <w:szCs w:val="26"/>
        </w:rPr>
      </w:pPr>
      <w:r w:rsidRPr="00664E9C">
        <w:rPr>
          <w:sz w:val="26"/>
          <w:szCs w:val="26"/>
        </w:rPr>
        <w:t xml:space="preserve">   Информирование</w:t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37" type="#_x0000_t67" style="position:absolute;left:0;text-align:left;margin-left:56.1pt;margin-top:1.5pt;width:9.35pt;height:18pt;z-index:251671552"/>
        </w:pict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27" type="#_x0000_t176" style="position:absolute;left:0;text-align:left;margin-left:-54pt;margin-top:3.4pt;width:175.55pt;height:63pt;z-index:-251655168"/>
        </w:pict>
      </w:r>
    </w:p>
    <w:p w:rsidR="00A542B8" w:rsidRPr="00664E9C" w:rsidRDefault="00A542B8" w:rsidP="00A542B8">
      <w:pPr>
        <w:tabs>
          <w:tab w:val="left" w:pos="1140"/>
        </w:tabs>
        <w:ind w:left="-1080" w:right="-261"/>
        <w:rPr>
          <w:sz w:val="26"/>
          <w:szCs w:val="26"/>
        </w:rPr>
      </w:pPr>
    </w:p>
    <w:p w:rsidR="00A542B8" w:rsidRPr="00664E9C" w:rsidRDefault="00A542B8" w:rsidP="00A542B8">
      <w:pPr>
        <w:tabs>
          <w:tab w:val="left" w:pos="2720"/>
        </w:tabs>
        <w:ind w:left="-1080" w:right="-261"/>
        <w:rPr>
          <w:sz w:val="26"/>
          <w:szCs w:val="26"/>
        </w:rPr>
      </w:pPr>
      <w:r w:rsidRPr="00664E9C">
        <w:rPr>
          <w:sz w:val="26"/>
          <w:szCs w:val="26"/>
        </w:rPr>
        <w:t xml:space="preserve">  Подача заявления</w:t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38" type="#_x0000_t67" style="position:absolute;left:0;text-align:left;margin-left:56.1pt;margin-top:2.05pt;width:9.35pt;height:18pt;z-index:251672576"/>
        </w:pict>
      </w:r>
    </w:p>
    <w:p w:rsidR="00A542B8" w:rsidRPr="00664E9C" w:rsidRDefault="00A542B8" w:rsidP="00A542B8">
      <w:pPr>
        <w:tabs>
          <w:tab w:val="left" w:pos="1440"/>
        </w:tabs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28" type="#_x0000_t176" style="position:absolute;left:0;text-align:left;margin-left:-54pt;margin-top:7.75pt;width:175.55pt;height:66.4pt;z-index:-251654144"/>
        </w:pict>
      </w:r>
    </w:p>
    <w:p w:rsidR="00A542B8" w:rsidRPr="00664E9C" w:rsidRDefault="00A542B8" w:rsidP="00A542B8">
      <w:pPr>
        <w:tabs>
          <w:tab w:val="left" w:pos="1220"/>
        </w:tabs>
        <w:ind w:left="-1080" w:right="-261"/>
        <w:rPr>
          <w:sz w:val="26"/>
          <w:szCs w:val="26"/>
        </w:rPr>
      </w:pPr>
      <w:r w:rsidRPr="00664E9C">
        <w:rPr>
          <w:sz w:val="26"/>
          <w:szCs w:val="26"/>
        </w:rPr>
        <w:t xml:space="preserve"> Пересылка и приём </w:t>
      </w:r>
    </w:p>
    <w:p w:rsidR="00A542B8" w:rsidRPr="00664E9C" w:rsidRDefault="00A542B8" w:rsidP="00A542B8">
      <w:pPr>
        <w:tabs>
          <w:tab w:val="left" w:pos="1220"/>
        </w:tabs>
        <w:ind w:left="-1080" w:right="-261"/>
        <w:rPr>
          <w:sz w:val="26"/>
          <w:szCs w:val="26"/>
        </w:rPr>
      </w:pPr>
      <w:r w:rsidRPr="00664E9C">
        <w:rPr>
          <w:sz w:val="26"/>
          <w:szCs w:val="26"/>
        </w:rPr>
        <w:t xml:space="preserve">        заявления</w:t>
      </w:r>
    </w:p>
    <w:p w:rsidR="00A542B8" w:rsidRPr="00664E9C" w:rsidRDefault="00A542B8" w:rsidP="00A542B8">
      <w:pPr>
        <w:tabs>
          <w:tab w:val="left" w:pos="1000"/>
        </w:tabs>
        <w:ind w:left="-1080" w:right="-261"/>
        <w:rPr>
          <w:sz w:val="26"/>
          <w:szCs w:val="26"/>
        </w:rPr>
      </w:pPr>
      <w:r w:rsidRPr="00664E9C">
        <w:rPr>
          <w:sz w:val="26"/>
          <w:szCs w:val="26"/>
        </w:rPr>
        <w:tab/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39" type="#_x0000_t67" style="position:absolute;left:0;text-align:left;margin-left:56.1pt;margin-top:11.55pt;width:9.35pt;height:18pt;z-index:251673600"/>
        </w:pict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29" type="#_x0000_t176" style="position:absolute;left:0;text-align:left;margin-left:-54pt;margin-top:13.45pt;width:175.55pt;height:64.9pt;z-index:-251653120"/>
        </w:pict>
      </w:r>
      <w:r w:rsidRPr="00664E9C">
        <w:rPr>
          <w:noProof/>
          <w:sz w:val="26"/>
          <w:szCs w:val="26"/>
        </w:rPr>
        <w:pict>
          <v:shape id="_x0000_s1035" type="#_x0000_t176" style="position:absolute;left:0;text-align:left;margin-left:289.85pt;margin-top:3.45pt;width:121.55pt;height:71.6pt;z-index:-251646976"/>
        </w:pict>
      </w:r>
      <w:r w:rsidRPr="00664E9C">
        <w:rPr>
          <w:noProof/>
          <w:sz w:val="26"/>
          <w:szCs w:val="26"/>
        </w:rPr>
        <w:pict>
          <v:shape id="_x0000_s1032" type="#_x0000_t176" style="position:absolute;left:0;text-align:left;margin-left:149.6pt;margin-top:13.45pt;width:121.55pt;height:62.6pt;z-index:-251650048"/>
        </w:pict>
      </w:r>
    </w:p>
    <w:p w:rsidR="00A542B8" w:rsidRPr="00664E9C" w:rsidRDefault="00A542B8" w:rsidP="00A542B8">
      <w:pPr>
        <w:tabs>
          <w:tab w:val="left" w:pos="4300"/>
          <w:tab w:val="left" w:pos="7720"/>
        </w:tabs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3" type="#_x0000_t69" style="position:absolute;left:0;text-align:left;margin-left:121.55pt;margin-top:15.35pt;width:28.05pt;height:18pt;z-index:251677696"/>
        </w:pict>
      </w:r>
      <w:r w:rsidRPr="00664E9C">
        <w:rPr>
          <w:sz w:val="26"/>
          <w:szCs w:val="26"/>
        </w:rPr>
        <w:t xml:space="preserve">                                               </w:t>
      </w:r>
      <w:r>
        <w:rPr>
          <w:sz w:val="26"/>
          <w:szCs w:val="26"/>
        </w:rPr>
        <w:t xml:space="preserve">                  </w:t>
      </w:r>
      <w:r w:rsidRPr="00664E9C">
        <w:rPr>
          <w:sz w:val="26"/>
          <w:szCs w:val="26"/>
        </w:rPr>
        <w:t xml:space="preserve"> Комментарии                  </w:t>
      </w:r>
      <w:r>
        <w:rPr>
          <w:sz w:val="26"/>
          <w:szCs w:val="26"/>
        </w:rPr>
        <w:t xml:space="preserve"> </w:t>
      </w:r>
      <w:r w:rsidRPr="00664E9C">
        <w:rPr>
          <w:sz w:val="26"/>
          <w:szCs w:val="26"/>
        </w:rPr>
        <w:t xml:space="preserve"> Выделение </w:t>
      </w:r>
    </w:p>
    <w:p w:rsidR="00A542B8" w:rsidRPr="00664E9C" w:rsidRDefault="00A542B8" w:rsidP="00A542B8">
      <w:pPr>
        <w:tabs>
          <w:tab w:val="left" w:pos="1120"/>
          <w:tab w:val="left" w:pos="1280"/>
          <w:tab w:val="left" w:pos="8280"/>
        </w:tabs>
        <w:ind w:left="-1080" w:right="-261"/>
        <w:jc w:val="both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45" type="#_x0000_t67" style="position:absolute;left:0;text-align:left;margin-left:147.8pt;margin-top:7.95pt;width:20.7pt;height:109.4pt;rotation:-2760499fd;z-index:251679744"/>
        </w:pict>
      </w:r>
      <w:r w:rsidRPr="00664E9C">
        <w:rPr>
          <w:sz w:val="26"/>
          <w:szCs w:val="26"/>
        </w:rPr>
        <w:t xml:space="preserve">      Обработка                                                                </w:t>
      </w:r>
      <w:r>
        <w:rPr>
          <w:sz w:val="26"/>
          <w:szCs w:val="26"/>
        </w:rPr>
        <w:t xml:space="preserve">                    </w:t>
      </w:r>
      <w:proofErr w:type="gramStart"/>
      <w:r w:rsidRPr="00664E9C">
        <w:rPr>
          <w:sz w:val="26"/>
          <w:szCs w:val="26"/>
        </w:rPr>
        <w:t>государственных</w:t>
      </w:r>
      <w:proofErr w:type="gramEnd"/>
    </w:p>
    <w:p w:rsidR="00A542B8" w:rsidRPr="00664E9C" w:rsidRDefault="00A542B8" w:rsidP="00A542B8">
      <w:pPr>
        <w:tabs>
          <w:tab w:val="left" w:pos="1120"/>
          <w:tab w:val="left" w:pos="1280"/>
          <w:tab w:val="left" w:pos="4520"/>
          <w:tab w:val="left" w:pos="8280"/>
        </w:tabs>
        <w:ind w:left="-1080" w:right="-261"/>
        <w:rPr>
          <w:sz w:val="26"/>
          <w:szCs w:val="26"/>
        </w:rPr>
      </w:pPr>
      <w:r w:rsidRPr="00664E9C">
        <w:rPr>
          <w:sz w:val="26"/>
          <w:szCs w:val="26"/>
        </w:rPr>
        <w:t xml:space="preserve">       заявления                            </w:t>
      </w:r>
      <w:r>
        <w:rPr>
          <w:sz w:val="26"/>
          <w:szCs w:val="26"/>
        </w:rPr>
        <w:t xml:space="preserve">                   </w:t>
      </w:r>
      <w:r w:rsidRPr="00664E9C">
        <w:rPr>
          <w:sz w:val="26"/>
          <w:szCs w:val="26"/>
        </w:rPr>
        <w:t xml:space="preserve"> и мнения                           средств</w:t>
      </w:r>
      <w:r w:rsidRPr="00664E9C">
        <w:rPr>
          <w:sz w:val="26"/>
          <w:szCs w:val="26"/>
        </w:rPr>
        <w:tab/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40" type="#_x0000_t67" style="position:absolute;left:0;text-align:left;margin-left:56.1pt;margin-top:11.05pt;width:9.35pt;height:27pt;z-index:251674624"/>
        </w:pict>
      </w:r>
      <w:r w:rsidRPr="00664E9C">
        <w:rPr>
          <w:noProof/>
          <w:sz w:val="26"/>
          <w:szCs w:val="26"/>
        </w:rPr>
        <w:pict>
          <v:shape id="_x0000_s1042" type="#_x0000_t67" style="position:absolute;left:0;text-align:left;margin-left:355.3pt;margin-top:11.05pt;width:9.35pt;height:63pt;z-index:251676672"/>
        </w:pict>
      </w: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</w:p>
    <w:p w:rsidR="00A542B8" w:rsidRPr="00664E9C" w:rsidRDefault="00A542B8" w:rsidP="00A542B8">
      <w:pPr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47" type="#_x0000_t67" style="position:absolute;left:0;text-align:left;margin-left:206.15pt;margin-top:-88.55pt;width:18.65pt;height:204.3pt;rotation:-7139793fd;z-index:251681792"/>
        </w:pict>
      </w:r>
      <w:r w:rsidRPr="00664E9C">
        <w:rPr>
          <w:noProof/>
          <w:sz w:val="26"/>
          <w:szCs w:val="26"/>
        </w:rPr>
        <w:pict>
          <v:shape id="_x0000_s1030" type="#_x0000_t176" style="position:absolute;left:0;text-align:left;margin-left:0;margin-top:6.85pt;width:121.55pt;height:56pt;z-index:-251652096"/>
        </w:pict>
      </w:r>
    </w:p>
    <w:p w:rsidR="00A542B8" w:rsidRPr="00664E9C" w:rsidRDefault="00A542B8" w:rsidP="00A542B8">
      <w:pPr>
        <w:ind w:left="-1080" w:right="-261" w:firstLine="708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664E9C">
        <w:rPr>
          <w:sz w:val="26"/>
          <w:szCs w:val="26"/>
        </w:rPr>
        <w:t xml:space="preserve">Принятие </w:t>
      </w:r>
    </w:p>
    <w:p w:rsidR="00A542B8" w:rsidRPr="00664E9C" w:rsidRDefault="00A542B8" w:rsidP="00A542B8">
      <w:pPr>
        <w:ind w:left="-1080" w:right="-261" w:firstLine="708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34" type="#_x0000_t176" style="position:absolute;left:0;text-align:left;margin-left:280.5pt;margin-top:9.65pt;width:130.9pt;height:63.6pt;z-index:-251648000"/>
        </w:pict>
      </w:r>
      <w:r w:rsidRPr="00664E9C">
        <w:rPr>
          <w:noProof/>
          <w:sz w:val="26"/>
          <w:szCs w:val="26"/>
        </w:rPr>
        <w:pict>
          <v:shape id="_x0000_s1033" type="#_x0000_t176" style="position:absolute;left:0;text-align:left;margin-left:140.25pt;margin-top:10.65pt;width:102.85pt;height:71.6pt;z-index:-251649024"/>
        </w:pict>
      </w:r>
      <w:r>
        <w:rPr>
          <w:sz w:val="26"/>
          <w:szCs w:val="26"/>
        </w:rPr>
        <w:t xml:space="preserve">              </w:t>
      </w:r>
      <w:r w:rsidRPr="00664E9C">
        <w:rPr>
          <w:sz w:val="26"/>
          <w:szCs w:val="26"/>
        </w:rPr>
        <w:t>решения</w:t>
      </w:r>
    </w:p>
    <w:p w:rsidR="00A542B8" w:rsidRPr="00664E9C" w:rsidRDefault="00A542B8" w:rsidP="00A542B8">
      <w:pPr>
        <w:tabs>
          <w:tab w:val="left" w:pos="8220"/>
        </w:tabs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41" type="#_x0000_t67" style="position:absolute;left:0;text-align:left;margin-left:56.1pt;margin-top:12.55pt;width:9.35pt;height:26pt;z-index:251675648"/>
        </w:pict>
      </w:r>
      <w:r w:rsidRPr="00664E9C">
        <w:rPr>
          <w:noProof/>
          <w:sz w:val="26"/>
          <w:szCs w:val="26"/>
        </w:rPr>
        <w:pict>
          <v:shape id="_x0000_s1046" type="#_x0000_t67" style="position:absolute;left:0;text-align:left;margin-left:252.8pt;margin-top:1.85pt;width:18pt;height:37.4pt;rotation:90;z-index:251680768"/>
        </w:pict>
      </w:r>
      <w:r w:rsidRPr="00664E9C">
        <w:rPr>
          <w:sz w:val="26"/>
          <w:szCs w:val="26"/>
        </w:rPr>
        <w:t xml:space="preserve">                                                                                           </w:t>
      </w:r>
      <w:r>
        <w:rPr>
          <w:sz w:val="26"/>
          <w:szCs w:val="26"/>
        </w:rPr>
        <w:t xml:space="preserve">                          </w:t>
      </w:r>
      <w:r w:rsidRPr="00664E9C">
        <w:rPr>
          <w:sz w:val="26"/>
          <w:szCs w:val="26"/>
        </w:rPr>
        <w:t>Контроль</w:t>
      </w:r>
    </w:p>
    <w:p w:rsidR="00A542B8" w:rsidRPr="00664E9C" w:rsidRDefault="00A542B8" w:rsidP="00A542B8">
      <w:pPr>
        <w:tabs>
          <w:tab w:val="left" w:pos="2780"/>
          <w:tab w:val="left" w:pos="4360"/>
          <w:tab w:val="left" w:pos="8220"/>
        </w:tabs>
        <w:ind w:left="-1080" w:right="-261"/>
        <w:rPr>
          <w:sz w:val="26"/>
          <w:szCs w:val="26"/>
        </w:rPr>
      </w:pPr>
      <w:r w:rsidRPr="00664E9C">
        <w:rPr>
          <w:sz w:val="26"/>
          <w:szCs w:val="26"/>
        </w:rPr>
        <w:tab/>
        <w:t xml:space="preserve">  Архивирование                     расходования</w:t>
      </w:r>
    </w:p>
    <w:p w:rsidR="00A542B8" w:rsidRPr="00664E9C" w:rsidRDefault="00A542B8" w:rsidP="00A542B8">
      <w:pPr>
        <w:tabs>
          <w:tab w:val="left" w:pos="8220"/>
          <w:tab w:val="right" w:pos="10205"/>
        </w:tabs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31" type="#_x0000_t176" style="position:absolute;left:0;text-align:left;margin-left:0;margin-top:7.35pt;width:121.55pt;height:62.6pt;z-index:-251651072"/>
        </w:pict>
      </w:r>
      <w:r w:rsidRPr="00664E9C">
        <w:rPr>
          <w:sz w:val="26"/>
          <w:szCs w:val="26"/>
        </w:rPr>
        <w:t xml:space="preserve">                                                                                          </w:t>
      </w:r>
      <w:r>
        <w:rPr>
          <w:sz w:val="26"/>
          <w:szCs w:val="26"/>
        </w:rPr>
        <w:t xml:space="preserve">                           </w:t>
      </w:r>
      <w:r w:rsidRPr="00664E9C">
        <w:rPr>
          <w:sz w:val="26"/>
          <w:szCs w:val="26"/>
        </w:rPr>
        <w:t>средств</w:t>
      </w:r>
      <w:r w:rsidRPr="00664E9C">
        <w:rPr>
          <w:sz w:val="26"/>
          <w:szCs w:val="26"/>
        </w:rPr>
        <w:tab/>
      </w:r>
    </w:p>
    <w:p w:rsidR="00A542B8" w:rsidRPr="00664E9C" w:rsidRDefault="00A542B8" w:rsidP="00A542B8">
      <w:pPr>
        <w:tabs>
          <w:tab w:val="left" w:pos="1020"/>
        </w:tabs>
        <w:ind w:left="-1080" w:right="-261"/>
        <w:rPr>
          <w:sz w:val="26"/>
          <w:szCs w:val="26"/>
        </w:rPr>
      </w:pPr>
      <w:r w:rsidRPr="00664E9C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   </w:t>
      </w:r>
      <w:r w:rsidRPr="00664E9C">
        <w:rPr>
          <w:sz w:val="26"/>
          <w:szCs w:val="26"/>
        </w:rPr>
        <w:t>Пересылка</w:t>
      </w:r>
    </w:p>
    <w:p w:rsidR="00A542B8" w:rsidRPr="00664E9C" w:rsidRDefault="00A542B8" w:rsidP="00A542B8">
      <w:pPr>
        <w:tabs>
          <w:tab w:val="left" w:pos="1020"/>
        </w:tabs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121.55pt;margin-top:11.15pt;width:224.4pt;height:18pt;z-index:251678720"/>
        </w:pict>
      </w:r>
      <w:r w:rsidRPr="00664E9C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      </w:t>
      </w:r>
      <w:r w:rsidRPr="00664E9C">
        <w:rPr>
          <w:sz w:val="26"/>
          <w:szCs w:val="26"/>
        </w:rPr>
        <w:t xml:space="preserve"> и получение</w:t>
      </w:r>
    </w:p>
    <w:p w:rsidR="00A542B8" w:rsidRPr="00664E9C" w:rsidRDefault="00A542B8" w:rsidP="00A542B8">
      <w:pPr>
        <w:tabs>
          <w:tab w:val="left" w:pos="1020"/>
        </w:tabs>
        <w:ind w:left="-1080" w:right="-261"/>
        <w:rPr>
          <w:sz w:val="26"/>
          <w:szCs w:val="26"/>
        </w:rPr>
      </w:pPr>
      <w:r w:rsidRPr="00664E9C">
        <w:rPr>
          <w:noProof/>
          <w:sz w:val="26"/>
          <w:szCs w:val="26"/>
        </w:rPr>
        <w:pict>
          <v:shape id="_x0000_s1036" type="#_x0000_t176" style="position:absolute;left:0;text-align:left;margin-left:336.6pt;margin-top:1.15pt;width:149.6pt;height:44pt;z-index:-251645952"/>
        </w:pict>
      </w:r>
      <w:r w:rsidRPr="00664E9C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       </w:t>
      </w:r>
      <w:r w:rsidRPr="00664E9C">
        <w:rPr>
          <w:sz w:val="26"/>
          <w:szCs w:val="26"/>
        </w:rPr>
        <w:t xml:space="preserve"> результата                                                                              Другие процедуры</w:t>
      </w:r>
    </w:p>
    <w:p w:rsidR="00A542B8" w:rsidRPr="00664E9C" w:rsidRDefault="00A542B8" w:rsidP="00A542B8">
      <w:pPr>
        <w:tabs>
          <w:tab w:val="left" w:pos="8560"/>
        </w:tabs>
        <w:ind w:left="-1080" w:right="-261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</w:t>
      </w:r>
      <w:r w:rsidRPr="00664E9C">
        <w:rPr>
          <w:sz w:val="26"/>
          <w:szCs w:val="26"/>
        </w:rPr>
        <w:t>рассмотрение жалоб</w:t>
      </w:r>
    </w:p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2268"/>
        <w:gridCol w:w="7200"/>
      </w:tblGrid>
      <w:tr w:rsidR="00A542B8" w:rsidRPr="00932C98" w:rsidTr="00757851">
        <w:tc>
          <w:tcPr>
            <w:tcW w:w="2268" w:type="dxa"/>
          </w:tcPr>
          <w:p w:rsidR="00A542B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  <w:p w:rsidR="00A542B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  <w:p w:rsidR="00A542B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  <w:p w:rsidR="00A542B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  <w:p w:rsidR="00A542B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  <w:p w:rsidR="00A542B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  <w:p w:rsidR="00A542B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  <w:p w:rsidR="00A542B8" w:rsidRDefault="00A542B8" w:rsidP="00757851">
            <w:pPr>
              <w:snapToGrid w:val="0"/>
              <w:ind w:left="-1080" w:right="-261"/>
              <w:rPr>
                <w:sz w:val="28"/>
                <w:szCs w:val="28"/>
              </w:rPr>
            </w:pPr>
          </w:p>
          <w:p w:rsidR="00A542B8" w:rsidRPr="00664E9C" w:rsidRDefault="00A542B8" w:rsidP="00757851">
            <w:pPr>
              <w:snapToGrid w:val="0"/>
              <w:ind w:left="-1080" w:right="-261"/>
              <w:rPr>
                <w:sz w:val="26"/>
                <w:szCs w:val="26"/>
              </w:rPr>
            </w:pPr>
          </w:p>
        </w:tc>
        <w:tc>
          <w:tcPr>
            <w:tcW w:w="7200" w:type="dxa"/>
          </w:tcPr>
          <w:p w:rsidR="00A542B8" w:rsidRPr="00664E9C" w:rsidRDefault="00A542B8" w:rsidP="00757851">
            <w:pPr>
              <w:snapToGrid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                       </w:t>
            </w:r>
            <w:r w:rsidRPr="00664E9C">
              <w:rPr>
                <w:sz w:val="26"/>
                <w:szCs w:val="26"/>
              </w:rPr>
              <w:t>П</w:t>
            </w:r>
            <w:r>
              <w:rPr>
                <w:sz w:val="26"/>
                <w:szCs w:val="26"/>
              </w:rPr>
              <w:t>риложение</w:t>
            </w:r>
            <w:r w:rsidRPr="00664E9C">
              <w:rPr>
                <w:sz w:val="26"/>
                <w:szCs w:val="26"/>
              </w:rPr>
              <w:t xml:space="preserve"> № 4</w:t>
            </w:r>
          </w:p>
          <w:p w:rsidR="00A542B8" w:rsidRDefault="00A542B8" w:rsidP="00757851">
            <w:pPr>
              <w:autoSpaceDE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</w:t>
            </w:r>
            <w:r w:rsidRPr="00664E9C">
              <w:rPr>
                <w:sz w:val="26"/>
                <w:szCs w:val="26"/>
              </w:rPr>
              <w:t xml:space="preserve">к административному регламенту </w:t>
            </w:r>
          </w:p>
          <w:p w:rsidR="00A542B8" w:rsidRDefault="00A542B8" w:rsidP="00757851">
            <w:pPr>
              <w:autoSpaceDE w:val="0"/>
              <w:ind w:left="-1080" w:right="-26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</w:t>
            </w:r>
            <w:r w:rsidRPr="00664E9C">
              <w:rPr>
                <w:sz w:val="26"/>
                <w:szCs w:val="26"/>
              </w:rPr>
              <w:t>предоставления муниципальной услуги</w:t>
            </w:r>
          </w:p>
          <w:p w:rsidR="00A542B8" w:rsidRDefault="00A542B8" w:rsidP="00757851">
            <w:pPr>
              <w:autoSpaceDE w:val="0"/>
              <w:ind w:left="-1080" w:right="-261"/>
              <w:jc w:val="center"/>
              <w:rPr>
                <w:sz w:val="26"/>
                <w:szCs w:val="26"/>
              </w:rPr>
            </w:pPr>
            <w:r w:rsidRPr="00664E9C">
              <w:rPr>
                <w:sz w:val="26"/>
                <w:szCs w:val="26"/>
              </w:rPr>
              <w:t xml:space="preserve">«Организация отдыха детей в каникулярное время на базе муниципальных учреждений общего и </w:t>
            </w:r>
          </w:p>
          <w:p w:rsidR="00A542B8" w:rsidRPr="00664E9C" w:rsidRDefault="00A542B8" w:rsidP="00757851">
            <w:pPr>
              <w:autoSpaceDE w:val="0"/>
              <w:ind w:left="-1080" w:right="-261"/>
              <w:jc w:val="center"/>
              <w:rPr>
                <w:color w:val="000000"/>
                <w:sz w:val="26"/>
                <w:szCs w:val="26"/>
              </w:rPr>
            </w:pPr>
            <w:r w:rsidRPr="00664E9C">
              <w:rPr>
                <w:sz w:val="26"/>
                <w:szCs w:val="26"/>
              </w:rPr>
              <w:t>дополнительного образования»</w:t>
            </w:r>
          </w:p>
          <w:p w:rsidR="00A542B8" w:rsidRPr="0048611A" w:rsidRDefault="00A542B8" w:rsidP="00757851">
            <w:pPr>
              <w:ind w:left="-1080" w:right="-261"/>
              <w:rPr>
                <w:sz w:val="26"/>
                <w:szCs w:val="26"/>
              </w:rPr>
            </w:pPr>
          </w:p>
        </w:tc>
      </w:tr>
    </w:tbl>
    <w:p w:rsidR="00A542B8" w:rsidRDefault="00A542B8" w:rsidP="00A542B8">
      <w:pPr>
        <w:tabs>
          <w:tab w:val="left" w:pos="2780"/>
        </w:tabs>
        <w:ind w:left="-1080" w:right="-261"/>
        <w:rPr>
          <w:sz w:val="28"/>
          <w:szCs w:val="28"/>
        </w:rPr>
      </w:pPr>
    </w:p>
    <w:p w:rsidR="00A542B8" w:rsidRPr="00664E9C" w:rsidRDefault="00A542B8" w:rsidP="00A542B8">
      <w:pPr>
        <w:tabs>
          <w:tab w:val="left" w:pos="2780"/>
        </w:tabs>
        <w:ind w:left="-1080" w:right="-261"/>
        <w:jc w:val="center"/>
        <w:rPr>
          <w:sz w:val="26"/>
          <w:szCs w:val="26"/>
        </w:rPr>
      </w:pPr>
      <w:r w:rsidRPr="00664E9C">
        <w:rPr>
          <w:sz w:val="26"/>
          <w:szCs w:val="26"/>
        </w:rPr>
        <w:t xml:space="preserve">форма уведомления </w:t>
      </w:r>
    </w:p>
    <w:p w:rsidR="00A542B8" w:rsidRDefault="00A542B8" w:rsidP="00A542B8">
      <w:pPr>
        <w:tabs>
          <w:tab w:val="left" w:pos="2780"/>
        </w:tabs>
        <w:ind w:left="-1080" w:right="-261"/>
        <w:jc w:val="center"/>
        <w:rPr>
          <w:sz w:val="26"/>
          <w:szCs w:val="26"/>
        </w:rPr>
      </w:pPr>
      <w:r w:rsidRPr="00664E9C">
        <w:rPr>
          <w:sz w:val="26"/>
          <w:szCs w:val="26"/>
        </w:rPr>
        <w:t xml:space="preserve">о зачислении  (отказе в зачислении) обучающегося в лагерь дневного пребывания </w:t>
      </w:r>
    </w:p>
    <w:p w:rsidR="00A542B8" w:rsidRPr="00664E9C" w:rsidRDefault="00A542B8" w:rsidP="00A542B8">
      <w:pPr>
        <w:tabs>
          <w:tab w:val="left" w:pos="2780"/>
        </w:tabs>
        <w:ind w:left="-1080" w:right="-261"/>
        <w:jc w:val="center"/>
        <w:rPr>
          <w:sz w:val="26"/>
          <w:szCs w:val="26"/>
        </w:rPr>
      </w:pPr>
      <w:r w:rsidRPr="00664E9C">
        <w:rPr>
          <w:sz w:val="26"/>
          <w:szCs w:val="26"/>
        </w:rPr>
        <w:t>на базе образовательного учреждения</w:t>
      </w:r>
    </w:p>
    <w:p w:rsidR="00A542B8" w:rsidRDefault="00A542B8" w:rsidP="00A542B8">
      <w:pPr>
        <w:tabs>
          <w:tab w:val="left" w:pos="2780"/>
        </w:tabs>
        <w:ind w:left="-1080" w:right="-261"/>
        <w:jc w:val="center"/>
        <w:rPr>
          <w:sz w:val="28"/>
          <w:szCs w:val="28"/>
        </w:rPr>
      </w:pPr>
    </w:p>
    <w:p w:rsidR="00A542B8" w:rsidRDefault="00A542B8" w:rsidP="00A542B8">
      <w:pPr>
        <w:tabs>
          <w:tab w:val="left" w:pos="2780"/>
        </w:tabs>
        <w:ind w:left="-1080" w:right="-261"/>
        <w:jc w:val="center"/>
        <w:rPr>
          <w:sz w:val="28"/>
          <w:szCs w:val="28"/>
        </w:rPr>
      </w:pPr>
      <w:r>
        <w:rPr>
          <w:sz w:val="28"/>
          <w:szCs w:val="28"/>
        </w:rPr>
        <w:t>УВЕДОМЛЕНИЕ</w:t>
      </w:r>
    </w:p>
    <w:p w:rsidR="00A542B8" w:rsidRDefault="00A542B8" w:rsidP="00A542B8">
      <w:pPr>
        <w:tabs>
          <w:tab w:val="left" w:pos="2780"/>
        </w:tabs>
        <w:ind w:left="-1080" w:right="-261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:rsidR="00A542B8" w:rsidRDefault="00A542B8" w:rsidP="00A542B8">
      <w:pPr>
        <w:tabs>
          <w:tab w:val="left" w:pos="2780"/>
        </w:tabs>
        <w:ind w:left="-1080" w:right="-261"/>
        <w:jc w:val="center"/>
        <w:rPr>
          <w:sz w:val="20"/>
          <w:szCs w:val="20"/>
        </w:rPr>
      </w:pPr>
      <w:r w:rsidRPr="00056C4D">
        <w:rPr>
          <w:sz w:val="20"/>
          <w:szCs w:val="20"/>
        </w:rPr>
        <w:t>(Ф.И.О. заявителя)</w:t>
      </w:r>
    </w:p>
    <w:p w:rsidR="00A542B8" w:rsidRDefault="00A542B8" w:rsidP="00A542B8">
      <w:pPr>
        <w:tabs>
          <w:tab w:val="left" w:pos="2780"/>
        </w:tabs>
        <w:ind w:left="-1080" w:right="-261"/>
        <w:jc w:val="center"/>
        <w:rPr>
          <w:sz w:val="20"/>
          <w:szCs w:val="20"/>
        </w:rPr>
      </w:pPr>
      <w:r w:rsidRPr="00B8379A">
        <w:rPr>
          <w:sz w:val="28"/>
          <w:szCs w:val="28"/>
        </w:rPr>
        <w:t>в том, что</w:t>
      </w:r>
      <w:r>
        <w:rPr>
          <w:sz w:val="20"/>
          <w:szCs w:val="20"/>
        </w:rPr>
        <w:t xml:space="preserve"> _______________________________________________________________________</w:t>
      </w:r>
    </w:p>
    <w:p w:rsidR="00A542B8" w:rsidRDefault="00A542B8" w:rsidP="00A542B8">
      <w:pPr>
        <w:tabs>
          <w:tab w:val="left" w:pos="4395"/>
        </w:tabs>
        <w:ind w:left="-1080" w:right="-261"/>
        <w:rPr>
          <w:sz w:val="20"/>
          <w:szCs w:val="20"/>
        </w:rPr>
      </w:pPr>
      <w:r>
        <w:rPr>
          <w:sz w:val="20"/>
          <w:szCs w:val="20"/>
        </w:rPr>
        <w:tab/>
        <w:t>(Ф.И.О. обучающегося)</w:t>
      </w:r>
    </w:p>
    <w:p w:rsidR="00A542B8" w:rsidRDefault="00A542B8" w:rsidP="00A542B8">
      <w:pPr>
        <w:tabs>
          <w:tab w:val="left" w:pos="4395"/>
        </w:tabs>
        <w:ind w:left="-1080" w:right="-261"/>
        <w:rPr>
          <w:sz w:val="20"/>
          <w:szCs w:val="20"/>
        </w:rPr>
      </w:pPr>
      <w:r w:rsidRPr="00B8379A">
        <w:rPr>
          <w:sz w:val="28"/>
          <w:szCs w:val="28"/>
        </w:rPr>
        <w:t xml:space="preserve">                 зачисле</w:t>
      </w:r>
      <w:proofErr w:type="gramStart"/>
      <w:r w:rsidRPr="00B8379A">
        <w:rPr>
          <w:sz w:val="28"/>
          <w:szCs w:val="28"/>
        </w:rPr>
        <w:t>н(</w:t>
      </w:r>
      <w:proofErr w:type="gramEnd"/>
      <w:r w:rsidRPr="00B8379A">
        <w:rPr>
          <w:sz w:val="28"/>
          <w:szCs w:val="28"/>
        </w:rPr>
        <w:t>а), не зачислен(а) по причине</w:t>
      </w:r>
      <w:r>
        <w:rPr>
          <w:sz w:val="20"/>
          <w:szCs w:val="20"/>
        </w:rPr>
        <w:t xml:space="preserve"> ________________________________</w:t>
      </w:r>
    </w:p>
    <w:p w:rsidR="00A542B8" w:rsidRDefault="00A542B8" w:rsidP="00A542B8">
      <w:pPr>
        <w:tabs>
          <w:tab w:val="left" w:pos="4395"/>
        </w:tabs>
        <w:ind w:left="-1080" w:right="-26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(нужное подчеркнуть)                                           ________________________________</w:t>
      </w:r>
    </w:p>
    <w:p w:rsidR="00A542B8" w:rsidRPr="00B8379A" w:rsidRDefault="00A542B8" w:rsidP="00A542B8">
      <w:pPr>
        <w:tabs>
          <w:tab w:val="left" w:pos="4395"/>
        </w:tabs>
        <w:ind w:left="-1080" w:right="-261"/>
        <w:jc w:val="center"/>
        <w:rPr>
          <w:sz w:val="28"/>
          <w:szCs w:val="28"/>
        </w:rPr>
      </w:pPr>
      <w:r w:rsidRPr="00B8379A">
        <w:rPr>
          <w:sz w:val="28"/>
          <w:szCs w:val="28"/>
        </w:rPr>
        <w:t>на ___ смену   лагеря дневного пребывания на базе</w:t>
      </w:r>
    </w:p>
    <w:p w:rsidR="00A542B8" w:rsidRDefault="00A542B8" w:rsidP="00A542B8">
      <w:pPr>
        <w:tabs>
          <w:tab w:val="left" w:pos="4395"/>
        </w:tabs>
        <w:ind w:left="-1080" w:right="-261"/>
        <w:rPr>
          <w:sz w:val="20"/>
          <w:szCs w:val="20"/>
        </w:rPr>
      </w:pPr>
      <w:r>
        <w:rPr>
          <w:sz w:val="20"/>
          <w:szCs w:val="20"/>
        </w:rPr>
        <w:t xml:space="preserve">              _____________________________________________________________________________________</w:t>
      </w:r>
    </w:p>
    <w:p w:rsidR="00A542B8" w:rsidRDefault="00A542B8" w:rsidP="00A542B8">
      <w:pPr>
        <w:tabs>
          <w:tab w:val="left" w:pos="3570"/>
        </w:tabs>
        <w:ind w:left="-1080" w:right="-261"/>
        <w:rPr>
          <w:sz w:val="20"/>
          <w:szCs w:val="20"/>
        </w:rPr>
      </w:pPr>
      <w:r>
        <w:rPr>
          <w:sz w:val="20"/>
          <w:szCs w:val="20"/>
        </w:rPr>
        <w:tab/>
        <w:t>(образовательное учреждение)</w:t>
      </w:r>
    </w:p>
    <w:p w:rsidR="00A542B8" w:rsidRPr="008D3097" w:rsidRDefault="00A542B8" w:rsidP="00A542B8">
      <w:pPr>
        <w:ind w:left="-1080" w:right="-261"/>
        <w:rPr>
          <w:sz w:val="20"/>
          <w:szCs w:val="20"/>
        </w:rPr>
      </w:pPr>
    </w:p>
    <w:p w:rsidR="00A542B8" w:rsidRPr="008D3097" w:rsidRDefault="00A542B8" w:rsidP="00A542B8">
      <w:pPr>
        <w:ind w:left="-1080" w:right="-261"/>
        <w:rPr>
          <w:sz w:val="20"/>
          <w:szCs w:val="20"/>
        </w:rPr>
      </w:pPr>
    </w:p>
    <w:p w:rsidR="00A542B8" w:rsidRPr="008D3097" w:rsidRDefault="00A542B8" w:rsidP="00A542B8">
      <w:pPr>
        <w:ind w:left="-1080" w:right="-261"/>
        <w:rPr>
          <w:sz w:val="20"/>
          <w:szCs w:val="20"/>
        </w:rPr>
      </w:pPr>
    </w:p>
    <w:p w:rsidR="00A542B8" w:rsidRDefault="00A542B8" w:rsidP="00A542B8">
      <w:pPr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930"/>
        </w:tabs>
        <w:ind w:left="-1080" w:right="-261"/>
        <w:rPr>
          <w:sz w:val="20"/>
          <w:szCs w:val="20"/>
        </w:rPr>
      </w:pPr>
      <w:r>
        <w:rPr>
          <w:sz w:val="20"/>
          <w:szCs w:val="20"/>
        </w:rPr>
        <w:tab/>
        <w:t>______________</w:t>
      </w:r>
    </w:p>
    <w:p w:rsidR="00A542B8" w:rsidRDefault="00A542B8" w:rsidP="00A542B8">
      <w:pPr>
        <w:tabs>
          <w:tab w:val="left" w:pos="1260"/>
          <w:tab w:val="left" w:pos="7470"/>
        </w:tabs>
        <w:ind w:left="-1080" w:right="-261"/>
        <w:rPr>
          <w:sz w:val="20"/>
          <w:szCs w:val="20"/>
        </w:rPr>
      </w:pPr>
      <w:r>
        <w:rPr>
          <w:sz w:val="20"/>
          <w:szCs w:val="20"/>
        </w:rPr>
        <w:tab/>
        <w:t>дата                                                                                                          ______________________</w:t>
      </w: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подпись руководителя ОУ</w:t>
      </w: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Default="00A542B8" w:rsidP="00A542B8">
      <w:pPr>
        <w:ind w:left="-1080" w:right="-261"/>
      </w:pPr>
    </w:p>
    <w:p w:rsidR="00A542B8" w:rsidRPr="008D3097" w:rsidRDefault="00A542B8" w:rsidP="00A542B8">
      <w:pPr>
        <w:tabs>
          <w:tab w:val="left" w:pos="7470"/>
        </w:tabs>
        <w:ind w:left="-1080" w:right="-261"/>
        <w:rPr>
          <w:sz w:val="20"/>
          <w:szCs w:val="20"/>
        </w:rPr>
      </w:pPr>
    </w:p>
    <w:p w:rsidR="00A542B8" w:rsidRPr="003037CE" w:rsidRDefault="00A542B8" w:rsidP="00A542B8">
      <w:pPr>
        <w:pStyle w:val="a3"/>
        <w:tabs>
          <w:tab w:val="left" w:pos="4140"/>
        </w:tabs>
        <w:ind w:left="-1080" w:right="-261"/>
        <w:jc w:val="both"/>
        <w:rPr>
          <w:u w:val="none"/>
        </w:rPr>
      </w:pPr>
    </w:p>
    <w:p w:rsidR="00C379FC" w:rsidRDefault="00C379FC"/>
    <w:sectPr w:rsidR="00C379FC" w:rsidSect="008E0002">
      <w:pgSz w:w="11906" w:h="16838"/>
      <w:pgMar w:top="567" w:right="566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altName w:val="Times New Roman"/>
    <w:panose1 w:val="02020603050405020304"/>
    <w:charset w:val="00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573"/>
        </w:tabs>
        <w:ind w:left="1573" w:hanging="1005"/>
      </w:pPr>
    </w:lvl>
  </w:abstractNum>
  <w:abstractNum w:abstractNumId="1">
    <w:nsid w:val="2BE10FC7"/>
    <w:multiLevelType w:val="hybridMultilevel"/>
    <w:tmpl w:val="CECA9EEC"/>
    <w:lvl w:ilvl="0" w:tplc="0DD87780">
      <w:start w:val="1"/>
      <w:numFmt w:val="decimal"/>
      <w:lvlText w:val="%1)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0"/>
  <w:proofState w:spelling="clean" w:grammar="clean"/>
  <w:defaultTabStop w:val="708"/>
  <w:characterSpacingControl w:val="doNotCompress"/>
  <w:compat/>
  <w:rsids>
    <w:rsidRoot w:val="00A542B8"/>
    <w:rsid w:val="00A542B8"/>
    <w:rsid w:val="00C3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"/>
    <w:basedOn w:val="a"/>
    <w:next w:val="a"/>
    <w:link w:val="10"/>
    <w:qFormat/>
    <w:rsid w:val="00A542B8"/>
    <w:pPr>
      <w:keepNext/>
      <w:outlineLvl w:val="0"/>
    </w:pPr>
    <w:rPr>
      <w:b/>
      <w:bCs/>
      <w:sz w:val="32"/>
    </w:rPr>
  </w:style>
  <w:style w:type="paragraph" w:styleId="5">
    <w:name w:val="heading 5"/>
    <w:basedOn w:val="a"/>
    <w:next w:val="a"/>
    <w:link w:val="50"/>
    <w:qFormat/>
    <w:rsid w:val="00A542B8"/>
    <w:pPr>
      <w:suppressAutoHyphens/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42B8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A542B8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TML">
    <w:name w:val="HTML Preformatted"/>
    <w:basedOn w:val="a"/>
    <w:link w:val="HTML0"/>
    <w:rsid w:val="00A5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542B8"/>
    <w:rPr>
      <w:rFonts w:ascii="Courier New" w:eastAsia="Courier New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rsid w:val="00A542B8"/>
    <w:rPr>
      <w:u w:val="single"/>
    </w:rPr>
  </w:style>
  <w:style w:type="character" w:customStyle="1" w:styleId="a4">
    <w:name w:val="Основной текст Знак"/>
    <w:basedOn w:val="a0"/>
    <w:link w:val="a3"/>
    <w:rsid w:val="00A542B8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styleId="a5">
    <w:name w:val="Hyperlink"/>
    <w:basedOn w:val="a0"/>
    <w:rsid w:val="00A542B8"/>
    <w:rPr>
      <w:color w:val="0000FF"/>
      <w:u w:val="single"/>
    </w:rPr>
  </w:style>
  <w:style w:type="paragraph" w:customStyle="1" w:styleId="ConsPlusNormal">
    <w:name w:val="ConsPlusNormal"/>
    <w:rsid w:val="00A542B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A542B8"/>
    <w:pPr>
      <w:widowControl w:val="0"/>
      <w:suppressAutoHyphens/>
      <w:spacing w:after="0" w:line="240" w:lineRule="auto"/>
    </w:pPr>
    <w:rPr>
      <w:rFonts w:ascii="Arial" w:eastAsia="Arial" w:hAnsi="Arial" w:cs="Arial"/>
      <w:b/>
      <w:bCs/>
      <w:kern w:val="1"/>
      <w:sz w:val="20"/>
      <w:szCs w:val="20"/>
      <w:lang w:eastAsia="ar-SA"/>
    </w:rPr>
  </w:style>
  <w:style w:type="paragraph" w:styleId="a6">
    <w:name w:val="Subtitle"/>
    <w:basedOn w:val="a"/>
    <w:link w:val="a7"/>
    <w:qFormat/>
    <w:rsid w:val="00A542B8"/>
    <w:pPr>
      <w:jc w:val="center"/>
    </w:pPr>
    <w:rPr>
      <w:b/>
      <w:sz w:val="32"/>
      <w:szCs w:val="20"/>
    </w:rPr>
  </w:style>
  <w:style w:type="character" w:customStyle="1" w:styleId="a7">
    <w:name w:val="Подзаголовок Знак"/>
    <w:basedOn w:val="a0"/>
    <w:link w:val="a6"/>
    <w:rsid w:val="00A542B8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suslugi.ru/" TargetMode="External"/><Relationship Id="rId13" Type="http://schemas.openxmlformats.org/officeDocument/2006/relationships/hyperlink" Target="mailto:tscaido@mail.ru" TargetMode="External"/><Relationship Id="rId18" Type="http://schemas.openxmlformats.org/officeDocument/2006/relationships/hyperlink" Target="mailto:tscaido@mail.r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gs.tomsk.gov.ru/" TargetMode="External"/><Relationship Id="rId12" Type="http://schemas.openxmlformats.org/officeDocument/2006/relationships/hyperlink" Target="mailto:oksanakom@mail.ru" TargetMode="External"/><Relationship Id="rId17" Type="http://schemas.openxmlformats.org/officeDocument/2006/relationships/hyperlink" Target="mailto:tscaido@mail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abramov@public,tsu,ru" TargetMode="External"/><Relationship Id="rId20" Type="http://schemas.openxmlformats.org/officeDocument/2006/relationships/hyperlink" Target="mailto:tirual@mail,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suslugi.ru/" TargetMode="External"/><Relationship Id="rId11" Type="http://schemas.openxmlformats.org/officeDocument/2006/relationships/hyperlink" Target="mailto:artem_vn2003@mail,ru" TargetMode="External"/><Relationship Id="rId5" Type="http://schemas.openxmlformats.org/officeDocument/2006/relationships/hyperlink" Target="http://pgs.tomsk.gov.ru/" TargetMode="External"/><Relationship Id="rId15" Type="http://schemas.openxmlformats.org/officeDocument/2006/relationships/hyperlink" Target="mailto:mat_dr@mail,ru" TargetMode="External"/><Relationship Id="rId10" Type="http://schemas.openxmlformats.org/officeDocument/2006/relationships/hyperlink" Target="mailto:zsc@mail,ru" TargetMode="External"/><Relationship Id="rId19" Type="http://schemas.openxmlformats.org/officeDocument/2006/relationships/hyperlink" Target="mailto:xudei@mail2000,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main?base=LAW;n=114692;fld=134;dst=100046" TargetMode="External"/><Relationship Id="rId14" Type="http://schemas.openxmlformats.org/officeDocument/2006/relationships/hyperlink" Target="mailto:tscaido@mail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6757</Words>
  <Characters>38515</Characters>
  <Application>Microsoft Office Word</Application>
  <DocSecurity>0</DocSecurity>
  <Lines>320</Lines>
  <Paragraphs>90</Paragraphs>
  <ScaleCrop>false</ScaleCrop>
  <Company>Reanimator Extreme Edition</Company>
  <LinksUpToDate>false</LinksUpToDate>
  <CharactersWithSpaces>45182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2012-05-10T15:37:00Z</dcterms:created>
  <dcterms:modified xsi:type="dcterms:W3CDTF">2012-05-10T15:38:00Z</dcterms:modified>
</cp:coreProperties>
</file>