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A99" w:rsidRPr="0062248C" w:rsidRDefault="0062248C">
      <w:pPr>
        <w:pStyle w:val="10"/>
        <w:keepNext/>
        <w:keepLines/>
        <w:shd w:val="clear" w:color="auto" w:fill="auto"/>
        <w:spacing w:line="240" w:lineRule="exact"/>
        <w:rPr>
          <w:lang w:val="bg-BG"/>
        </w:rPr>
      </w:pPr>
      <w:r>
        <w:rPr>
          <w:rStyle w:val="11"/>
          <w:b/>
          <w:bCs/>
          <w:lang w:val="bg-BG"/>
        </w:rPr>
        <w:t>Отдел за безопасност на движението</w:t>
      </w:r>
    </w:p>
    <w:p w:rsidR="003E3A99" w:rsidRDefault="00B675C4">
      <w:pPr>
        <w:pStyle w:val="20"/>
        <w:shd w:val="clear" w:color="auto" w:fill="auto"/>
        <w:spacing w:line="230" w:lineRule="exact"/>
      </w:pPr>
      <w:r>
        <w:rPr>
          <w:rStyle w:val="21"/>
        </w:rPr>
        <w:t xml:space="preserve">3M, </w:t>
      </w:r>
      <w:r w:rsidR="0062248C">
        <w:rPr>
          <w:rStyle w:val="21"/>
          <w:lang w:val="bg-BG"/>
        </w:rPr>
        <w:t>сграда</w:t>
      </w:r>
      <w:r>
        <w:rPr>
          <w:rStyle w:val="21"/>
        </w:rPr>
        <w:t xml:space="preserve"> 235-3A-09</w:t>
      </w:r>
    </w:p>
    <w:p w:rsidR="003E3A99" w:rsidRDefault="0062248C">
      <w:pPr>
        <w:pStyle w:val="20"/>
        <w:shd w:val="clear" w:color="auto" w:fill="auto"/>
        <w:spacing w:line="312" w:lineRule="exact"/>
        <w:rPr>
          <w:lang w:val="bg-BG"/>
        </w:rPr>
      </w:pPr>
      <w:r>
        <w:rPr>
          <w:rStyle w:val="21"/>
          <w:lang w:val="bg-BG"/>
        </w:rPr>
        <w:t>Ст. Пол</w:t>
      </w:r>
      <w:r w:rsidR="00B675C4">
        <w:rPr>
          <w:rStyle w:val="21"/>
        </w:rPr>
        <w:t xml:space="preserve">, </w:t>
      </w:r>
      <w:r>
        <w:rPr>
          <w:rStyle w:val="21"/>
          <w:lang w:val="bg-BG"/>
        </w:rPr>
        <w:t>Минесота</w:t>
      </w:r>
      <w:r w:rsidR="00B675C4">
        <w:rPr>
          <w:rStyle w:val="21"/>
        </w:rPr>
        <w:t xml:space="preserve"> 55133-3225 </w:t>
      </w:r>
      <w:hyperlink r:id="rId8" w:history="1">
        <w:r w:rsidR="00B675C4">
          <w:rPr>
            <w:rStyle w:val="Hyperlink"/>
          </w:rPr>
          <w:t>www.3M.oom/mvss</w:t>
        </w:r>
      </w:hyperlink>
    </w:p>
    <w:p w:rsidR="0062248C" w:rsidRPr="0062248C" w:rsidRDefault="0062248C">
      <w:pPr>
        <w:pStyle w:val="20"/>
        <w:shd w:val="clear" w:color="auto" w:fill="auto"/>
        <w:spacing w:line="312" w:lineRule="exact"/>
        <w:rPr>
          <w:lang w:val="bg-BG"/>
        </w:rPr>
      </w:pPr>
    </w:p>
    <w:p w:rsidR="0062248C" w:rsidRDefault="00B675C4" w:rsidP="0062248C">
      <w:pPr>
        <w:pStyle w:val="3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left="-1800"/>
        <w:jc w:val="left"/>
        <w:rPr>
          <w:lang w:val="bg-BG"/>
        </w:rPr>
      </w:pPr>
      <w:r>
        <w:t xml:space="preserve">3M™ </w:t>
      </w:r>
      <w:r w:rsidR="0062248C">
        <w:rPr>
          <w:lang w:val="bg-BG"/>
        </w:rPr>
        <w:t>СИСТЕМА ЗА УПРАВЛЕНИЕ НА КЛЮЧОВЕ НА КАМЕРА СЪС СРЕДНА СКОРОСТ</w:t>
      </w:r>
    </w:p>
    <w:p w:rsidR="0062248C" w:rsidRDefault="0062248C" w:rsidP="0062248C">
      <w:pPr>
        <w:pStyle w:val="3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left="-1800"/>
        <w:jc w:val="left"/>
        <w:rPr>
          <w:lang w:val="bg-BG"/>
        </w:rPr>
      </w:pPr>
      <w:r>
        <w:rPr>
          <w:lang w:val="bg-BG"/>
        </w:rPr>
        <w:t>РЪКОВОДСТВО НА ПОТРЕБИТЕЛЯ</w:t>
      </w:r>
    </w:p>
    <w:p w:rsidR="003E3A99" w:rsidRDefault="0062248C" w:rsidP="0062248C">
      <w:pPr>
        <w:pStyle w:val="3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left="-1800"/>
        <w:jc w:val="left"/>
        <w:sectPr w:rsidR="003E3A99" w:rsidSect="0062248C">
          <w:headerReference w:type="even" r:id="rId9"/>
          <w:headerReference w:type="default" r:id="rId10"/>
          <w:type w:val="continuous"/>
          <w:pgSz w:w="11909" w:h="16834"/>
          <w:pgMar w:top="1451" w:right="1317" w:bottom="4467" w:left="3746" w:header="0" w:footer="3" w:gutter="0"/>
          <w:cols w:space="720"/>
          <w:noEndnote/>
          <w:docGrid w:linePitch="360"/>
        </w:sectPr>
      </w:pPr>
      <w:r>
        <w:rPr>
          <w:lang w:val="bg-BG"/>
        </w:rPr>
        <w:t xml:space="preserve">ИЗДАНИЕ </w:t>
      </w:r>
      <w:r w:rsidR="00B675C4">
        <w:t>2.0</w:t>
      </w:r>
    </w:p>
    <w:p w:rsidR="0062248C" w:rsidRDefault="0062248C">
      <w:pPr>
        <w:pStyle w:val="a3"/>
        <w:shd w:val="clear" w:color="auto" w:fill="auto"/>
        <w:spacing w:line="230" w:lineRule="exact"/>
        <w:rPr>
          <w:lang w:val="bg-BG"/>
        </w:rPr>
      </w:pPr>
    </w:p>
    <w:p w:rsidR="003E3A99" w:rsidRPr="0062248C" w:rsidRDefault="0062248C">
      <w:pPr>
        <w:pStyle w:val="a3"/>
        <w:shd w:val="clear" w:color="auto" w:fill="auto"/>
        <w:spacing w:line="230" w:lineRule="exact"/>
        <w:rPr>
          <w:lang w:val="bg-BG"/>
        </w:rPr>
      </w:pPr>
      <w:r>
        <w:rPr>
          <w:lang w:val="bg-BG"/>
        </w:rPr>
        <w:t>СПИСЪК С ИЗВЪРШЕНИТЕ ПОПРАВКИ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90"/>
        <w:gridCol w:w="2002"/>
        <w:gridCol w:w="5578"/>
      </w:tblGrid>
      <w:tr w:rsidR="003E3A99" w:rsidTr="0062248C">
        <w:trPr>
          <w:trHeight w:val="427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E3A99" w:rsidRPr="0062248C" w:rsidRDefault="0062248C">
            <w:pPr>
              <w:pStyle w:val="a5"/>
              <w:shd w:val="clear" w:color="auto" w:fill="auto"/>
              <w:spacing w:line="200" w:lineRule="exact"/>
              <w:ind w:firstLine="0"/>
              <w:rPr>
                <w:lang w:val="bg-BG"/>
              </w:rPr>
            </w:pPr>
            <w:r>
              <w:rPr>
                <w:rStyle w:val="a6"/>
                <w:lang w:val="bg-BG"/>
              </w:rPr>
              <w:t>ИЗДАНИЕ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E3A99" w:rsidRPr="0062248C" w:rsidRDefault="0062248C">
            <w:pPr>
              <w:pStyle w:val="a5"/>
              <w:shd w:val="clear" w:color="auto" w:fill="auto"/>
              <w:spacing w:line="200" w:lineRule="exact"/>
              <w:ind w:firstLine="0"/>
              <w:rPr>
                <w:lang w:val="bg-BG"/>
              </w:rPr>
            </w:pPr>
            <w:r>
              <w:rPr>
                <w:rStyle w:val="a6"/>
                <w:lang w:val="bg-BG"/>
              </w:rPr>
              <w:t>ДАТА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E3A99" w:rsidRPr="0062248C" w:rsidRDefault="0062248C">
            <w:pPr>
              <w:pStyle w:val="a5"/>
              <w:shd w:val="clear" w:color="auto" w:fill="auto"/>
              <w:spacing w:line="200" w:lineRule="exact"/>
              <w:ind w:firstLine="0"/>
              <w:rPr>
                <w:lang w:val="bg-BG"/>
              </w:rPr>
            </w:pPr>
            <w:r>
              <w:rPr>
                <w:rStyle w:val="a6"/>
                <w:lang w:val="bg-BG"/>
              </w:rPr>
              <w:t>КРАТКИ ДАННИ ЗА ИЗВЪРШЕНАТА ПРОМЯНА</w:t>
            </w:r>
          </w:p>
        </w:tc>
      </w:tr>
      <w:tr w:rsidR="003E3A99" w:rsidTr="0062248C">
        <w:trPr>
          <w:trHeight w:val="47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E3A99" w:rsidRDefault="00B675C4">
            <w:pPr>
              <w:pStyle w:val="a5"/>
              <w:shd w:val="clear" w:color="auto" w:fill="auto"/>
              <w:spacing w:line="200" w:lineRule="exact"/>
              <w:ind w:firstLine="0"/>
            </w:pPr>
            <w:r>
              <w:rPr>
                <w:rStyle w:val="a6"/>
              </w:rPr>
              <w:t>1.0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E3A99" w:rsidRDefault="00B675C4">
            <w:pPr>
              <w:pStyle w:val="a5"/>
              <w:shd w:val="clear" w:color="auto" w:fill="auto"/>
              <w:spacing w:line="200" w:lineRule="exact"/>
              <w:ind w:firstLine="0"/>
            </w:pPr>
            <w:r>
              <w:rPr>
                <w:rStyle w:val="a6"/>
              </w:rPr>
              <w:t>17/07/2009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A99" w:rsidRPr="0062248C" w:rsidRDefault="0062248C">
            <w:pPr>
              <w:pStyle w:val="a5"/>
              <w:shd w:val="clear" w:color="auto" w:fill="auto"/>
              <w:spacing w:line="200" w:lineRule="exact"/>
              <w:ind w:firstLine="0"/>
              <w:rPr>
                <w:lang w:val="bg-BG"/>
              </w:rPr>
            </w:pPr>
            <w:r>
              <w:rPr>
                <w:rStyle w:val="a6"/>
                <w:lang w:val="bg-BG"/>
              </w:rPr>
              <w:t>Първоначална версия</w:t>
            </w:r>
          </w:p>
        </w:tc>
      </w:tr>
      <w:tr w:rsidR="003E3A99" w:rsidTr="0062248C">
        <w:trPr>
          <w:trHeight w:val="48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E3A99" w:rsidRDefault="00B675C4">
            <w:pPr>
              <w:pStyle w:val="a5"/>
              <w:shd w:val="clear" w:color="auto" w:fill="auto"/>
              <w:spacing w:line="200" w:lineRule="exact"/>
              <w:ind w:firstLine="0"/>
            </w:pPr>
            <w:r>
              <w:rPr>
                <w:rStyle w:val="a6"/>
              </w:rPr>
              <w:t>2.0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E3A99" w:rsidRDefault="00B675C4">
            <w:pPr>
              <w:pStyle w:val="a5"/>
              <w:shd w:val="clear" w:color="auto" w:fill="auto"/>
              <w:spacing w:line="200" w:lineRule="exact"/>
              <w:ind w:firstLine="0"/>
            </w:pPr>
            <w:r>
              <w:rPr>
                <w:rStyle w:val="a6"/>
              </w:rPr>
              <w:t>09/07/2013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A99" w:rsidRDefault="0062248C">
            <w:pPr>
              <w:pStyle w:val="a5"/>
              <w:shd w:val="clear" w:color="auto" w:fill="auto"/>
              <w:spacing w:line="200" w:lineRule="exact"/>
              <w:ind w:firstLine="0"/>
            </w:pPr>
            <w:r>
              <w:rPr>
                <w:lang w:val="bg-BG"/>
              </w:rPr>
              <w:t>Актуализиране на 3М номенклатурата за продукти</w:t>
            </w:r>
          </w:p>
        </w:tc>
      </w:tr>
      <w:tr w:rsidR="003E3A99" w:rsidTr="0062248C">
        <w:trPr>
          <w:trHeight w:val="442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E3A99" w:rsidRDefault="003E3A99">
            <w:pPr>
              <w:rPr>
                <w:sz w:val="10"/>
                <w:szCs w:val="10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E3A99" w:rsidRDefault="003E3A99">
            <w:pPr>
              <w:rPr>
                <w:sz w:val="10"/>
                <w:szCs w:val="10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E3A99" w:rsidRDefault="003E3A99">
            <w:pPr>
              <w:rPr>
                <w:sz w:val="10"/>
                <w:szCs w:val="10"/>
              </w:rPr>
            </w:pPr>
          </w:p>
        </w:tc>
      </w:tr>
      <w:tr w:rsidR="003E3A99" w:rsidTr="0062248C">
        <w:trPr>
          <w:trHeight w:val="48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E3A99" w:rsidRDefault="003E3A99">
            <w:pPr>
              <w:rPr>
                <w:sz w:val="10"/>
                <w:szCs w:val="10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E3A99" w:rsidRDefault="003E3A99">
            <w:pPr>
              <w:rPr>
                <w:sz w:val="10"/>
                <w:szCs w:val="10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E3A99" w:rsidRDefault="003E3A99">
            <w:pPr>
              <w:rPr>
                <w:sz w:val="10"/>
                <w:szCs w:val="10"/>
              </w:rPr>
            </w:pPr>
          </w:p>
        </w:tc>
      </w:tr>
      <w:tr w:rsidR="003E3A99" w:rsidTr="0062248C">
        <w:trPr>
          <w:trHeight w:val="48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E3A99" w:rsidRDefault="003E3A99">
            <w:pPr>
              <w:rPr>
                <w:sz w:val="10"/>
                <w:szCs w:val="10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E3A99" w:rsidRDefault="003E3A99">
            <w:pPr>
              <w:rPr>
                <w:sz w:val="10"/>
                <w:szCs w:val="10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E3A99" w:rsidRDefault="003E3A99">
            <w:pPr>
              <w:rPr>
                <w:sz w:val="10"/>
                <w:szCs w:val="10"/>
              </w:rPr>
            </w:pPr>
          </w:p>
        </w:tc>
      </w:tr>
      <w:tr w:rsidR="003E3A99" w:rsidTr="0062248C">
        <w:trPr>
          <w:trHeight w:val="48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E3A99" w:rsidRDefault="003E3A99">
            <w:pPr>
              <w:rPr>
                <w:sz w:val="10"/>
                <w:szCs w:val="10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E3A99" w:rsidRDefault="003E3A99">
            <w:pPr>
              <w:rPr>
                <w:sz w:val="10"/>
                <w:szCs w:val="10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E3A99" w:rsidRDefault="003E3A99">
            <w:pPr>
              <w:rPr>
                <w:sz w:val="10"/>
                <w:szCs w:val="10"/>
              </w:rPr>
            </w:pPr>
          </w:p>
        </w:tc>
      </w:tr>
      <w:tr w:rsidR="003E3A99" w:rsidTr="0062248C">
        <w:trPr>
          <w:trHeight w:val="48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E3A99" w:rsidRDefault="003E3A99">
            <w:pPr>
              <w:rPr>
                <w:sz w:val="10"/>
                <w:szCs w:val="10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E3A99" w:rsidRDefault="003E3A99">
            <w:pPr>
              <w:rPr>
                <w:sz w:val="10"/>
                <w:szCs w:val="10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E3A99" w:rsidRDefault="003E3A99">
            <w:pPr>
              <w:rPr>
                <w:sz w:val="10"/>
                <w:szCs w:val="10"/>
              </w:rPr>
            </w:pPr>
          </w:p>
        </w:tc>
      </w:tr>
      <w:tr w:rsidR="003E3A99" w:rsidTr="0062248C">
        <w:trPr>
          <w:trHeight w:val="48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E3A99" w:rsidRDefault="003E3A99">
            <w:pPr>
              <w:rPr>
                <w:sz w:val="10"/>
                <w:szCs w:val="10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E3A99" w:rsidRDefault="003E3A99">
            <w:pPr>
              <w:rPr>
                <w:sz w:val="10"/>
                <w:szCs w:val="10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E3A99" w:rsidRDefault="003E3A99">
            <w:pPr>
              <w:rPr>
                <w:sz w:val="10"/>
                <w:szCs w:val="10"/>
              </w:rPr>
            </w:pPr>
          </w:p>
        </w:tc>
      </w:tr>
      <w:tr w:rsidR="003E3A99" w:rsidTr="0062248C">
        <w:trPr>
          <w:trHeight w:val="485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E3A99" w:rsidRDefault="003E3A99">
            <w:pPr>
              <w:rPr>
                <w:sz w:val="10"/>
                <w:szCs w:val="10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E3A99" w:rsidRDefault="003E3A99">
            <w:pPr>
              <w:rPr>
                <w:sz w:val="10"/>
                <w:szCs w:val="10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3A99" w:rsidRDefault="003E3A99">
            <w:pPr>
              <w:rPr>
                <w:sz w:val="10"/>
                <w:szCs w:val="10"/>
              </w:rPr>
            </w:pPr>
          </w:p>
        </w:tc>
      </w:tr>
    </w:tbl>
    <w:p w:rsidR="003E3A99" w:rsidRPr="0062248C" w:rsidRDefault="0062248C">
      <w:pPr>
        <w:pStyle w:val="a5"/>
        <w:shd w:val="clear" w:color="auto" w:fill="auto"/>
        <w:ind w:firstLine="0"/>
        <w:rPr>
          <w:lang w:val="bg-BG"/>
        </w:rPr>
      </w:pPr>
      <w:r>
        <w:rPr>
          <w:rStyle w:val="a4"/>
          <w:lang w:val="bg-BG"/>
        </w:rPr>
        <w:t>Настоящият документ представлява последното издание, показано в таблицата по-горе</w:t>
      </w:r>
      <w:r w:rsidR="00B675C4">
        <w:t xml:space="preserve">. </w:t>
      </w:r>
      <w:r>
        <w:rPr>
          <w:lang w:val="bg-BG"/>
        </w:rPr>
        <w:t>Автори</w:t>
      </w:r>
      <w:r w:rsidR="00B675C4">
        <w:t xml:space="preserve">: </w:t>
      </w:r>
      <w:proofErr w:type="spellStart"/>
      <w:r>
        <w:rPr>
          <w:lang w:val="bg-BG"/>
        </w:rPr>
        <w:t>Куифенг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Хуанг</w:t>
      </w:r>
      <w:proofErr w:type="spellEnd"/>
    </w:p>
    <w:p w:rsidR="0062248C" w:rsidRDefault="0062248C">
      <w:pPr>
        <w:pStyle w:val="23"/>
        <w:keepNext/>
        <w:keepLines/>
        <w:shd w:val="clear" w:color="auto" w:fill="auto"/>
        <w:spacing w:line="230" w:lineRule="exact"/>
        <w:jc w:val="left"/>
        <w:rPr>
          <w:rStyle w:val="24"/>
          <w:b/>
          <w:bCs/>
          <w:lang w:val="bg-BG"/>
        </w:rPr>
      </w:pPr>
      <w:bookmarkStart w:id="0" w:name="bookmark1"/>
    </w:p>
    <w:p w:rsidR="00B003B3" w:rsidRDefault="00B003B3">
      <w:pPr>
        <w:pStyle w:val="23"/>
        <w:keepNext/>
        <w:keepLines/>
        <w:shd w:val="clear" w:color="auto" w:fill="auto"/>
        <w:spacing w:line="230" w:lineRule="exact"/>
        <w:jc w:val="left"/>
        <w:rPr>
          <w:rStyle w:val="24"/>
          <w:b/>
          <w:bCs/>
          <w:lang w:val="bg-BG"/>
        </w:rPr>
      </w:pPr>
    </w:p>
    <w:p w:rsidR="0062248C" w:rsidRDefault="0062248C">
      <w:pPr>
        <w:pStyle w:val="23"/>
        <w:keepNext/>
        <w:keepLines/>
        <w:shd w:val="clear" w:color="auto" w:fill="auto"/>
        <w:spacing w:line="230" w:lineRule="exact"/>
        <w:jc w:val="left"/>
        <w:rPr>
          <w:rStyle w:val="24"/>
          <w:b/>
          <w:bCs/>
          <w:lang w:val="bg-BG"/>
        </w:rPr>
      </w:pPr>
    </w:p>
    <w:p w:rsidR="0062248C" w:rsidRDefault="0062248C">
      <w:pPr>
        <w:pStyle w:val="23"/>
        <w:keepNext/>
        <w:keepLines/>
        <w:shd w:val="clear" w:color="auto" w:fill="auto"/>
        <w:spacing w:line="230" w:lineRule="exact"/>
        <w:jc w:val="left"/>
        <w:rPr>
          <w:rStyle w:val="24"/>
          <w:b/>
          <w:bCs/>
          <w:lang w:val="bg-BG"/>
        </w:rPr>
      </w:pPr>
    </w:p>
    <w:p w:rsidR="0062248C" w:rsidRDefault="0062248C">
      <w:pPr>
        <w:pStyle w:val="23"/>
        <w:keepNext/>
        <w:keepLines/>
        <w:shd w:val="clear" w:color="auto" w:fill="auto"/>
        <w:spacing w:line="230" w:lineRule="exact"/>
        <w:jc w:val="left"/>
        <w:rPr>
          <w:rStyle w:val="24"/>
          <w:b/>
          <w:bCs/>
          <w:lang w:val="bg-BG"/>
        </w:rPr>
      </w:pPr>
    </w:p>
    <w:p w:rsidR="0062248C" w:rsidRDefault="0062248C">
      <w:pPr>
        <w:pStyle w:val="23"/>
        <w:keepNext/>
        <w:keepLines/>
        <w:shd w:val="clear" w:color="auto" w:fill="auto"/>
        <w:spacing w:line="230" w:lineRule="exact"/>
        <w:jc w:val="left"/>
        <w:rPr>
          <w:rStyle w:val="24"/>
          <w:b/>
          <w:bCs/>
          <w:lang w:val="bg-BG"/>
        </w:rPr>
      </w:pPr>
    </w:p>
    <w:p w:rsidR="0062248C" w:rsidRDefault="0062248C">
      <w:pPr>
        <w:pStyle w:val="23"/>
        <w:keepNext/>
        <w:keepLines/>
        <w:shd w:val="clear" w:color="auto" w:fill="auto"/>
        <w:spacing w:line="230" w:lineRule="exact"/>
        <w:jc w:val="left"/>
        <w:rPr>
          <w:rStyle w:val="24"/>
          <w:b/>
          <w:bCs/>
          <w:lang w:val="bg-BG"/>
        </w:rPr>
      </w:pPr>
    </w:p>
    <w:p w:rsidR="003E3A99" w:rsidRPr="00B003B3" w:rsidRDefault="00B675C4">
      <w:pPr>
        <w:pStyle w:val="23"/>
        <w:keepNext/>
        <w:keepLines/>
        <w:shd w:val="clear" w:color="auto" w:fill="auto"/>
        <w:spacing w:line="230" w:lineRule="exact"/>
        <w:jc w:val="left"/>
        <w:rPr>
          <w:lang w:val="bg-BG"/>
        </w:rPr>
      </w:pPr>
      <w:r>
        <w:rPr>
          <w:rStyle w:val="24"/>
          <w:b/>
          <w:bCs/>
        </w:rPr>
        <w:t xml:space="preserve">1. </w:t>
      </w:r>
      <w:bookmarkEnd w:id="0"/>
      <w:r w:rsidR="00B003B3">
        <w:rPr>
          <w:rStyle w:val="24"/>
          <w:b/>
          <w:bCs/>
          <w:lang w:val="bg-BG"/>
        </w:rPr>
        <w:t>Потребителски акаунт</w:t>
      </w:r>
    </w:p>
    <w:p w:rsidR="003E3A99" w:rsidRPr="00B003B3" w:rsidRDefault="00B003B3" w:rsidP="00B003B3">
      <w:pPr>
        <w:pStyle w:val="a5"/>
        <w:shd w:val="clear" w:color="auto" w:fill="auto"/>
        <w:spacing w:line="254" w:lineRule="exact"/>
        <w:ind w:firstLine="0"/>
        <w:jc w:val="both"/>
        <w:rPr>
          <w:lang w:val="bg-BG"/>
        </w:rPr>
      </w:pPr>
      <w:r>
        <w:rPr>
          <w:rStyle w:val="a7"/>
          <w:lang w:val="bg-BG"/>
        </w:rPr>
        <w:t xml:space="preserve">При стартиране на системата за управление на ключове на </w:t>
      </w:r>
      <w:r>
        <w:rPr>
          <w:rStyle w:val="a7"/>
        </w:rPr>
        <w:t>3M™</w:t>
      </w:r>
      <w:r>
        <w:rPr>
          <w:rStyle w:val="a7"/>
          <w:lang w:val="bg-BG"/>
        </w:rPr>
        <w:t xml:space="preserve"> камерата със средна скорост (КМ, позната преди като </w:t>
      </w:r>
      <w:proofErr w:type="spellStart"/>
      <w:r>
        <w:rPr>
          <w:rStyle w:val="a7"/>
        </w:rPr>
        <w:t>SpeedSpike</w:t>
      </w:r>
      <w:proofErr w:type="spellEnd"/>
      <w:r>
        <w:rPr>
          <w:rStyle w:val="a7"/>
        </w:rPr>
        <w:t xml:space="preserve"> </w:t>
      </w:r>
      <w:r>
        <w:rPr>
          <w:rStyle w:val="a7"/>
          <w:lang w:val="bg-BG"/>
        </w:rPr>
        <w:t>система за управление на ключовете) потребителят трябва да се регистрира с потребителско име и парола, както е показано на фиг. 1.</w:t>
      </w:r>
    </w:p>
    <w:p w:rsidR="003E3A99" w:rsidRDefault="00A5159B" w:rsidP="00B003B3">
      <w:pPr>
        <w:jc w:val="center"/>
        <w:rPr>
          <w:sz w:val="2"/>
          <w:szCs w:val="2"/>
        </w:rPr>
      </w:pPr>
      <w:r>
        <w:rPr>
          <w:noProof/>
          <w:lang w:val="bg-BG" w:eastAsia="bg-BG" w:bidi="ar-SA"/>
        </w:rPr>
        <w:drawing>
          <wp:inline distT="0" distB="0" distL="0" distR="0" wp14:anchorId="5CBEF9FD" wp14:editId="258944D1">
            <wp:extent cx="2981325" cy="2238375"/>
            <wp:effectExtent l="0" t="0" r="9525" b="9525"/>
            <wp:docPr id="35" name="Picture 1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A99" w:rsidRDefault="00B003B3" w:rsidP="00B003B3">
      <w:pPr>
        <w:pStyle w:val="a9"/>
        <w:shd w:val="clear" w:color="auto" w:fill="auto"/>
        <w:spacing w:line="200" w:lineRule="exact"/>
        <w:jc w:val="center"/>
        <w:rPr>
          <w:rStyle w:val="aa"/>
          <w:b/>
          <w:bCs/>
          <w:lang w:val="bg-BG"/>
        </w:rPr>
      </w:pPr>
      <w:r>
        <w:rPr>
          <w:rStyle w:val="aa"/>
          <w:b/>
          <w:bCs/>
          <w:lang w:val="bg-BG"/>
        </w:rPr>
        <w:t>Фиг.</w:t>
      </w:r>
      <w:r w:rsidR="00B675C4">
        <w:rPr>
          <w:rStyle w:val="aa"/>
          <w:b/>
          <w:bCs/>
        </w:rPr>
        <w:t xml:space="preserve"> 1 </w:t>
      </w:r>
      <w:r>
        <w:rPr>
          <w:rStyle w:val="aa"/>
          <w:b/>
          <w:bCs/>
          <w:lang w:val="bg-BG"/>
        </w:rPr>
        <w:t>Регистриране в КМ</w:t>
      </w:r>
    </w:p>
    <w:p w:rsidR="00B003B3" w:rsidRPr="00B003B3" w:rsidRDefault="00B003B3" w:rsidP="00B003B3">
      <w:pPr>
        <w:pStyle w:val="a9"/>
        <w:shd w:val="clear" w:color="auto" w:fill="auto"/>
        <w:spacing w:line="200" w:lineRule="exact"/>
        <w:jc w:val="center"/>
        <w:rPr>
          <w:lang w:val="bg-BG"/>
        </w:rPr>
      </w:pPr>
    </w:p>
    <w:p w:rsidR="003E3A99" w:rsidRDefault="00227944" w:rsidP="00227944">
      <w:pPr>
        <w:pStyle w:val="a5"/>
        <w:shd w:val="clear" w:color="auto" w:fill="auto"/>
        <w:spacing w:line="200" w:lineRule="exact"/>
        <w:ind w:firstLine="0"/>
      </w:pPr>
      <w:r>
        <w:rPr>
          <w:rStyle w:val="a7"/>
          <w:lang w:val="bg-BG"/>
        </w:rPr>
        <w:t xml:space="preserve">В КМ могат да бъдат зададени три нива на потребителски акаунти, като се следва парадигмата на </w:t>
      </w:r>
      <w:r>
        <w:rPr>
          <w:rStyle w:val="a7"/>
        </w:rPr>
        <w:t>Windows</w:t>
      </w:r>
      <w:r w:rsidR="00B675C4">
        <w:rPr>
          <w:rStyle w:val="a7"/>
        </w:rPr>
        <w:t>.</w:t>
      </w:r>
    </w:p>
    <w:p w:rsidR="003E3A99" w:rsidRDefault="00B675C4" w:rsidP="00227944">
      <w:pPr>
        <w:pStyle w:val="a5"/>
        <w:numPr>
          <w:ilvl w:val="0"/>
          <w:numId w:val="1"/>
        </w:numPr>
        <w:shd w:val="clear" w:color="auto" w:fill="auto"/>
        <w:ind w:firstLine="0"/>
      </w:pPr>
      <w:r>
        <w:rPr>
          <w:rStyle w:val="a7"/>
        </w:rPr>
        <w:t xml:space="preserve"> </w:t>
      </w:r>
      <w:r w:rsidR="00227944">
        <w:rPr>
          <w:rStyle w:val="a7"/>
          <w:lang w:val="bg-BG"/>
        </w:rPr>
        <w:t>Потребител</w:t>
      </w:r>
    </w:p>
    <w:p w:rsidR="003E3A99" w:rsidRDefault="00B675C4" w:rsidP="00227944">
      <w:pPr>
        <w:pStyle w:val="a5"/>
        <w:numPr>
          <w:ilvl w:val="0"/>
          <w:numId w:val="2"/>
        </w:numPr>
        <w:shd w:val="clear" w:color="auto" w:fill="auto"/>
        <w:ind w:left="720" w:firstLine="0"/>
      </w:pPr>
      <w:r>
        <w:rPr>
          <w:rStyle w:val="a7"/>
        </w:rPr>
        <w:t xml:space="preserve"> </w:t>
      </w:r>
      <w:r w:rsidR="00227944">
        <w:rPr>
          <w:rStyle w:val="a7"/>
          <w:lang w:val="bg-BG"/>
        </w:rPr>
        <w:t>Разглеждане, подаване на заявки и генериране на камери и споделени тайни</w:t>
      </w:r>
    </w:p>
    <w:p w:rsidR="003E3A99" w:rsidRDefault="00B675C4" w:rsidP="00227944">
      <w:pPr>
        <w:pStyle w:val="a5"/>
        <w:numPr>
          <w:ilvl w:val="0"/>
          <w:numId w:val="2"/>
        </w:numPr>
        <w:shd w:val="clear" w:color="auto" w:fill="auto"/>
        <w:ind w:left="720" w:firstLine="0"/>
      </w:pPr>
      <w:r>
        <w:rPr>
          <w:rStyle w:val="a7"/>
        </w:rPr>
        <w:t xml:space="preserve"> </w:t>
      </w:r>
      <w:r w:rsidR="00227944">
        <w:rPr>
          <w:rStyle w:val="a7"/>
          <w:lang w:val="bg-BG"/>
        </w:rPr>
        <w:t>Разглеждане и генериране на бази с ключове</w:t>
      </w:r>
    </w:p>
    <w:p w:rsidR="003E3A99" w:rsidRDefault="00B675C4" w:rsidP="00227944">
      <w:pPr>
        <w:pStyle w:val="a5"/>
        <w:numPr>
          <w:ilvl w:val="0"/>
          <w:numId w:val="2"/>
        </w:numPr>
        <w:shd w:val="clear" w:color="auto" w:fill="auto"/>
        <w:ind w:left="720" w:firstLine="0"/>
      </w:pPr>
      <w:r>
        <w:rPr>
          <w:rStyle w:val="a7"/>
        </w:rPr>
        <w:t xml:space="preserve"> </w:t>
      </w:r>
      <w:r w:rsidR="00227944">
        <w:rPr>
          <w:rStyle w:val="a7"/>
          <w:lang w:val="bg-BG"/>
        </w:rPr>
        <w:t>Издаване/повторно издаване на споделени тайни и бази с ключове, както и проследяване на историята на изданията</w:t>
      </w:r>
    </w:p>
    <w:p w:rsidR="003E3A99" w:rsidRDefault="00B675C4" w:rsidP="00227944">
      <w:pPr>
        <w:pStyle w:val="a5"/>
        <w:numPr>
          <w:ilvl w:val="0"/>
          <w:numId w:val="2"/>
        </w:numPr>
        <w:shd w:val="clear" w:color="auto" w:fill="auto"/>
        <w:ind w:left="720" w:firstLine="0"/>
      </w:pPr>
      <w:r w:rsidRPr="00227944">
        <w:t xml:space="preserve"> </w:t>
      </w:r>
      <w:r w:rsidR="00227944" w:rsidRPr="00227944">
        <w:t>Редактиране на собствения си акаунт</w:t>
      </w:r>
    </w:p>
    <w:p w:rsidR="003E3A99" w:rsidRDefault="00B675C4" w:rsidP="00227944">
      <w:pPr>
        <w:pStyle w:val="a5"/>
        <w:numPr>
          <w:ilvl w:val="0"/>
          <w:numId w:val="1"/>
        </w:numPr>
        <w:shd w:val="clear" w:color="auto" w:fill="auto"/>
        <w:ind w:firstLine="0"/>
      </w:pPr>
      <w:r>
        <w:rPr>
          <w:rStyle w:val="a7"/>
        </w:rPr>
        <w:t xml:space="preserve"> </w:t>
      </w:r>
      <w:r w:rsidR="00227944">
        <w:rPr>
          <w:rStyle w:val="a7"/>
          <w:lang w:val="bg-BG"/>
        </w:rPr>
        <w:t>Администратор</w:t>
      </w:r>
    </w:p>
    <w:p w:rsidR="003E3A99" w:rsidRDefault="00B675C4" w:rsidP="00227944">
      <w:pPr>
        <w:pStyle w:val="a5"/>
        <w:numPr>
          <w:ilvl w:val="0"/>
          <w:numId w:val="2"/>
        </w:numPr>
        <w:shd w:val="clear" w:color="auto" w:fill="auto"/>
        <w:ind w:left="720" w:firstLine="0"/>
      </w:pPr>
      <w:r w:rsidRPr="00227944">
        <w:t xml:space="preserve"> </w:t>
      </w:r>
      <w:r w:rsidR="00227944">
        <w:rPr>
          <w:lang w:val="bg-BG"/>
        </w:rPr>
        <w:t>Добавя/Премахва/Редактира потребители</w:t>
      </w:r>
    </w:p>
    <w:p w:rsidR="003E3A99" w:rsidRDefault="00B675C4" w:rsidP="00227944">
      <w:pPr>
        <w:pStyle w:val="a5"/>
        <w:numPr>
          <w:ilvl w:val="0"/>
          <w:numId w:val="2"/>
        </w:numPr>
        <w:shd w:val="clear" w:color="auto" w:fill="auto"/>
        <w:ind w:left="720" w:firstLine="0"/>
      </w:pPr>
      <w:r w:rsidRPr="00227944">
        <w:t xml:space="preserve"> </w:t>
      </w:r>
      <w:r w:rsidR="00227944">
        <w:rPr>
          <w:lang w:val="bg-BG"/>
        </w:rPr>
        <w:t>Импортира данни за камери от системата за управление на изпълнението</w:t>
      </w:r>
    </w:p>
    <w:p w:rsidR="003E3A99" w:rsidRDefault="00B675C4" w:rsidP="00227944">
      <w:pPr>
        <w:pStyle w:val="a5"/>
        <w:numPr>
          <w:ilvl w:val="0"/>
          <w:numId w:val="2"/>
        </w:numPr>
        <w:shd w:val="clear" w:color="auto" w:fill="auto"/>
        <w:ind w:left="720" w:firstLine="0"/>
      </w:pPr>
      <w:r w:rsidRPr="00227944">
        <w:t xml:space="preserve"> </w:t>
      </w:r>
      <w:r w:rsidR="00227944">
        <w:rPr>
          <w:lang w:val="bg-BG"/>
        </w:rPr>
        <w:t>Архивира системни данни</w:t>
      </w:r>
    </w:p>
    <w:p w:rsidR="003E3A99" w:rsidRDefault="00B675C4" w:rsidP="00227944">
      <w:pPr>
        <w:pStyle w:val="a5"/>
        <w:numPr>
          <w:ilvl w:val="0"/>
          <w:numId w:val="1"/>
        </w:numPr>
        <w:shd w:val="clear" w:color="auto" w:fill="auto"/>
        <w:ind w:firstLine="0"/>
      </w:pPr>
      <w:r>
        <w:rPr>
          <w:rStyle w:val="a7"/>
        </w:rPr>
        <w:t xml:space="preserve"> </w:t>
      </w:r>
      <w:r w:rsidR="00227944">
        <w:rPr>
          <w:rStyle w:val="a7"/>
          <w:lang w:val="bg-BG"/>
        </w:rPr>
        <w:t>Системен администратор</w:t>
      </w:r>
    </w:p>
    <w:p w:rsidR="003E3A99" w:rsidRDefault="00B675C4" w:rsidP="00227944">
      <w:pPr>
        <w:pStyle w:val="a5"/>
        <w:numPr>
          <w:ilvl w:val="0"/>
          <w:numId w:val="2"/>
        </w:numPr>
        <w:shd w:val="clear" w:color="auto" w:fill="auto"/>
        <w:ind w:left="720" w:firstLine="0"/>
      </w:pPr>
      <w:r w:rsidRPr="00227944">
        <w:t xml:space="preserve"> </w:t>
      </w:r>
      <w:r w:rsidR="00227944">
        <w:rPr>
          <w:lang w:val="bg-BG"/>
        </w:rPr>
        <w:t xml:space="preserve">Добавя/Премахва/Редактира администратори и потребители </w:t>
      </w:r>
    </w:p>
    <w:p w:rsidR="003E3A99" w:rsidRDefault="00B675C4" w:rsidP="00227944">
      <w:pPr>
        <w:pStyle w:val="a5"/>
        <w:numPr>
          <w:ilvl w:val="0"/>
          <w:numId w:val="2"/>
        </w:numPr>
        <w:shd w:val="clear" w:color="auto" w:fill="auto"/>
        <w:ind w:left="720" w:firstLine="0"/>
      </w:pPr>
      <w:r w:rsidRPr="00227944">
        <w:t xml:space="preserve"> </w:t>
      </w:r>
      <w:r w:rsidR="00227944">
        <w:rPr>
          <w:lang w:val="bg-BG"/>
        </w:rPr>
        <w:t xml:space="preserve">Вижда исторически паролите на всички издадени </w:t>
      </w:r>
      <w:r w:rsidR="00227944">
        <w:t>CD</w:t>
      </w:r>
    </w:p>
    <w:p w:rsidR="003E3A99" w:rsidRDefault="00B675C4" w:rsidP="00227944">
      <w:pPr>
        <w:pStyle w:val="a5"/>
        <w:numPr>
          <w:ilvl w:val="0"/>
          <w:numId w:val="2"/>
        </w:numPr>
        <w:shd w:val="clear" w:color="auto" w:fill="auto"/>
        <w:ind w:left="720" w:firstLine="0"/>
      </w:pPr>
      <w:r w:rsidRPr="00227944">
        <w:t xml:space="preserve"> </w:t>
      </w:r>
      <w:r w:rsidR="00227944">
        <w:rPr>
          <w:lang w:val="bg-BG"/>
        </w:rPr>
        <w:t xml:space="preserve">Генерира „възстановен </w:t>
      </w:r>
      <w:r w:rsidR="00227944">
        <w:t>CD</w:t>
      </w:r>
      <w:r w:rsidR="00227944">
        <w:rPr>
          <w:lang w:val="bg-BG"/>
        </w:rPr>
        <w:t>“ за системата за управление на сесии (</w:t>
      </w:r>
      <w:r w:rsidR="00227944">
        <w:t>SM</w:t>
      </w:r>
      <w:r w:rsidR="00227944">
        <w:rPr>
          <w:lang w:val="bg-BG"/>
        </w:rPr>
        <w:t>)</w:t>
      </w:r>
    </w:p>
    <w:p w:rsidR="003E3A99" w:rsidRDefault="00B675C4" w:rsidP="00227944">
      <w:pPr>
        <w:pStyle w:val="a5"/>
        <w:numPr>
          <w:ilvl w:val="0"/>
          <w:numId w:val="2"/>
        </w:numPr>
        <w:shd w:val="clear" w:color="auto" w:fill="auto"/>
        <w:ind w:left="720" w:firstLine="0"/>
      </w:pPr>
      <w:r w:rsidRPr="00227944">
        <w:t xml:space="preserve"> Recover system from a backup CD</w:t>
      </w:r>
      <w:r w:rsidR="00227944">
        <w:t xml:space="preserve"> </w:t>
      </w:r>
      <w:r w:rsidR="00227944">
        <w:rPr>
          <w:lang w:val="bg-BG"/>
        </w:rPr>
        <w:t xml:space="preserve">Възстановява системата от архивирания </w:t>
      </w:r>
      <w:r w:rsidR="00227944">
        <w:t>CD</w:t>
      </w:r>
    </w:p>
    <w:p w:rsidR="00227944" w:rsidRDefault="00227944" w:rsidP="00227944">
      <w:pPr>
        <w:pStyle w:val="a5"/>
        <w:shd w:val="clear" w:color="auto" w:fill="auto"/>
        <w:spacing w:line="254" w:lineRule="exact"/>
        <w:ind w:firstLine="0"/>
        <w:rPr>
          <w:rStyle w:val="a7"/>
        </w:rPr>
      </w:pPr>
    </w:p>
    <w:p w:rsidR="00227944" w:rsidRPr="00227944" w:rsidRDefault="00227944" w:rsidP="00227944">
      <w:pPr>
        <w:pStyle w:val="a5"/>
        <w:shd w:val="clear" w:color="auto" w:fill="auto"/>
        <w:spacing w:line="254" w:lineRule="exact"/>
        <w:ind w:firstLine="0"/>
        <w:jc w:val="both"/>
        <w:rPr>
          <w:lang w:val="bg-BG"/>
        </w:rPr>
      </w:pPr>
      <w:r>
        <w:rPr>
          <w:lang w:val="bg-BG"/>
        </w:rPr>
        <w:lastRenderedPageBreak/>
        <w:t xml:space="preserve">Паролата на системния администратор и серийния номер на </w:t>
      </w:r>
      <w:r>
        <w:t>SM/ERCU</w:t>
      </w:r>
      <w:r>
        <w:rPr>
          <w:lang w:val="bg-BG"/>
        </w:rPr>
        <w:t xml:space="preserve"> трябва да бъдат зададени при първоначално стартиране на КМ, както е показано на фиг. 2. При натискане на бутона </w:t>
      </w:r>
      <w:r>
        <w:t>“User Account”</w:t>
      </w:r>
      <w:r>
        <w:rPr>
          <w:lang w:val="bg-BG"/>
        </w:rPr>
        <w:t xml:space="preserve"> на страницата </w:t>
      </w:r>
      <w:r>
        <w:t>"System Key Store”</w:t>
      </w:r>
      <w:r>
        <w:rPr>
          <w:lang w:val="bg-BG"/>
        </w:rPr>
        <w:t xml:space="preserve"> се отваря потребителският интерфейс за управление на потребителските акаунти, както е показано на фиг</w:t>
      </w:r>
      <w:r w:rsidR="00D31714">
        <w:rPr>
          <w:lang w:val="bg-BG"/>
        </w:rPr>
        <w:t>.</w:t>
      </w:r>
      <w:bookmarkStart w:id="1" w:name="_GoBack"/>
      <w:bookmarkEnd w:id="1"/>
      <w:r>
        <w:rPr>
          <w:lang w:val="bg-BG"/>
        </w:rPr>
        <w:t xml:space="preserve"> 3.</w:t>
      </w:r>
    </w:p>
    <w:p w:rsidR="003E3A99" w:rsidRDefault="00A5159B" w:rsidP="00227944">
      <w:pPr>
        <w:jc w:val="center"/>
        <w:rPr>
          <w:sz w:val="2"/>
          <w:szCs w:val="2"/>
        </w:rPr>
      </w:pPr>
      <w:r>
        <w:rPr>
          <w:noProof/>
          <w:lang w:val="bg-BG" w:eastAsia="bg-BG" w:bidi="ar-SA"/>
        </w:rPr>
        <w:drawing>
          <wp:inline distT="0" distB="0" distL="0" distR="0" wp14:anchorId="1E21BA9A" wp14:editId="0F007406">
            <wp:extent cx="3228975" cy="2466975"/>
            <wp:effectExtent l="0" t="0" r="9525" b="9525"/>
            <wp:docPr id="34" name="Picture 2" descr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A99" w:rsidRPr="00F0031E" w:rsidRDefault="00227944" w:rsidP="00227944">
      <w:pPr>
        <w:pStyle w:val="a9"/>
        <w:shd w:val="clear" w:color="auto" w:fill="auto"/>
        <w:spacing w:line="200" w:lineRule="exact"/>
        <w:jc w:val="center"/>
        <w:rPr>
          <w:lang w:val="bg-BG"/>
        </w:rPr>
      </w:pPr>
      <w:r>
        <w:rPr>
          <w:lang w:val="bg-BG"/>
        </w:rPr>
        <w:t xml:space="preserve">Фиг. </w:t>
      </w:r>
      <w:r w:rsidR="00B675C4">
        <w:t xml:space="preserve">2 </w:t>
      </w:r>
      <w:r w:rsidR="00F0031E">
        <w:rPr>
          <w:lang w:val="bg-BG"/>
        </w:rPr>
        <w:t>Настройване на първо пускане на КМ</w:t>
      </w:r>
    </w:p>
    <w:p w:rsidR="003E3A99" w:rsidRDefault="003E3A99">
      <w:pPr>
        <w:spacing w:line="180" w:lineRule="exact"/>
      </w:pPr>
    </w:p>
    <w:p w:rsidR="003E3A99" w:rsidRDefault="00A5159B" w:rsidP="00F84861">
      <w:pPr>
        <w:jc w:val="center"/>
        <w:rPr>
          <w:sz w:val="2"/>
          <w:szCs w:val="2"/>
        </w:rPr>
      </w:pPr>
      <w:r>
        <w:rPr>
          <w:noProof/>
          <w:lang w:val="bg-BG" w:eastAsia="bg-BG" w:bidi="ar-SA"/>
        </w:rPr>
        <w:drawing>
          <wp:inline distT="0" distB="0" distL="0" distR="0" wp14:anchorId="1F6FC7FF" wp14:editId="1E5855DC">
            <wp:extent cx="5581650" cy="3162300"/>
            <wp:effectExtent l="0" t="0" r="0" b="0"/>
            <wp:docPr id="33" name="Picture 3" descr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A99" w:rsidRPr="00D970B9" w:rsidRDefault="00F84861" w:rsidP="00F84861">
      <w:pPr>
        <w:pStyle w:val="a9"/>
        <w:shd w:val="clear" w:color="auto" w:fill="auto"/>
        <w:spacing w:line="200" w:lineRule="exact"/>
        <w:jc w:val="center"/>
        <w:rPr>
          <w:lang w:val="bg-BG"/>
        </w:rPr>
      </w:pPr>
      <w:r>
        <w:rPr>
          <w:lang w:val="bg-BG"/>
        </w:rPr>
        <w:t>Фиг.</w:t>
      </w:r>
      <w:r w:rsidR="00B675C4">
        <w:t xml:space="preserve"> 3: </w:t>
      </w:r>
      <w:r w:rsidR="00D970B9">
        <w:rPr>
          <w:lang w:val="bg-BG"/>
        </w:rPr>
        <w:t>Управление на потребителските акаунти</w:t>
      </w:r>
    </w:p>
    <w:p w:rsidR="00127352" w:rsidRDefault="00127352">
      <w:pPr>
        <w:pStyle w:val="a5"/>
        <w:shd w:val="clear" w:color="auto" w:fill="auto"/>
        <w:spacing w:line="250" w:lineRule="exact"/>
        <w:ind w:firstLine="0"/>
        <w:rPr>
          <w:lang w:val="bg-BG"/>
        </w:rPr>
      </w:pPr>
    </w:p>
    <w:p w:rsidR="00127352" w:rsidRPr="00127352" w:rsidRDefault="00127352" w:rsidP="00127352">
      <w:pPr>
        <w:pStyle w:val="a5"/>
        <w:shd w:val="clear" w:color="auto" w:fill="auto"/>
        <w:spacing w:line="250" w:lineRule="exact"/>
        <w:ind w:firstLine="0"/>
        <w:jc w:val="both"/>
        <w:rPr>
          <w:lang w:val="bg-BG"/>
        </w:rPr>
        <w:sectPr w:rsidR="00127352" w:rsidRPr="00127352" w:rsidSect="0062248C">
          <w:type w:val="continuous"/>
          <w:pgSz w:w="11909" w:h="16834"/>
          <w:pgMar w:top="1451" w:right="1521" w:bottom="1846" w:left="1593" w:header="0" w:footer="3" w:gutter="0"/>
          <w:cols w:space="720"/>
          <w:noEndnote/>
          <w:docGrid w:linePitch="360"/>
        </w:sectPr>
      </w:pPr>
      <w:r>
        <w:rPr>
          <w:lang w:val="bg-BG"/>
        </w:rPr>
        <w:t>Операциите по добавяне/премахване/редактиране</w:t>
      </w:r>
      <w:r w:rsidR="00930147">
        <w:rPr>
          <w:lang w:val="bg-BG"/>
        </w:rPr>
        <w:t xml:space="preserve"> са достъпни са потребител със съответните привилегии. За пример е представена операцията за добавяне на потребител, показана на фиг. 4. За добавянето на нов потребителски акаунт е необходимо предоставянето на уникално потребителско име и парола, както и възможност за добавяне на този потребител като администратор, ако операторът се е регистрирал като системен администратор.</w:t>
      </w:r>
    </w:p>
    <w:p w:rsidR="003E3A99" w:rsidRDefault="00A5159B" w:rsidP="00096933">
      <w:pPr>
        <w:jc w:val="center"/>
        <w:rPr>
          <w:sz w:val="2"/>
          <w:szCs w:val="2"/>
        </w:rPr>
      </w:pPr>
      <w:r>
        <w:rPr>
          <w:noProof/>
          <w:lang w:val="bg-BG" w:eastAsia="bg-BG" w:bidi="ar-SA"/>
        </w:rPr>
        <w:lastRenderedPageBreak/>
        <w:drawing>
          <wp:inline distT="0" distB="0" distL="0" distR="0">
            <wp:extent cx="5581650" cy="3133725"/>
            <wp:effectExtent l="0" t="0" r="0" b="9525"/>
            <wp:docPr id="32" name="Picture 4" descr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A99" w:rsidRDefault="00096933" w:rsidP="00096933">
      <w:pPr>
        <w:pStyle w:val="a9"/>
        <w:shd w:val="clear" w:color="auto" w:fill="auto"/>
        <w:spacing w:line="200" w:lineRule="exact"/>
        <w:jc w:val="center"/>
        <w:rPr>
          <w:lang w:val="bg-BG"/>
        </w:rPr>
      </w:pPr>
      <w:r>
        <w:rPr>
          <w:lang w:val="bg-BG"/>
        </w:rPr>
        <w:t>Фиг.</w:t>
      </w:r>
      <w:r w:rsidR="00B675C4">
        <w:t xml:space="preserve"> </w:t>
      </w:r>
      <w:r w:rsidR="00B675C4">
        <w:rPr>
          <w:lang w:val="de-DE" w:eastAsia="de-DE" w:bidi="de-DE"/>
        </w:rPr>
        <w:t xml:space="preserve">4 </w:t>
      </w:r>
      <w:r>
        <w:rPr>
          <w:lang w:val="bg-BG"/>
        </w:rPr>
        <w:t>Добавяне на нов потребителски акаунт</w:t>
      </w:r>
    </w:p>
    <w:p w:rsidR="00096933" w:rsidRPr="00096933" w:rsidRDefault="00096933" w:rsidP="00096933">
      <w:pPr>
        <w:pStyle w:val="a9"/>
        <w:shd w:val="clear" w:color="auto" w:fill="auto"/>
        <w:spacing w:line="200" w:lineRule="exact"/>
        <w:jc w:val="center"/>
        <w:rPr>
          <w:lang w:val="bg-BG"/>
        </w:rPr>
      </w:pPr>
    </w:p>
    <w:p w:rsidR="00096933" w:rsidRPr="00096933" w:rsidRDefault="00096933" w:rsidP="00096933">
      <w:pPr>
        <w:pStyle w:val="a5"/>
        <w:shd w:val="clear" w:color="auto" w:fill="auto"/>
        <w:spacing w:line="254" w:lineRule="exact"/>
        <w:ind w:firstLine="0"/>
        <w:jc w:val="both"/>
        <w:rPr>
          <w:lang w:val="bg-BG"/>
        </w:rPr>
      </w:pPr>
      <w:r>
        <w:rPr>
          <w:lang w:val="bg-BG"/>
        </w:rPr>
        <w:t xml:space="preserve">Заб.: за да приложи извършените промени в потребителския акаунт, операторът трябва първо да натисне бутона </w:t>
      </w:r>
      <w:r>
        <w:t>"Finish”</w:t>
      </w:r>
      <w:r>
        <w:rPr>
          <w:lang w:val="bg-BG"/>
        </w:rPr>
        <w:t xml:space="preserve"> в страницата за управление на потребителски акаунти, за да излезе от нея.</w:t>
      </w:r>
    </w:p>
    <w:p w:rsidR="00096933" w:rsidRPr="00096933" w:rsidRDefault="00096933">
      <w:pPr>
        <w:pStyle w:val="a5"/>
        <w:shd w:val="clear" w:color="auto" w:fill="auto"/>
        <w:spacing w:line="254" w:lineRule="exact"/>
        <w:ind w:firstLine="0"/>
        <w:rPr>
          <w:lang w:val="bg-BG"/>
        </w:rPr>
      </w:pPr>
    </w:p>
    <w:p w:rsidR="003E3A99" w:rsidRPr="00096933" w:rsidRDefault="00B675C4">
      <w:pPr>
        <w:pStyle w:val="32"/>
        <w:shd w:val="clear" w:color="auto" w:fill="auto"/>
        <w:spacing w:line="230" w:lineRule="exact"/>
        <w:rPr>
          <w:lang w:val="bg-BG"/>
        </w:rPr>
      </w:pPr>
      <w:r>
        <w:t xml:space="preserve">2. </w:t>
      </w:r>
      <w:r w:rsidR="00096933">
        <w:rPr>
          <w:lang w:val="bg-BG"/>
        </w:rPr>
        <w:t>Споделена тайна на камерата</w:t>
      </w:r>
    </w:p>
    <w:p w:rsidR="003E3A99" w:rsidRDefault="00A5159B">
      <w:pPr>
        <w:rPr>
          <w:sz w:val="2"/>
          <w:szCs w:val="2"/>
        </w:rPr>
      </w:pPr>
      <w:r>
        <w:rPr>
          <w:noProof/>
          <w:lang w:val="bg-BG" w:eastAsia="bg-BG" w:bidi="ar-SA"/>
        </w:rPr>
        <w:drawing>
          <wp:inline distT="0" distB="0" distL="0" distR="0">
            <wp:extent cx="5581650" cy="3000375"/>
            <wp:effectExtent l="0" t="0" r="0" b="9525"/>
            <wp:docPr id="31" name="Picture 5" descr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933" w:rsidRDefault="00096933" w:rsidP="00096933">
      <w:pPr>
        <w:pStyle w:val="a5"/>
        <w:shd w:val="clear" w:color="auto" w:fill="auto"/>
        <w:spacing w:line="254" w:lineRule="exact"/>
        <w:ind w:firstLine="0"/>
        <w:jc w:val="both"/>
      </w:pPr>
      <w:r>
        <w:rPr>
          <w:noProof/>
          <w:lang w:val="bg-BG" w:eastAsia="bg-BG" w:bidi="ar-SA"/>
        </w:rPr>
        <mc:AlternateContent>
          <mc:Choice Requires="wps">
            <w:drawing>
              <wp:anchor distT="0" distB="0" distL="63500" distR="63500" simplePos="0" relativeHeight="251659264" behindDoc="1" locked="0" layoutInCell="1" allowOverlap="1" wp14:anchorId="4418DFD6" wp14:editId="0950001E">
                <wp:simplePos x="0" y="0"/>
                <wp:positionH relativeFrom="page">
                  <wp:posOffset>1009650</wp:posOffset>
                </wp:positionH>
                <wp:positionV relativeFrom="page">
                  <wp:posOffset>8134350</wp:posOffset>
                </wp:positionV>
                <wp:extent cx="5581650" cy="171450"/>
                <wp:effectExtent l="0" t="0" r="0" b="0"/>
                <wp:wrapNone/>
                <wp:docPr id="1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6933" w:rsidRPr="00096933" w:rsidRDefault="00096933" w:rsidP="00924CE3">
                            <w:pPr>
                              <w:pStyle w:val="a0"/>
                              <w:shd w:val="clear" w:color="auto" w:fill="auto"/>
                              <w:spacing w:line="240" w:lineRule="auto"/>
                              <w:jc w:val="center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rStyle w:val="Arial105pt"/>
                                <w:lang w:val="bg-BG"/>
                              </w:rPr>
                              <w:t>Фиг.</w:t>
                            </w:r>
                            <w:r>
                              <w:rPr>
                                <w:rStyle w:val="Arial105pt"/>
                              </w:rPr>
                              <w:t xml:space="preserve"> 5 </w:t>
                            </w:r>
                            <w:r>
                              <w:rPr>
                                <w:rStyle w:val="Arial105pt"/>
                                <w:lang w:val="bg-BG"/>
                              </w:rPr>
                              <w:t>Основен прозорец на споделена тайна на камерата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79.5pt;margin-top:640.5pt;width:439.5pt;height:13.5pt;z-index:-251657216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" filled="f" stroked="f">
                <v:textbox inset="0,0,0,0">
                  <w:txbxContent>
                    <w:p w:rsidR="00096933" w:rsidRPr="00096933" w:rsidRDefault="00096933" w:rsidP="00924CE3">
                      <w:pPr>
                        <w:pStyle w:val="a0"/>
                        <w:shd w:val="clear" w:color="auto" w:fill="auto"/>
                        <w:spacing w:line="240" w:lineRule="auto"/>
                        <w:jc w:val="center"/>
                        <w:rPr>
                          <w:lang w:val="bg-BG"/>
                        </w:rPr>
                      </w:pPr>
                      <w:r>
                        <w:rPr>
                          <w:rStyle w:val="Arial105pt"/>
                          <w:lang w:val="bg-BG"/>
                        </w:rPr>
                        <w:t>Фиг.</w:t>
                      </w:r>
                      <w:r>
                        <w:rPr>
                          <w:rStyle w:val="Arial105pt"/>
                        </w:rPr>
                        <w:t xml:space="preserve"> 5 </w:t>
                      </w:r>
                      <w:r>
                        <w:rPr>
                          <w:rStyle w:val="Arial105pt"/>
                          <w:lang w:val="bg-BG"/>
                        </w:rPr>
                        <w:t>Основен прозорец на споделена тайна на камерата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F155CB" w:rsidRDefault="00F155CB" w:rsidP="00096933">
      <w:pPr>
        <w:pStyle w:val="a5"/>
        <w:shd w:val="clear" w:color="auto" w:fill="auto"/>
        <w:spacing w:line="254" w:lineRule="exact"/>
        <w:ind w:firstLine="0"/>
        <w:jc w:val="both"/>
        <w:rPr>
          <w:lang w:val="bg-BG"/>
        </w:rPr>
      </w:pPr>
    </w:p>
    <w:p w:rsidR="00096933" w:rsidRPr="00096933" w:rsidRDefault="00096933" w:rsidP="00096933">
      <w:pPr>
        <w:pStyle w:val="a5"/>
        <w:shd w:val="clear" w:color="auto" w:fill="auto"/>
        <w:spacing w:line="254" w:lineRule="exact"/>
        <w:ind w:firstLine="0"/>
        <w:jc w:val="both"/>
      </w:pPr>
      <w:r>
        <w:rPr>
          <w:lang w:val="bg-BG"/>
        </w:rPr>
        <w:t>Споделените тайни на камерата представляват част от фундаменталната вътрешно-външна сиг</w:t>
      </w:r>
      <w:r w:rsidRPr="00D31714">
        <w:rPr>
          <w:lang w:val="bg-BG"/>
        </w:rPr>
        <w:t>у</w:t>
      </w:r>
      <w:r>
        <w:rPr>
          <w:lang w:val="bg-BG"/>
        </w:rPr>
        <w:t xml:space="preserve">рност. Съвместимата споделена тайна трябва да бъде криптирана и запазена, както на камерата, така и в </w:t>
      </w:r>
      <w:r>
        <w:t>SM.</w:t>
      </w:r>
    </w:p>
    <w:p w:rsidR="003E3A99" w:rsidRDefault="00F155CB" w:rsidP="00F155CB">
      <w:pPr>
        <w:pStyle w:val="a5"/>
        <w:shd w:val="clear" w:color="auto" w:fill="auto"/>
        <w:spacing w:line="250" w:lineRule="exact"/>
        <w:ind w:firstLine="0"/>
        <w:jc w:val="both"/>
        <w:rPr>
          <w:lang w:val="bg-BG"/>
        </w:rPr>
      </w:pPr>
      <w:r>
        <w:rPr>
          <w:lang w:val="bg-BG"/>
        </w:rPr>
        <w:t>Обобщеното състояние на споделената тайна на камерата е показано на фиг. 5 с бързи бутони за обичайни потребителски операции, които включват</w:t>
      </w:r>
      <w:r w:rsidR="00B675C4">
        <w:t>:</w:t>
      </w:r>
    </w:p>
    <w:p w:rsidR="00924CE3" w:rsidRPr="00924CE3" w:rsidRDefault="00924CE3" w:rsidP="00924CE3">
      <w:pPr>
        <w:pStyle w:val="a5"/>
        <w:shd w:val="clear" w:color="auto" w:fill="auto"/>
        <w:spacing w:line="250" w:lineRule="exact"/>
        <w:ind w:firstLine="0"/>
        <w:jc w:val="both"/>
        <w:rPr>
          <w:lang w:val="bg-BG"/>
        </w:rPr>
      </w:pPr>
    </w:p>
    <w:p w:rsidR="003E3A99" w:rsidRDefault="00B675C4" w:rsidP="00F155CB">
      <w:pPr>
        <w:pStyle w:val="a5"/>
        <w:numPr>
          <w:ilvl w:val="0"/>
          <w:numId w:val="3"/>
        </w:numPr>
        <w:shd w:val="clear" w:color="auto" w:fill="auto"/>
        <w:spacing w:line="259" w:lineRule="exact"/>
        <w:ind w:left="360"/>
        <w:jc w:val="both"/>
      </w:pPr>
      <w:r>
        <w:rPr>
          <w:rStyle w:val="ab"/>
        </w:rPr>
        <w:lastRenderedPageBreak/>
        <w:t xml:space="preserve"> </w:t>
      </w:r>
      <w:r>
        <w:t>"</w:t>
      </w:r>
      <w:r w:rsidR="00F155CB">
        <w:rPr>
          <w:rStyle w:val="ab"/>
          <w:lang w:val="bg-BG"/>
        </w:rPr>
        <w:t>Заеми всички камери</w:t>
      </w:r>
      <w:r>
        <w:t xml:space="preserve">”: </w:t>
      </w:r>
      <w:r w:rsidR="00F155CB">
        <w:rPr>
          <w:lang w:val="bg-BG"/>
        </w:rPr>
        <w:t>заема всички камери, въведени в система, и показва техните данни в панел</w:t>
      </w:r>
      <w:r>
        <w:t>.</w:t>
      </w:r>
    </w:p>
    <w:p w:rsidR="003E3A99" w:rsidRDefault="00B675C4" w:rsidP="00F155CB">
      <w:pPr>
        <w:pStyle w:val="a5"/>
        <w:numPr>
          <w:ilvl w:val="0"/>
          <w:numId w:val="3"/>
        </w:numPr>
        <w:shd w:val="clear" w:color="auto" w:fill="auto"/>
        <w:spacing w:line="250" w:lineRule="exact"/>
        <w:ind w:left="360"/>
        <w:jc w:val="both"/>
      </w:pPr>
      <w:r>
        <w:rPr>
          <w:rStyle w:val="ab"/>
        </w:rPr>
        <w:t xml:space="preserve"> </w:t>
      </w:r>
      <w:r>
        <w:t>"</w:t>
      </w:r>
      <w:r w:rsidR="00F155CB">
        <w:rPr>
          <w:rStyle w:val="ab"/>
          <w:lang w:val="bg-BG"/>
        </w:rPr>
        <w:t>Заявка за камери</w:t>
      </w:r>
      <w:r>
        <w:t xml:space="preserve">”: </w:t>
      </w:r>
      <w:r w:rsidR="00F155CB">
        <w:rPr>
          <w:lang w:val="bg-BG"/>
        </w:rPr>
        <w:t>Както е показано на фиг. 6, изпращане на заявка за данните на въведените камери на базата на серийните номер или серията от серийни номер, разделени с разстояние или запетая. Резултатите могат да бъдат показани в нов панел или с нови камери, добавени към настоящия списък.</w:t>
      </w:r>
    </w:p>
    <w:p w:rsidR="003E3A99" w:rsidRDefault="00A5159B">
      <w:pPr>
        <w:rPr>
          <w:sz w:val="2"/>
          <w:szCs w:val="2"/>
        </w:rPr>
      </w:pPr>
      <w:r>
        <w:rPr>
          <w:noProof/>
          <w:lang w:val="bg-BG" w:eastAsia="bg-BG" w:bidi="ar-SA"/>
        </w:rPr>
        <w:drawing>
          <wp:inline distT="0" distB="0" distL="0" distR="0">
            <wp:extent cx="5581650" cy="3371850"/>
            <wp:effectExtent l="0" t="0" r="0" b="0"/>
            <wp:docPr id="30" name="Picture 6" descr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A99" w:rsidRDefault="00466201" w:rsidP="00466201">
      <w:pPr>
        <w:pStyle w:val="a9"/>
        <w:shd w:val="clear" w:color="auto" w:fill="auto"/>
        <w:spacing w:line="200" w:lineRule="exact"/>
        <w:jc w:val="center"/>
        <w:rPr>
          <w:lang w:val="bg-BG"/>
        </w:rPr>
      </w:pPr>
      <w:r>
        <w:rPr>
          <w:lang w:val="bg-BG"/>
        </w:rPr>
        <w:t>Фиг.</w:t>
      </w:r>
      <w:r w:rsidR="00B675C4">
        <w:t xml:space="preserve"> 6 </w:t>
      </w:r>
      <w:r>
        <w:rPr>
          <w:lang w:val="bg-BG"/>
        </w:rPr>
        <w:t>Заявка за данни на камера</w:t>
      </w:r>
    </w:p>
    <w:p w:rsidR="00145D1C" w:rsidRPr="00466201" w:rsidRDefault="00145D1C" w:rsidP="00466201">
      <w:pPr>
        <w:pStyle w:val="a9"/>
        <w:shd w:val="clear" w:color="auto" w:fill="auto"/>
        <w:spacing w:line="200" w:lineRule="exact"/>
        <w:jc w:val="center"/>
        <w:rPr>
          <w:lang w:val="bg-BG"/>
        </w:rPr>
      </w:pPr>
    </w:p>
    <w:p w:rsidR="003E3A99" w:rsidRPr="00B23B26" w:rsidRDefault="00B675C4" w:rsidP="00145D1C">
      <w:pPr>
        <w:pStyle w:val="a5"/>
        <w:shd w:val="clear" w:color="auto" w:fill="auto"/>
        <w:spacing w:line="250" w:lineRule="exact"/>
        <w:ind w:left="360"/>
        <w:jc w:val="both"/>
        <w:rPr>
          <w:lang w:val="bg-BG"/>
        </w:rPr>
      </w:pPr>
      <w:r>
        <w:rPr>
          <w:rStyle w:val="ab"/>
        </w:rPr>
        <w:t xml:space="preserve">&gt; </w:t>
      </w:r>
      <w:r>
        <w:t>"</w:t>
      </w:r>
      <w:r w:rsidR="00145D1C">
        <w:rPr>
          <w:rStyle w:val="ab"/>
          <w:lang w:val="bg-BG"/>
        </w:rPr>
        <w:t>Нова камера</w:t>
      </w:r>
      <w:r>
        <w:t xml:space="preserve">”: </w:t>
      </w:r>
      <w:r w:rsidR="00145D1C">
        <w:rPr>
          <w:lang w:val="bg-BG"/>
        </w:rPr>
        <w:t>Както е показано на фиг. 7, КМ разрешава на потребителите ръчно да добавят камери в системата, както им дава и възможност да генерират и/или издават споделена тайна, ако желаят.</w:t>
      </w:r>
      <w:r w:rsidR="00B23B26">
        <w:rPr>
          <w:lang w:val="bg-BG"/>
        </w:rPr>
        <w:t xml:space="preserve"> Ако е зададената опцията </w:t>
      </w:r>
      <w:r w:rsidR="00B23B26">
        <w:t>"issue secret CDs”</w:t>
      </w:r>
      <w:r w:rsidR="00B23B26">
        <w:rPr>
          <w:lang w:val="bg-BG"/>
        </w:rPr>
        <w:t xml:space="preserve"> (издаване на </w:t>
      </w:r>
      <w:r w:rsidR="00B23B26">
        <w:t>CD</w:t>
      </w:r>
      <w:r w:rsidR="00B23B26">
        <w:rPr>
          <w:lang w:val="bg-BG"/>
        </w:rPr>
        <w:t xml:space="preserve"> с тайни), на екрана ще се появи допълнителна страница, на която да зададете паролата за защита на издадения </w:t>
      </w:r>
      <w:r w:rsidR="00B23B26">
        <w:t xml:space="preserve">CD. </w:t>
      </w:r>
      <w:r w:rsidR="00B23B26">
        <w:rPr>
          <w:lang w:val="bg-BG"/>
        </w:rPr>
        <w:t>За да завършите процеса, просто трябва да следвате указанията на екрана.</w:t>
      </w:r>
    </w:p>
    <w:p w:rsidR="003E3A99" w:rsidRDefault="00A5159B" w:rsidP="00026F66">
      <w:pPr>
        <w:jc w:val="center"/>
        <w:rPr>
          <w:sz w:val="2"/>
          <w:szCs w:val="2"/>
        </w:rPr>
      </w:pPr>
      <w:r>
        <w:rPr>
          <w:noProof/>
          <w:lang w:val="bg-BG" w:eastAsia="bg-BG" w:bidi="ar-SA"/>
        </w:rPr>
        <w:lastRenderedPageBreak/>
        <w:drawing>
          <wp:inline distT="0" distB="0" distL="0" distR="0">
            <wp:extent cx="5581650" cy="4048125"/>
            <wp:effectExtent l="0" t="0" r="0" b="9525"/>
            <wp:docPr id="29" name="Picture 7" descr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A99" w:rsidRDefault="00026F66" w:rsidP="00026F66">
      <w:pPr>
        <w:pStyle w:val="a9"/>
        <w:shd w:val="clear" w:color="auto" w:fill="auto"/>
        <w:spacing w:line="200" w:lineRule="exact"/>
        <w:jc w:val="center"/>
        <w:rPr>
          <w:lang w:val="bg-BG"/>
        </w:rPr>
      </w:pPr>
      <w:r>
        <w:rPr>
          <w:lang w:val="bg-BG"/>
        </w:rPr>
        <w:t>Фиг.</w:t>
      </w:r>
      <w:r w:rsidR="00B675C4">
        <w:t xml:space="preserve"> </w:t>
      </w:r>
      <w:r w:rsidR="00B675C4">
        <w:rPr>
          <w:lang w:val="de-DE" w:eastAsia="de-DE" w:bidi="de-DE"/>
        </w:rPr>
        <w:t xml:space="preserve">7 </w:t>
      </w:r>
      <w:r w:rsidR="00F91F20">
        <w:rPr>
          <w:lang w:val="bg-BG"/>
        </w:rPr>
        <w:t>Добавяне на нова камера</w:t>
      </w:r>
      <w:r>
        <w:rPr>
          <w:lang w:val="bg-BG"/>
        </w:rPr>
        <w:t xml:space="preserve"> </w:t>
      </w:r>
    </w:p>
    <w:p w:rsidR="00C2129A" w:rsidRPr="00026F66" w:rsidRDefault="00C2129A" w:rsidP="00026F66">
      <w:pPr>
        <w:pStyle w:val="a9"/>
        <w:shd w:val="clear" w:color="auto" w:fill="auto"/>
        <w:spacing w:line="200" w:lineRule="exact"/>
        <w:jc w:val="center"/>
        <w:rPr>
          <w:lang w:val="bg-BG"/>
        </w:rPr>
      </w:pPr>
    </w:p>
    <w:p w:rsidR="003E3A99" w:rsidRDefault="00B675C4" w:rsidP="00F91F20">
      <w:pPr>
        <w:pStyle w:val="a5"/>
        <w:numPr>
          <w:ilvl w:val="0"/>
          <w:numId w:val="3"/>
        </w:numPr>
        <w:shd w:val="clear" w:color="auto" w:fill="auto"/>
        <w:spacing w:line="250" w:lineRule="exact"/>
        <w:ind w:left="360"/>
        <w:jc w:val="both"/>
      </w:pPr>
      <w:r>
        <w:rPr>
          <w:rStyle w:val="ab"/>
        </w:rPr>
        <w:t xml:space="preserve"> </w:t>
      </w:r>
      <w:r>
        <w:t>"</w:t>
      </w:r>
      <w:r w:rsidR="00F91F20">
        <w:rPr>
          <w:rStyle w:val="ab"/>
          <w:lang w:val="bg-BG"/>
        </w:rPr>
        <w:t>Импортиране на камери</w:t>
      </w:r>
      <w:r>
        <w:t xml:space="preserve">”: </w:t>
      </w:r>
      <w:r w:rsidR="00F91F20">
        <w:rPr>
          <w:lang w:val="bg-BG"/>
        </w:rPr>
        <w:t>тази операция е разрешена само за администратори или системни администратори, които импортират данни на камери, идващи от системата за управление на изпълнението (ЕМ)</w:t>
      </w:r>
      <w:r w:rsidR="002A4B5B">
        <w:rPr>
          <w:lang w:val="bg-BG"/>
        </w:rPr>
        <w:t xml:space="preserve"> в системата</w:t>
      </w:r>
      <w:r>
        <w:t>.</w:t>
      </w:r>
    </w:p>
    <w:p w:rsidR="002A4B5B" w:rsidRDefault="00B675C4" w:rsidP="00F91F20">
      <w:pPr>
        <w:pStyle w:val="a5"/>
        <w:numPr>
          <w:ilvl w:val="0"/>
          <w:numId w:val="3"/>
        </w:numPr>
        <w:shd w:val="clear" w:color="auto" w:fill="auto"/>
        <w:spacing w:line="250" w:lineRule="exact"/>
        <w:ind w:left="360"/>
        <w:jc w:val="both"/>
        <w:sectPr w:rsidR="002A4B5B" w:rsidSect="00026F66">
          <w:headerReference w:type="even" r:id="rId18"/>
          <w:headerReference w:type="default" r:id="rId19"/>
          <w:headerReference w:type="first" r:id="rId20"/>
          <w:footerReference w:type="first" r:id="rId21"/>
          <w:pgSz w:w="11909" w:h="16834"/>
          <w:pgMar w:top="1440" w:right="1521" w:bottom="1846" w:left="1593" w:header="0" w:footer="3" w:gutter="0"/>
          <w:cols w:space="720"/>
          <w:noEndnote/>
          <w:titlePg/>
          <w:docGrid w:linePitch="360"/>
        </w:sectPr>
      </w:pPr>
      <w:r>
        <w:rPr>
          <w:rStyle w:val="ab"/>
        </w:rPr>
        <w:t xml:space="preserve"> </w:t>
      </w:r>
      <w:r>
        <w:t>"</w:t>
      </w:r>
      <w:r w:rsidR="002A4B5B" w:rsidRPr="002A4B5B">
        <w:rPr>
          <w:rStyle w:val="ab"/>
          <w:lang w:val="bg-BG"/>
        </w:rPr>
        <w:t>Тайни за всички</w:t>
      </w:r>
      <w:r>
        <w:t xml:space="preserve">”: </w:t>
      </w:r>
      <w:r w:rsidR="002A4B5B" w:rsidRPr="002A4B5B">
        <w:rPr>
          <w:lang w:val="bg-BG"/>
        </w:rPr>
        <w:t>Цялостна операция за всички записани камери или всички камери, показани в основния панел. Както е показано на фиг. 8, групата камери, включени в операцията, е зададена в първата група с радио бутони, а във втората група радио бутони е включено при какви условия ще се генерира нова споделена тайна за конкретната камера. Операторът може да избере също дали последната споделена тайна за всяка камера в избраната група от камери трябва да бъде издаден</w:t>
      </w:r>
      <w:r w:rsidR="002A4B5B">
        <w:t>a</w:t>
      </w:r>
      <w:r w:rsidR="002A4B5B" w:rsidRPr="002A4B5B">
        <w:rPr>
          <w:lang w:val="bg-BG"/>
        </w:rPr>
        <w:t xml:space="preserve"> на </w:t>
      </w:r>
      <w:r w:rsidR="002A4B5B">
        <w:t>SM</w:t>
      </w:r>
      <w:r w:rsidR="002A4B5B" w:rsidRPr="002A4B5B">
        <w:rPr>
          <w:lang w:val="bg-BG"/>
        </w:rPr>
        <w:t xml:space="preserve"> и/или на външна станция, паролите за защита, </w:t>
      </w:r>
      <w:r w:rsidR="002A4B5B">
        <w:t>CD</w:t>
      </w:r>
      <w:r w:rsidR="002A4B5B" w:rsidRPr="002A4B5B">
        <w:rPr>
          <w:lang w:val="bg-BG"/>
        </w:rPr>
        <w:t xml:space="preserve"> копията, както и дали да бъдат отпечатани етикети за </w:t>
      </w:r>
      <w:r w:rsidR="002A4B5B">
        <w:t>CD</w:t>
      </w:r>
      <w:r w:rsidR="002A4B5B" w:rsidRPr="002A4B5B">
        <w:rPr>
          <w:lang w:val="bg-BG"/>
        </w:rPr>
        <w:t xml:space="preserve"> на избран принтер.</w:t>
      </w:r>
    </w:p>
    <w:p w:rsidR="003E3A99" w:rsidRDefault="00A5159B">
      <w:pPr>
        <w:rPr>
          <w:sz w:val="2"/>
          <w:szCs w:val="2"/>
        </w:rPr>
      </w:pPr>
      <w:r>
        <w:rPr>
          <w:noProof/>
          <w:lang w:val="bg-BG" w:eastAsia="bg-BG" w:bidi="ar-SA"/>
        </w:rPr>
        <w:lastRenderedPageBreak/>
        <w:drawing>
          <wp:inline distT="0" distB="0" distL="0" distR="0">
            <wp:extent cx="4962525" cy="8020050"/>
            <wp:effectExtent l="0" t="0" r="9525" b="0"/>
            <wp:docPr id="28" name="Picture 8" descr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A99" w:rsidRDefault="003E3A99">
      <w:pPr>
        <w:rPr>
          <w:sz w:val="2"/>
          <w:szCs w:val="2"/>
          <w:lang w:val="bg-BG"/>
        </w:rPr>
      </w:pPr>
    </w:p>
    <w:p w:rsidR="00771550" w:rsidRDefault="00771550">
      <w:pPr>
        <w:rPr>
          <w:sz w:val="2"/>
          <w:szCs w:val="2"/>
          <w:lang w:val="bg-BG"/>
        </w:rPr>
      </w:pPr>
    </w:p>
    <w:p w:rsidR="00771550" w:rsidRDefault="00771550">
      <w:pPr>
        <w:rPr>
          <w:sz w:val="2"/>
          <w:szCs w:val="2"/>
          <w:lang w:val="bg-BG"/>
        </w:rPr>
      </w:pPr>
    </w:p>
    <w:p w:rsidR="00771550" w:rsidRDefault="00771550">
      <w:pPr>
        <w:rPr>
          <w:sz w:val="2"/>
          <w:szCs w:val="2"/>
          <w:lang w:val="bg-BG"/>
        </w:rPr>
      </w:pPr>
    </w:p>
    <w:p w:rsidR="00771550" w:rsidRDefault="00771550">
      <w:pPr>
        <w:rPr>
          <w:sz w:val="2"/>
          <w:szCs w:val="2"/>
          <w:lang w:val="bg-BG"/>
        </w:rPr>
      </w:pPr>
    </w:p>
    <w:p w:rsidR="00771550" w:rsidRDefault="00771550">
      <w:pPr>
        <w:rPr>
          <w:sz w:val="2"/>
          <w:szCs w:val="2"/>
          <w:lang w:val="bg-BG"/>
        </w:rPr>
      </w:pPr>
      <w:r>
        <w:rPr>
          <w:noProof/>
          <w:lang w:val="bg-BG" w:eastAsia="bg-BG" w:bidi="ar-SA"/>
        </w:rPr>
        <mc:AlternateContent>
          <mc:Choice Requires="wps">
            <w:drawing>
              <wp:anchor distT="0" distB="0" distL="63500" distR="63500" simplePos="0" relativeHeight="251661312" behindDoc="1" locked="0" layoutInCell="1" allowOverlap="1" wp14:anchorId="0767E439" wp14:editId="37AB0512">
                <wp:simplePos x="0" y="0"/>
                <wp:positionH relativeFrom="page">
                  <wp:posOffset>323850</wp:posOffset>
                </wp:positionH>
                <wp:positionV relativeFrom="page">
                  <wp:posOffset>9134475</wp:posOffset>
                </wp:positionV>
                <wp:extent cx="6010275" cy="219075"/>
                <wp:effectExtent l="0" t="0" r="9525" b="9525"/>
                <wp:wrapNone/>
                <wp:docPr id="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1550" w:rsidRPr="00771550" w:rsidRDefault="00771550" w:rsidP="00771550">
                            <w:pPr>
                              <w:pStyle w:val="a0"/>
                              <w:shd w:val="clear" w:color="auto" w:fill="auto"/>
                              <w:spacing w:line="240" w:lineRule="auto"/>
                              <w:jc w:val="center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rStyle w:val="Arial105pt"/>
                                <w:lang w:val="bg-BG"/>
                              </w:rPr>
                              <w:t>Фиг.</w:t>
                            </w:r>
                            <w:r>
                              <w:rPr>
                                <w:rStyle w:val="Arial105pt"/>
                              </w:rPr>
                              <w:t xml:space="preserve"> 8 </w:t>
                            </w:r>
                            <w:r>
                              <w:rPr>
                                <w:rStyle w:val="Arial105pt"/>
                                <w:lang w:val="bg-BG"/>
                              </w:rPr>
                              <w:t>Генериране/издаване на споделени тайни за всички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27" type="#_x0000_t202" style="position:absolute;margin-left:25.5pt;margin-top:719.25pt;width:473.25pt;height:17.25pt;z-index:-251655168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" filled="f" stroked="f">
                <v:textbox inset="0,0,0,0">
                  <w:txbxContent>
                    <w:p w:rsidR="00771550" w:rsidRPr="00771550" w:rsidRDefault="00771550" w:rsidP="00771550">
                      <w:pPr>
                        <w:pStyle w:val="a0"/>
                        <w:shd w:val="clear" w:color="auto" w:fill="auto"/>
                        <w:spacing w:line="240" w:lineRule="auto"/>
                        <w:jc w:val="center"/>
                        <w:rPr>
                          <w:lang w:val="bg-BG"/>
                        </w:rPr>
                      </w:pPr>
                      <w:r>
                        <w:rPr>
                          <w:rStyle w:val="Arial105pt"/>
                          <w:lang w:val="bg-BG"/>
                        </w:rPr>
                        <w:t>Фиг.</w:t>
                      </w:r>
                      <w:r>
                        <w:rPr>
                          <w:rStyle w:val="Arial105pt"/>
                        </w:rPr>
                        <w:t xml:space="preserve"> 8 </w:t>
                      </w:r>
                      <w:r>
                        <w:rPr>
                          <w:rStyle w:val="Arial105pt"/>
                          <w:lang w:val="bg-BG"/>
                        </w:rPr>
                        <w:t>Генериране/издаване на споделени тайни за всички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771550" w:rsidRDefault="00771550">
      <w:pPr>
        <w:rPr>
          <w:sz w:val="2"/>
          <w:szCs w:val="2"/>
          <w:lang w:val="bg-BG"/>
        </w:rPr>
      </w:pPr>
    </w:p>
    <w:p w:rsidR="00771550" w:rsidRDefault="00771550">
      <w:pPr>
        <w:rPr>
          <w:sz w:val="2"/>
          <w:szCs w:val="2"/>
          <w:lang w:val="bg-BG"/>
        </w:rPr>
      </w:pPr>
    </w:p>
    <w:p w:rsidR="00771550" w:rsidRDefault="00771550">
      <w:pPr>
        <w:rPr>
          <w:sz w:val="2"/>
          <w:szCs w:val="2"/>
          <w:lang w:val="bg-BG"/>
        </w:rPr>
      </w:pPr>
    </w:p>
    <w:p w:rsidR="00771550" w:rsidRDefault="00771550">
      <w:pPr>
        <w:rPr>
          <w:sz w:val="2"/>
          <w:szCs w:val="2"/>
          <w:lang w:val="bg-BG"/>
        </w:rPr>
      </w:pPr>
    </w:p>
    <w:p w:rsidR="00771550" w:rsidRDefault="00771550">
      <w:pPr>
        <w:rPr>
          <w:sz w:val="2"/>
          <w:szCs w:val="2"/>
          <w:lang w:val="bg-BG"/>
        </w:rPr>
      </w:pPr>
    </w:p>
    <w:p w:rsidR="00771550" w:rsidRDefault="00771550">
      <w:pPr>
        <w:rPr>
          <w:sz w:val="2"/>
          <w:szCs w:val="2"/>
          <w:lang w:val="bg-BG"/>
        </w:rPr>
      </w:pPr>
    </w:p>
    <w:p w:rsidR="00771550" w:rsidRDefault="00771550">
      <w:pPr>
        <w:rPr>
          <w:sz w:val="2"/>
          <w:szCs w:val="2"/>
          <w:lang w:val="bg-BG"/>
        </w:rPr>
      </w:pPr>
    </w:p>
    <w:p w:rsidR="00771550" w:rsidRDefault="00771550">
      <w:pPr>
        <w:rPr>
          <w:sz w:val="2"/>
          <w:szCs w:val="2"/>
          <w:lang w:val="bg-BG"/>
        </w:rPr>
      </w:pPr>
    </w:p>
    <w:p w:rsidR="00771550" w:rsidRDefault="00771550">
      <w:pPr>
        <w:rPr>
          <w:sz w:val="2"/>
          <w:szCs w:val="2"/>
          <w:lang w:val="bg-BG"/>
        </w:rPr>
      </w:pPr>
    </w:p>
    <w:p w:rsidR="00771550" w:rsidRDefault="00771550">
      <w:pPr>
        <w:rPr>
          <w:sz w:val="2"/>
          <w:szCs w:val="2"/>
          <w:lang w:val="bg-BG"/>
        </w:rPr>
      </w:pPr>
    </w:p>
    <w:p w:rsidR="00771550" w:rsidRDefault="00771550">
      <w:pPr>
        <w:rPr>
          <w:sz w:val="2"/>
          <w:szCs w:val="2"/>
          <w:lang w:val="bg-BG"/>
        </w:rPr>
      </w:pPr>
    </w:p>
    <w:p w:rsidR="00771550" w:rsidRDefault="00771550">
      <w:pPr>
        <w:rPr>
          <w:sz w:val="2"/>
          <w:szCs w:val="2"/>
          <w:lang w:val="bg-BG"/>
        </w:rPr>
      </w:pPr>
    </w:p>
    <w:p w:rsidR="00771550" w:rsidRDefault="00771550">
      <w:pPr>
        <w:rPr>
          <w:sz w:val="2"/>
          <w:szCs w:val="2"/>
          <w:lang w:val="bg-BG"/>
        </w:rPr>
      </w:pPr>
    </w:p>
    <w:p w:rsidR="00771550" w:rsidRDefault="00771550">
      <w:pPr>
        <w:rPr>
          <w:sz w:val="2"/>
          <w:szCs w:val="2"/>
          <w:lang w:val="bg-BG"/>
        </w:rPr>
      </w:pPr>
    </w:p>
    <w:p w:rsidR="00771550" w:rsidRDefault="00771550">
      <w:pPr>
        <w:rPr>
          <w:sz w:val="2"/>
          <w:szCs w:val="2"/>
          <w:lang w:val="bg-BG"/>
        </w:rPr>
      </w:pPr>
    </w:p>
    <w:p w:rsidR="00771550" w:rsidRPr="00771550" w:rsidRDefault="00771550">
      <w:pPr>
        <w:rPr>
          <w:sz w:val="2"/>
          <w:szCs w:val="2"/>
          <w:lang w:val="bg-BG"/>
        </w:rPr>
        <w:sectPr w:rsidR="00771550" w:rsidRPr="00771550" w:rsidSect="00771550">
          <w:headerReference w:type="even" r:id="rId23"/>
          <w:headerReference w:type="default" r:id="rId24"/>
          <w:headerReference w:type="first" r:id="rId25"/>
          <w:footerReference w:type="first" r:id="rId26"/>
          <w:pgSz w:w="11909" w:h="16834"/>
          <w:pgMar w:top="1631" w:right="1521" w:bottom="1846" w:left="1593" w:header="0" w:footer="3" w:gutter="0"/>
          <w:cols w:space="720"/>
          <w:noEndnote/>
          <w:titlePg/>
          <w:docGrid w:linePitch="360"/>
        </w:sectPr>
      </w:pPr>
    </w:p>
    <w:p w:rsidR="003E3A99" w:rsidRDefault="00B675C4" w:rsidP="00771550">
      <w:pPr>
        <w:pStyle w:val="a5"/>
        <w:numPr>
          <w:ilvl w:val="0"/>
          <w:numId w:val="3"/>
        </w:numPr>
        <w:shd w:val="clear" w:color="auto" w:fill="auto"/>
        <w:spacing w:line="254" w:lineRule="exact"/>
        <w:ind w:left="360"/>
        <w:jc w:val="both"/>
      </w:pPr>
      <w:r>
        <w:rPr>
          <w:rStyle w:val="ab"/>
        </w:rPr>
        <w:lastRenderedPageBreak/>
        <w:t xml:space="preserve"> </w:t>
      </w:r>
      <w:r>
        <w:t>"</w:t>
      </w:r>
      <w:r w:rsidR="00771550">
        <w:rPr>
          <w:rStyle w:val="ab"/>
          <w:lang w:val="bg-BG"/>
        </w:rPr>
        <w:t>Тайни за избрани</w:t>
      </w:r>
      <w:r>
        <w:t xml:space="preserve">”: </w:t>
      </w:r>
      <w:r w:rsidR="00771550">
        <w:rPr>
          <w:lang w:val="bg-BG"/>
        </w:rPr>
        <w:t>подобно на предходната операция „тайни за всички“, но се отнася само за избраните в основния панел камери</w:t>
      </w:r>
      <w:r>
        <w:t>.</w:t>
      </w:r>
    </w:p>
    <w:p w:rsidR="00AA3DC5" w:rsidRDefault="00B675C4" w:rsidP="00AA3DC5">
      <w:pPr>
        <w:pStyle w:val="a5"/>
        <w:numPr>
          <w:ilvl w:val="0"/>
          <w:numId w:val="3"/>
        </w:numPr>
        <w:shd w:val="clear" w:color="auto" w:fill="auto"/>
        <w:spacing w:line="250" w:lineRule="exact"/>
        <w:ind w:left="360" w:firstLine="0"/>
        <w:jc w:val="both"/>
      </w:pPr>
      <w:r>
        <w:rPr>
          <w:rStyle w:val="ab"/>
        </w:rPr>
        <w:t xml:space="preserve"> </w:t>
      </w:r>
      <w:r>
        <w:t>"</w:t>
      </w:r>
      <w:r w:rsidR="002929C5" w:rsidRPr="005A7E39">
        <w:rPr>
          <w:rStyle w:val="ab"/>
          <w:lang w:val="bg-BG"/>
        </w:rPr>
        <w:t>Издадени групи тайни</w:t>
      </w:r>
      <w:r>
        <w:t xml:space="preserve">”: </w:t>
      </w:r>
      <w:r w:rsidR="00727E27" w:rsidRPr="005A7E39">
        <w:rPr>
          <w:lang w:val="bg-BG"/>
        </w:rPr>
        <w:t xml:space="preserve">При натискане на този бутон, влизате в страницата за управление на всички групи исторически генерирани/издадени споделени тайни, както е показано на фиг. 9. За всяка група може отново да бъде издаден нов </w:t>
      </w:r>
      <w:r w:rsidR="00727E27">
        <w:t>CD</w:t>
      </w:r>
      <w:r w:rsidR="00727E27" w:rsidRPr="005A7E39">
        <w:rPr>
          <w:lang w:val="bg-BG"/>
        </w:rPr>
        <w:t xml:space="preserve">, включващ точно същата група споделени тайни към </w:t>
      </w:r>
      <w:r w:rsidR="00727E27">
        <w:t>SM/</w:t>
      </w:r>
      <w:r w:rsidR="00727E27" w:rsidRPr="005A7E39">
        <w:rPr>
          <w:lang w:val="bg-BG"/>
        </w:rPr>
        <w:t>външна станция. На екрана се появява предупреждение, ако някоя от включените камери има нова генерирана споделена тайна</w:t>
      </w:r>
      <w:r w:rsidR="002929C5" w:rsidRPr="005A7E39">
        <w:rPr>
          <w:lang w:val="bg-BG"/>
        </w:rPr>
        <w:t xml:space="preserve"> спрямо момента на генериране на групата от тайни. Операторът може също да направи пълна проверка на историческата информация от издаването на </w:t>
      </w:r>
      <w:r w:rsidR="002929C5">
        <w:t>CD</w:t>
      </w:r>
      <w:r w:rsidR="002929C5" w:rsidRPr="005A7E39">
        <w:rPr>
          <w:lang w:val="bg-BG"/>
        </w:rPr>
        <w:t xml:space="preserve">, а системният администратор има възможност да провери паролата за всеки </w:t>
      </w:r>
      <w:r w:rsidR="002929C5">
        <w:t>CD</w:t>
      </w:r>
      <w:r w:rsidR="002929C5" w:rsidRPr="005A7E39">
        <w:rPr>
          <w:lang w:val="bg-BG"/>
        </w:rPr>
        <w:t xml:space="preserve">, ако паролата при регистрация е потвърдена, както е показано на фиг. 10. Операцията, която се стартира с бутона </w:t>
      </w:r>
      <w:r w:rsidR="002929C5">
        <w:t>"Get camera details”</w:t>
      </w:r>
      <w:r w:rsidR="002929C5" w:rsidRPr="005A7E39">
        <w:rPr>
          <w:lang w:val="bg-BG"/>
        </w:rPr>
        <w:t xml:space="preserve"> (Получи данни за камерата) поставя всички данни на камерите в основния панел, като подчертава камерите с актуализирани споделени тайни.</w:t>
      </w:r>
    </w:p>
    <w:p w:rsidR="003E3A99" w:rsidRDefault="00A5159B">
      <w:pPr>
        <w:rPr>
          <w:sz w:val="2"/>
          <w:szCs w:val="2"/>
        </w:rPr>
      </w:pPr>
      <w:r>
        <w:rPr>
          <w:noProof/>
          <w:lang w:val="bg-BG" w:eastAsia="bg-BG" w:bidi="ar-SA"/>
        </w:rPr>
        <w:drawing>
          <wp:inline distT="0" distB="0" distL="0" distR="0">
            <wp:extent cx="5581650" cy="2905125"/>
            <wp:effectExtent l="0" t="0" r="0" b="9525"/>
            <wp:docPr id="27" name="Picture 9" descr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A99" w:rsidRPr="00A17DF1" w:rsidRDefault="00A17DF1" w:rsidP="00A17DF1">
      <w:pPr>
        <w:pStyle w:val="a9"/>
        <w:shd w:val="clear" w:color="auto" w:fill="auto"/>
        <w:spacing w:line="200" w:lineRule="exact"/>
        <w:jc w:val="center"/>
        <w:rPr>
          <w:lang w:val="bg-BG"/>
        </w:rPr>
      </w:pPr>
      <w:r>
        <w:rPr>
          <w:lang w:val="bg-BG"/>
        </w:rPr>
        <w:t>Фиг.</w:t>
      </w:r>
      <w:r w:rsidR="00B675C4">
        <w:t xml:space="preserve"> 9 </w:t>
      </w:r>
      <w:r>
        <w:rPr>
          <w:lang w:val="bg-BG"/>
        </w:rPr>
        <w:t>Управление на издадените групи споделени тайни</w:t>
      </w:r>
    </w:p>
    <w:p w:rsidR="003E3A99" w:rsidRDefault="00A5159B">
      <w:pPr>
        <w:rPr>
          <w:sz w:val="2"/>
          <w:szCs w:val="2"/>
        </w:rPr>
      </w:pPr>
      <w:r>
        <w:rPr>
          <w:noProof/>
          <w:lang w:val="bg-BG" w:eastAsia="bg-BG" w:bidi="ar-SA"/>
        </w:rPr>
        <w:drawing>
          <wp:inline distT="0" distB="0" distL="0" distR="0" wp14:anchorId="1677CC5E" wp14:editId="0CE7E46E">
            <wp:extent cx="5581650" cy="2924175"/>
            <wp:effectExtent l="0" t="0" r="0" b="9525"/>
            <wp:docPr id="26" name="Picture 10" descr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A99" w:rsidRPr="00342C5F" w:rsidRDefault="00342C5F" w:rsidP="00342C5F">
      <w:pPr>
        <w:pStyle w:val="a9"/>
        <w:shd w:val="clear" w:color="auto" w:fill="auto"/>
        <w:spacing w:line="200" w:lineRule="exact"/>
        <w:jc w:val="center"/>
        <w:rPr>
          <w:lang w:val="bg-BG"/>
        </w:rPr>
      </w:pPr>
      <w:r>
        <w:rPr>
          <w:lang w:val="bg-BG"/>
        </w:rPr>
        <w:t>Фиг.</w:t>
      </w:r>
      <w:r w:rsidR="00B675C4">
        <w:t xml:space="preserve"> 10 </w:t>
      </w:r>
      <w:r>
        <w:rPr>
          <w:lang w:val="bg-BG"/>
        </w:rPr>
        <w:t>Проследяване на историята на издаване на споделени тайни</w:t>
      </w:r>
    </w:p>
    <w:p w:rsidR="00342C5F" w:rsidRDefault="00342C5F">
      <w:pPr>
        <w:pStyle w:val="a5"/>
        <w:shd w:val="clear" w:color="auto" w:fill="auto"/>
        <w:spacing w:line="254" w:lineRule="exact"/>
        <w:ind w:firstLine="0"/>
        <w:rPr>
          <w:lang w:val="bg-BG"/>
        </w:rPr>
      </w:pPr>
    </w:p>
    <w:p w:rsidR="005D4A1E" w:rsidRDefault="005D4A1E">
      <w:pPr>
        <w:pStyle w:val="a5"/>
        <w:shd w:val="clear" w:color="auto" w:fill="auto"/>
        <w:spacing w:line="254" w:lineRule="exact"/>
        <w:ind w:firstLine="0"/>
        <w:rPr>
          <w:lang w:val="bg-BG"/>
        </w:rPr>
      </w:pPr>
    </w:p>
    <w:p w:rsidR="00266900" w:rsidRDefault="00266900" w:rsidP="00266900">
      <w:pPr>
        <w:pStyle w:val="a5"/>
        <w:shd w:val="clear" w:color="auto" w:fill="auto"/>
        <w:spacing w:line="254" w:lineRule="exact"/>
        <w:ind w:firstLine="0"/>
        <w:jc w:val="both"/>
        <w:rPr>
          <w:lang w:val="bg-BG"/>
        </w:rPr>
      </w:pPr>
      <w:r>
        <w:rPr>
          <w:lang w:val="bg-BG"/>
        </w:rPr>
        <w:t>При натискане на десен бутон на мишката на екрана се появява меню, с помощта на което можете да извадите цялата история на генериране на тайни за конкретна камера, както е показано на фиг. 11, или дори да изтриете камера, ако от тази камера до момента не е генерирана споделена тайна.</w:t>
      </w:r>
    </w:p>
    <w:p w:rsidR="00AA3DC5" w:rsidRPr="00266900" w:rsidRDefault="00AA3DC5" w:rsidP="00266900">
      <w:pPr>
        <w:pStyle w:val="a5"/>
        <w:shd w:val="clear" w:color="auto" w:fill="auto"/>
        <w:spacing w:line="254" w:lineRule="exact"/>
        <w:ind w:firstLine="0"/>
        <w:jc w:val="both"/>
        <w:rPr>
          <w:lang w:val="bg-BG"/>
        </w:rPr>
      </w:pPr>
    </w:p>
    <w:p w:rsidR="003E3A99" w:rsidRDefault="00A5159B">
      <w:pPr>
        <w:rPr>
          <w:sz w:val="2"/>
          <w:szCs w:val="2"/>
        </w:rPr>
      </w:pPr>
      <w:r>
        <w:rPr>
          <w:noProof/>
          <w:lang w:val="bg-BG" w:eastAsia="bg-BG" w:bidi="ar-SA"/>
        </w:rPr>
        <w:drawing>
          <wp:inline distT="0" distB="0" distL="0" distR="0">
            <wp:extent cx="5581650" cy="2828925"/>
            <wp:effectExtent l="0" t="0" r="0" b="9525"/>
            <wp:docPr id="25" name="Picture 11" descr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A99" w:rsidRPr="00266900" w:rsidRDefault="00266900" w:rsidP="00266900">
      <w:pPr>
        <w:pStyle w:val="a9"/>
        <w:shd w:val="clear" w:color="auto" w:fill="auto"/>
        <w:spacing w:line="200" w:lineRule="exact"/>
        <w:jc w:val="center"/>
        <w:rPr>
          <w:lang w:val="bg-BG"/>
        </w:rPr>
      </w:pPr>
      <w:r>
        <w:rPr>
          <w:lang w:val="bg-BG"/>
        </w:rPr>
        <w:t>Фиг.</w:t>
      </w:r>
      <w:r w:rsidR="00B675C4">
        <w:t xml:space="preserve"> 11 </w:t>
      </w:r>
      <w:r>
        <w:rPr>
          <w:lang w:val="bg-BG"/>
        </w:rPr>
        <w:t>История на генериране на споделените тайни на камера</w:t>
      </w:r>
    </w:p>
    <w:p w:rsidR="00266900" w:rsidRDefault="00266900">
      <w:pPr>
        <w:pStyle w:val="23"/>
        <w:keepNext/>
        <w:keepLines/>
        <w:shd w:val="clear" w:color="auto" w:fill="auto"/>
        <w:spacing w:line="230" w:lineRule="exact"/>
        <w:jc w:val="left"/>
        <w:rPr>
          <w:lang w:val="bg-BG"/>
        </w:rPr>
      </w:pPr>
      <w:bookmarkStart w:id="2" w:name="bookmark2"/>
    </w:p>
    <w:p w:rsidR="00AA3DC5" w:rsidRDefault="00AA3DC5">
      <w:pPr>
        <w:pStyle w:val="23"/>
        <w:keepNext/>
        <w:keepLines/>
        <w:shd w:val="clear" w:color="auto" w:fill="auto"/>
        <w:spacing w:line="230" w:lineRule="exact"/>
        <w:jc w:val="left"/>
        <w:rPr>
          <w:lang w:val="bg-BG"/>
        </w:rPr>
      </w:pPr>
    </w:p>
    <w:p w:rsidR="003E3A99" w:rsidRPr="00266900" w:rsidRDefault="00B675C4">
      <w:pPr>
        <w:pStyle w:val="23"/>
        <w:keepNext/>
        <w:keepLines/>
        <w:shd w:val="clear" w:color="auto" w:fill="auto"/>
        <w:spacing w:line="230" w:lineRule="exact"/>
        <w:jc w:val="left"/>
        <w:rPr>
          <w:lang w:val="bg-BG"/>
        </w:rPr>
      </w:pPr>
      <w:r>
        <w:t xml:space="preserve">3. </w:t>
      </w:r>
      <w:bookmarkEnd w:id="2"/>
      <w:r w:rsidR="00266900">
        <w:rPr>
          <w:lang w:val="bg-BG"/>
        </w:rPr>
        <w:t>Управление на базите с ключове</w:t>
      </w:r>
    </w:p>
    <w:p w:rsidR="003E3A99" w:rsidRDefault="00B675C4" w:rsidP="00AA3DC5">
      <w:pPr>
        <w:pStyle w:val="a5"/>
        <w:shd w:val="clear" w:color="auto" w:fill="auto"/>
        <w:spacing w:line="254" w:lineRule="exact"/>
        <w:ind w:firstLine="0"/>
        <w:jc w:val="both"/>
        <w:rPr>
          <w:lang w:val="bg-BG"/>
        </w:rPr>
      </w:pPr>
      <w:r>
        <w:t xml:space="preserve">3M™ </w:t>
      </w:r>
      <w:r w:rsidR="00AA3DC5">
        <w:rPr>
          <w:lang w:val="bg-BG"/>
        </w:rPr>
        <w:t>камерата със средна скорост използва</w:t>
      </w:r>
      <w:r>
        <w:t xml:space="preserve"> RSA-2048 </w:t>
      </w:r>
      <w:r w:rsidR="00AA3DC5">
        <w:rPr>
          <w:lang w:val="bg-BG"/>
        </w:rPr>
        <w:t xml:space="preserve">базирана публично-частна двойка ключове като основа на машина-машина сигурността, както и </w:t>
      </w:r>
      <w:r>
        <w:t xml:space="preserve">AES-256 </w:t>
      </w:r>
      <w:r w:rsidR="00AA3DC5">
        <w:rPr>
          <w:lang w:val="bg-BG"/>
        </w:rPr>
        <w:t xml:space="preserve">базирани симетрични ключове, като основен механизъм за защита на много критична информация, като споделени тайни на камера и ключове за сесии. </w:t>
      </w:r>
      <w:r w:rsidR="008C539F">
        <w:rPr>
          <w:lang w:val="bg-BG"/>
        </w:rPr>
        <w:t xml:space="preserve">Основните функции на системата за управление на базите с ключове включват: генериране на всички двойки ключове и симетрични ключове; поставяне на ключовете в двойки и доставяне до </w:t>
      </w:r>
      <w:r>
        <w:t xml:space="preserve">SM, ERCU, OVDS </w:t>
      </w:r>
      <w:r w:rsidR="008C539F">
        <w:rPr>
          <w:lang w:val="bg-BG"/>
        </w:rPr>
        <w:t>и</w:t>
      </w:r>
      <w:r>
        <w:t xml:space="preserve"> EM, </w:t>
      </w:r>
      <w:r w:rsidR="008C539F">
        <w:rPr>
          <w:lang w:val="bg-BG"/>
        </w:rPr>
        <w:t xml:space="preserve">всяка една разположена в отделна база с ключове и защитена с парола. Обобщаващият екран на системата за управление на базите с ключове е показан на  фиг. 12. </w:t>
      </w:r>
    </w:p>
    <w:p w:rsidR="005556C8" w:rsidRPr="005556C8" w:rsidRDefault="005556C8" w:rsidP="00AA3DC5">
      <w:pPr>
        <w:pStyle w:val="a5"/>
        <w:shd w:val="clear" w:color="auto" w:fill="auto"/>
        <w:spacing w:line="254" w:lineRule="exact"/>
        <w:ind w:firstLine="0"/>
        <w:jc w:val="both"/>
        <w:rPr>
          <w:lang w:val="bg-BG"/>
        </w:rPr>
      </w:pPr>
    </w:p>
    <w:p w:rsidR="003E3A99" w:rsidRDefault="00A5159B">
      <w:pPr>
        <w:rPr>
          <w:sz w:val="2"/>
          <w:szCs w:val="2"/>
        </w:rPr>
      </w:pPr>
      <w:r>
        <w:rPr>
          <w:noProof/>
          <w:lang w:val="bg-BG" w:eastAsia="bg-BG" w:bidi="ar-SA"/>
        </w:rPr>
        <w:drawing>
          <wp:inline distT="0" distB="0" distL="0" distR="0">
            <wp:extent cx="5581650" cy="1905000"/>
            <wp:effectExtent l="0" t="0" r="0" b="0"/>
            <wp:docPr id="24" name="Picture 12" descr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A99" w:rsidRDefault="003E3A99">
      <w:pPr>
        <w:spacing w:line="240" w:lineRule="exact"/>
      </w:pPr>
    </w:p>
    <w:p w:rsidR="003E3A99" w:rsidRPr="008C539F" w:rsidRDefault="008C539F" w:rsidP="008C539F">
      <w:pPr>
        <w:pStyle w:val="a9"/>
        <w:shd w:val="clear" w:color="auto" w:fill="auto"/>
        <w:spacing w:line="200" w:lineRule="exact"/>
        <w:jc w:val="center"/>
        <w:rPr>
          <w:lang w:val="bg-BG"/>
        </w:rPr>
      </w:pPr>
      <w:r>
        <w:rPr>
          <w:lang w:val="bg-BG"/>
        </w:rPr>
        <w:t>Фиг.</w:t>
      </w:r>
      <w:r w:rsidR="00B675C4">
        <w:t xml:space="preserve"> 12 </w:t>
      </w:r>
      <w:r>
        <w:rPr>
          <w:lang w:val="bg-BG"/>
        </w:rPr>
        <w:t>Обобщаващ екран на системата за управление на базите с ключове</w:t>
      </w:r>
    </w:p>
    <w:p w:rsidR="003E3A99" w:rsidRDefault="003E4F98">
      <w:pPr>
        <w:rPr>
          <w:sz w:val="2"/>
          <w:szCs w:val="2"/>
          <w:lang w:val="bg-BG"/>
        </w:rPr>
      </w:pPr>
      <w:r w:rsidRPr="003E4F98">
        <w:rPr>
          <w:noProof/>
          <w:lang w:val="bg-BG" w:eastAsia="bg-BG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5FB7B3" wp14:editId="57170FE3">
                <wp:simplePos x="0" y="0"/>
                <wp:positionH relativeFrom="column">
                  <wp:posOffset>725529</wp:posOffset>
                </wp:positionH>
                <wp:positionV relativeFrom="paragraph">
                  <wp:posOffset>4363085</wp:posOffset>
                </wp:positionV>
                <wp:extent cx="3864634" cy="215660"/>
                <wp:effectExtent l="0" t="0" r="254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4634" cy="21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F98" w:rsidRPr="008C539F" w:rsidRDefault="003E4F98" w:rsidP="003E4F98">
                            <w:pPr>
                              <w:pStyle w:val="a9"/>
                              <w:shd w:val="clear" w:color="auto" w:fill="auto"/>
                              <w:spacing w:line="200" w:lineRule="exact"/>
                              <w:jc w:val="center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Фиг.</w:t>
                            </w:r>
                            <w:r>
                              <w:t xml:space="preserve"> 1</w:t>
                            </w:r>
                            <w:r>
                              <w:rPr>
                                <w:lang w:val="bg-BG"/>
                              </w:rPr>
                              <w:t>3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bg-BG"/>
                              </w:rPr>
                              <w:t>Задаване на пароли за всички бази с ключове</w:t>
                            </w:r>
                          </w:p>
                          <w:p w:rsidR="003E4F98" w:rsidRDefault="003E4F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57.15pt;margin-top:343.55pt;width:304.3pt;height:1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" stroked="f">
                <v:textbox>
                  <w:txbxContent>
                    <w:p w:rsidR="003E4F98" w:rsidRPr="008C539F" w:rsidRDefault="003E4F98" w:rsidP="003E4F98">
                      <w:pPr>
                        <w:pStyle w:val="a9"/>
                        <w:shd w:val="clear" w:color="auto" w:fill="auto"/>
                        <w:spacing w:line="200" w:lineRule="exact"/>
                        <w:jc w:val="center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Фиг.</w:t>
                      </w:r>
                      <w:r>
                        <w:t xml:space="preserve"> 1</w:t>
                      </w:r>
                      <w:r>
                        <w:rPr>
                          <w:lang w:val="bg-BG"/>
                        </w:rPr>
                        <w:t>3</w:t>
                      </w:r>
                      <w:r>
                        <w:t xml:space="preserve"> </w:t>
                      </w:r>
                      <w:r>
                        <w:rPr>
                          <w:lang w:val="bg-BG"/>
                        </w:rPr>
                        <w:t>Задаване на пароли за всички бази с ключове</w:t>
                      </w:r>
                    </w:p>
                    <w:p w:rsidR="003E4F98" w:rsidRDefault="003E4F98"/>
                  </w:txbxContent>
                </v:textbox>
              </v:shape>
            </w:pict>
          </mc:Fallback>
        </mc:AlternateContent>
      </w:r>
      <w:r w:rsidR="00A5159B">
        <w:rPr>
          <w:noProof/>
          <w:lang w:val="bg-BG" w:eastAsia="bg-BG" w:bidi="ar-SA"/>
        </w:rPr>
        <w:drawing>
          <wp:inline distT="0" distB="0" distL="0" distR="0">
            <wp:extent cx="5581650" cy="4295775"/>
            <wp:effectExtent l="0" t="0" r="0" b="9525"/>
            <wp:docPr id="23" name="Picture 13" descr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584" w:rsidRDefault="00B62584">
      <w:pPr>
        <w:rPr>
          <w:sz w:val="2"/>
          <w:szCs w:val="2"/>
          <w:lang w:val="bg-BG"/>
        </w:rPr>
      </w:pPr>
    </w:p>
    <w:p w:rsidR="00B62584" w:rsidRPr="00B62584" w:rsidRDefault="00B62584">
      <w:pPr>
        <w:rPr>
          <w:sz w:val="2"/>
          <w:szCs w:val="2"/>
          <w:lang w:val="bg-BG"/>
        </w:rPr>
      </w:pPr>
    </w:p>
    <w:p w:rsidR="003E3A99" w:rsidRDefault="00A5159B">
      <w:pPr>
        <w:rPr>
          <w:sz w:val="2"/>
          <w:szCs w:val="2"/>
        </w:rPr>
      </w:pPr>
      <w:r>
        <w:rPr>
          <w:noProof/>
          <w:lang w:val="bg-BG" w:eastAsia="bg-BG" w:bidi="ar-SA"/>
        </w:rPr>
        <w:lastRenderedPageBreak/>
        <w:drawing>
          <wp:inline distT="0" distB="0" distL="0" distR="0">
            <wp:extent cx="5581650" cy="4305300"/>
            <wp:effectExtent l="0" t="0" r="0" b="0"/>
            <wp:docPr id="22" name="Picture 14" descr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A99" w:rsidRPr="00B62584" w:rsidRDefault="00B62584" w:rsidP="00B62584">
      <w:pPr>
        <w:pStyle w:val="a9"/>
        <w:shd w:val="clear" w:color="auto" w:fill="auto"/>
        <w:spacing w:line="200" w:lineRule="exact"/>
        <w:jc w:val="center"/>
        <w:rPr>
          <w:lang w:val="bg-BG"/>
        </w:rPr>
      </w:pPr>
      <w:r>
        <w:rPr>
          <w:lang w:val="bg-BG"/>
        </w:rPr>
        <w:t>Фиг.</w:t>
      </w:r>
      <w:r w:rsidR="00B675C4">
        <w:t xml:space="preserve"> 14 </w:t>
      </w:r>
      <w:r>
        <w:rPr>
          <w:lang w:val="bg-BG"/>
        </w:rPr>
        <w:t>Задаване на валидност на базата с ключове и опция за издаване</w:t>
      </w:r>
    </w:p>
    <w:p w:rsidR="00B62584" w:rsidRPr="00B62584" w:rsidRDefault="00B62584" w:rsidP="00B62584">
      <w:pPr>
        <w:pStyle w:val="a9"/>
        <w:shd w:val="clear" w:color="auto" w:fill="auto"/>
        <w:spacing w:line="200" w:lineRule="exact"/>
        <w:jc w:val="center"/>
        <w:rPr>
          <w:lang w:val="bg-BG"/>
        </w:rPr>
      </w:pPr>
    </w:p>
    <w:p w:rsidR="00B62584" w:rsidRPr="00B62584" w:rsidRDefault="00B62584" w:rsidP="00B62584">
      <w:pPr>
        <w:pStyle w:val="a5"/>
        <w:shd w:val="clear" w:color="auto" w:fill="auto"/>
        <w:spacing w:line="250" w:lineRule="exact"/>
        <w:ind w:firstLine="0"/>
        <w:jc w:val="both"/>
        <w:rPr>
          <w:lang w:val="bg-BG"/>
        </w:rPr>
      </w:pPr>
      <w:r>
        <w:rPr>
          <w:lang w:val="bg-BG"/>
        </w:rPr>
        <w:t>На фиг. 13 и фиг. 14 е показан процесът за генериране на група ключове. За всяка отделна база с ключове трябва да зададете индивидуална парола. При всяко стартиране на компонент от страна на сървъра/</w:t>
      </w:r>
      <w:r>
        <w:t>PC</w:t>
      </w:r>
      <w:r>
        <w:rPr>
          <w:lang w:val="bg-BG"/>
        </w:rPr>
        <w:t xml:space="preserve"> (</w:t>
      </w:r>
      <w:r>
        <w:rPr>
          <w:rStyle w:val="MicrosoftSansSerif105pt"/>
        </w:rPr>
        <w:t>S</w:t>
      </w:r>
      <w:r>
        <w:rPr>
          <w:rStyle w:val="MicrosoftSansSerif105pt"/>
          <w:lang w:val="bg-BG"/>
        </w:rPr>
        <w:t>М</w:t>
      </w:r>
      <w:r>
        <w:rPr>
          <w:rStyle w:val="MicrosoftSansSerif105pt"/>
        </w:rPr>
        <w:t xml:space="preserve">, </w:t>
      </w:r>
      <w:r>
        <w:t xml:space="preserve">ERCU, OVDS </w:t>
      </w:r>
      <w:r>
        <w:rPr>
          <w:lang w:val="bg-BG"/>
        </w:rPr>
        <w:t>и</w:t>
      </w:r>
      <w:r>
        <w:t xml:space="preserve"> EM</w:t>
      </w:r>
      <w:r>
        <w:rPr>
          <w:lang w:val="bg-BG"/>
        </w:rPr>
        <w:t xml:space="preserve">) се изисква въвеждането на съответстващата парола. Както е показано на фиг. 14, за всички генерирани бази с ключове трябва да се зададе и период на валидност. Вътрешната станция не може да започне изпълнение преди този период на валидност, а след изтичането му трябва да бъде опреснена, за да продължи работа. Съществува възможност да запишете тези бази с ключове на </w:t>
      </w:r>
      <w:r>
        <w:t>CD</w:t>
      </w:r>
      <w:r>
        <w:rPr>
          <w:lang w:val="bg-BG"/>
        </w:rPr>
        <w:t xml:space="preserve"> и да отпечатате етикети за </w:t>
      </w:r>
      <w:r>
        <w:t>CD</w:t>
      </w:r>
      <w:r>
        <w:rPr>
          <w:lang w:val="bg-BG"/>
        </w:rPr>
        <w:t>, като следвате инструкциите от изскачащите диалогови прозорци. Впоследствие, ключовете преминават през защитата на мрежата и биват доставяни до машината на вътрешната станция, за да бъдат заредени или актуализирани.</w:t>
      </w:r>
    </w:p>
    <w:p w:rsidR="00B62584" w:rsidRPr="00B62584" w:rsidRDefault="00B62584" w:rsidP="00B62584">
      <w:pPr>
        <w:pStyle w:val="a5"/>
        <w:shd w:val="clear" w:color="auto" w:fill="auto"/>
        <w:spacing w:line="250" w:lineRule="exact"/>
        <w:ind w:firstLine="0"/>
        <w:jc w:val="both"/>
        <w:rPr>
          <w:lang w:val="bg-BG"/>
        </w:rPr>
      </w:pPr>
    </w:p>
    <w:p w:rsidR="00B62584" w:rsidRPr="008D0ADF" w:rsidRDefault="008D0ADF" w:rsidP="00B62584">
      <w:pPr>
        <w:pStyle w:val="a5"/>
        <w:shd w:val="clear" w:color="auto" w:fill="auto"/>
        <w:spacing w:line="250" w:lineRule="exact"/>
        <w:ind w:firstLine="0"/>
        <w:jc w:val="both"/>
        <w:rPr>
          <w:lang w:val="bg-BG"/>
        </w:rPr>
      </w:pPr>
      <w:r>
        <w:rPr>
          <w:lang w:val="bg-BG"/>
        </w:rPr>
        <w:t xml:space="preserve">Можете и по-късно да запишете всичките четири или само един </w:t>
      </w:r>
      <w:r>
        <w:t>CD</w:t>
      </w:r>
      <w:r>
        <w:rPr>
          <w:lang w:val="bg-BG"/>
        </w:rPr>
        <w:t xml:space="preserve"> за дадена генерирана група с ключове. Този процес е показан на фиг. 15, при който базата с ключове се издава със сериен номер 3 към </w:t>
      </w:r>
      <w:r>
        <w:t xml:space="preserve">SM. </w:t>
      </w:r>
      <w:r>
        <w:rPr>
          <w:lang w:val="bg-BG"/>
        </w:rPr>
        <w:t xml:space="preserve">По подобен начин можете да проверите и пълната история на издаване на даден </w:t>
      </w:r>
      <w:r>
        <w:t xml:space="preserve">CD </w:t>
      </w:r>
      <w:r>
        <w:rPr>
          <w:lang w:val="bg-BG"/>
        </w:rPr>
        <w:t xml:space="preserve">за  всяка група ключове, а системният администратор има възможност да провери паролата за всеки </w:t>
      </w:r>
      <w:r>
        <w:t>CD</w:t>
      </w:r>
      <w:r>
        <w:rPr>
          <w:lang w:val="bg-BG"/>
        </w:rPr>
        <w:t>, ако паролата на регистриране е потвърдена, както е показано на фигури 16 и 17.</w:t>
      </w:r>
    </w:p>
    <w:p w:rsidR="003E3A99" w:rsidRDefault="00A5159B">
      <w:pPr>
        <w:rPr>
          <w:sz w:val="2"/>
          <w:szCs w:val="2"/>
        </w:rPr>
      </w:pPr>
      <w:r>
        <w:rPr>
          <w:noProof/>
          <w:lang w:val="bg-BG" w:eastAsia="bg-BG" w:bidi="ar-SA"/>
        </w:rPr>
        <w:lastRenderedPageBreak/>
        <w:drawing>
          <wp:inline distT="0" distB="0" distL="0" distR="0">
            <wp:extent cx="5581650" cy="3276600"/>
            <wp:effectExtent l="0" t="0" r="0" b="0"/>
            <wp:docPr id="21" name="Picture 15" descr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A99" w:rsidRPr="00593F33" w:rsidRDefault="0023529E" w:rsidP="0023529E">
      <w:pPr>
        <w:pStyle w:val="a9"/>
        <w:shd w:val="clear" w:color="auto" w:fill="auto"/>
        <w:spacing w:line="200" w:lineRule="exact"/>
        <w:jc w:val="center"/>
      </w:pPr>
      <w:r>
        <w:rPr>
          <w:lang w:val="bg-BG"/>
        </w:rPr>
        <w:t>Фиг.</w:t>
      </w:r>
      <w:r w:rsidR="00B675C4">
        <w:t xml:space="preserve"> </w:t>
      </w:r>
      <w:r w:rsidR="00B675C4">
        <w:rPr>
          <w:lang w:val="de-DE" w:eastAsia="de-DE" w:bidi="de-DE"/>
        </w:rPr>
        <w:t xml:space="preserve">15 </w:t>
      </w:r>
      <w:r w:rsidR="00593F33">
        <w:rPr>
          <w:lang w:val="bg-BG"/>
        </w:rPr>
        <w:t xml:space="preserve">Издаване на </w:t>
      </w:r>
      <w:r w:rsidR="00593F33">
        <w:t>CD</w:t>
      </w:r>
      <w:r w:rsidR="00593F33">
        <w:rPr>
          <w:lang w:val="bg-BG"/>
        </w:rPr>
        <w:t xml:space="preserve"> с база с ключове към </w:t>
      </w:r>
      <w:r w:rsidR="00593F33">
        <w:t>SM</w:t>
      </w:r>
    </w:p>
    <w:p w:rsidR="003E3A99" w:rsidRDefault="003E3A99">
      <w:pPr>
        <w:spacing w:line="180" w:lineRule="exact"/>
      </w:pPr>
    </w:p>
    <w:p w:rsidR="003E3A99" w:rsidRDefault="00A5159B">
      <w:pPr>
        <w:rPr>
          <w:sz w:val="2"/>
          <w:szCs w:val="2"/>
        </w:rPr>
      </w:pPr>
      <w:r>
        <w:rPr>
          <w:noProof/>
          <w:lang w:val="bg-BG" w:eastAsia="bg-BG" w:bidi="ar-SA"/>
        </w:rPr>
        <w:drawing>
          <wp:inline distT="0" distB="0" distL="0" distR="0">
            <wp:extent cx="5581650" cy="1952625"/>
            <wp:effectExtent l="0" t="0" r="0" b="9525"/>
            <wp:docPr id="20" name="Picture 16" descr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A99" w:rsidRPr="00796094" w:rsidRDefault="00796094" w:rsidP="00796094">
      <w:pPr>
        <w:pStyle w:val="26"/>
        <w:shd w:val="clear" w:color="auto" w:fill="auto"/>
        <w:spacing w:line="200" w:lineRule="exact"/>
        <w:jc w:val="center"/>
        <w:rPr>
          <w:b/>
          <w:lang w:val="bg-BG"/>
        </w:rPr>
      </w:pPr>
      <w:proofErr w:type="spellStart"/>
      <w:r>
        <w:rPr>
          <w:b/>
          <w:lang w:val="bg-BG"/>
        </w:rPr>
        <w:t>Фиг</w:t>
      </w:r>
      <w:proofErr w:type="spellEnd"/>
      <w:r>
        <w:rPr>
          <w:b/>
        </w:rPr>
        <w:t>.</w:t>
      </w:r>
      <w:r w:rsidR="00B675C4" w:rsidRPr="00796094">
        <w:rPr>
          <w:b/>
        </w:rPr>
        <w:t xml:space="preserve"> 16 </w:t>
      </w:r>
      <w:r>
        <w:rPr>
          <w:b/>
          <w:lang w:val="bg-BG"/>
        </w:rPr>
        <w:t>Потвърждаване на администраторската парола</w:t>
      </w:r>
    </w:p>
    <w:p w:rsidR="003E3A99" w:rsidRDefault="00A5159B">
      <w:pPr>
        <w:rPr>
          <w:sz w:val="2"/>
          <w:szCs w:val="2"/>
        </w:rPr>
      </w:pPr>
      <w:r>
        <w:rPr>
          <w:noProof/>
          <w:lang w:val="bg-BG" w:eastAsia="bg-BG" w:bidi="ar-SA"/>
        </w:rPr>
        <w:lastRenderedPageBreak/>
        <w:drawing>
          <wp:inline distT="0" distB="0" distL="0" distR="0">
            <wp:extent cx="5581650" cy="3390900"/>
            <wp:effectExtent l="0" t="0" r="0" b="0"/>
            <wp:docPr id="17" name="Picture 17" descr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1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A99" w:rsidRPr="003530C1" w:rsidRDefault="003530C1" w:rsidP="003530C1">
      <w:pPr>
        <w:pStyle w:val="a9"/>
        <w:shd w:val="clear" w:color="auto" w:fill="auto"/>
        <w:spacing w:line="200" w:lineRule="exact"/>
        <w:jc w:val="center"/>
        <w:rPr>
          <w:lang w:val="bg-BG"/>
        </w:rPr>
      </w:pPr>
      <w:r>
        <w:rPr>
          <w:lang w:val="bg-BG"/>
        </w:rPr>
        <w:t>Фиг.</w:t>
      </w:r>
      <w:r w:rsidR="00B675C4">
        <w:t xml:space="preserve"> 17 </w:t>
      </w:r>
      <w:r>
        <w:rPr>
          <w:lang w:val="bg-BG"/>
        </w:rPr>
        <w:t>История на издаване на базата с групи ключове</w:t>
      </w:r>
    </w:p>
    <w:p w:rsidR="003530C1" w:rsidRDefault="003530C1">
      <w:pPr>
        <w:pStyle w:val="a5"/>
        <w:shd w:val="clear" w:color="auto" w:fill="auto"/>
        <w:spacing w:line="250" w:lineRule="exact"/>
        <w:ind w:firstLine="0"/>
        <w:rPr>
          <w:lang w:val="bg-BG"/>
        </w:rPr>
      </w:pPr>
    </w:p>
    <w:p w:rsidR="003530C1" w:rsidRPr="005F5865" w:rsidRDefault="003530C1" w:rsidP="003530C1">
      <w:pPr>
        <w:pStyle w:val="a5"/>
        <w:shd w:val="clear" w:color="auto" w:fill="auto"/>
        <w:spacing w:line="250" w:lineRule="exact"/>
        <w:ind w:firstLine="0"/>
        <w:jc w:val="both"/>
      </w:pPr>
      <w:r>
        <w:rPr>
          <w:lang w:val="bg-BG"/>
        </w:rPr>
        <w:t>Препоръчително е базите с ключове на вътрешната станция да бъдат променяни поне веднъж годишно и да се използват</w:t>
      </w:r>
      <w:r w:rsidR="00E960D5">
        <w:rPr>
          <w:lang w:val="bg-BG"/>
        </w:rPr>
        <w:t xml:space="preserve"> в историческата си последователност.</w:t>
      </w:r>
      <w:r>
        <w:rPr>
          <w:lang w:val="bg-BG"/>
        </w:rPr>
        <w:t xml:space="preserve"> </w:t>
      </w:r>
      <w:r w:rsidR="00DE7051">
        <w:rPr>
          <w:lang w:val="bg-BG"/>
        </w:rPr>
        <w:t xml:space="preserve">Промяната на база с ключове в </w:t>
      </w:r>
      <w:r w:rsidR="00DE7051">
        <w:t>SM</w:t>
      </w:r>
      <w:r w:rsidR="00DE7051">
        <w:rPr>
          <w:lang w:val="bg-BG"/>
        </w:rPr>
        <w:t xml:space="preserve"> включва няколко критични операции по актуализиране на записаните споделени тайни и ключове за сесии, които трябва да използват ключове за достъп до старата база с ключове за разшифроване на данни и ключовете за достъп до новата база с ключове за повторното им криптиране. КМ предоставя функция за издаване на специален „възстановителен </w:t>
      </w:r>
      <w:r w:rsidR="00DE7051">
        <w:t>CD</w:t>
      </w:r>
      <w:r w:rsidR="00DE7051">
        <w:rPr>
          <w:lang w:val="bg-BG"/>
        </w:rPr>
        <w:t xml:space="preserve">“ за </w:t>
      </w:r>
      <w:r w:rsidR="00DE7051">
        <w:t xml:space="preserve">SM. </w:t>
      </w:r>
      <w:r w:rsidR="005F5865">
        <w:rPr>
          <w:lang w:val="bg-BG"/>
        </w:rPr>
        <w:t xml:space="preserve">Този </w:t>
      </w:r>
      <w:r w:rsidR="005F5865">
        <w:t xml:space="preserve">CD </w:t>
      </w:r>
      <w:r w:rsidR="005F5865">
        <w:rPr>
          <w:lang w:val="bg-BG"/>
        </w:rPr>
        <w:t xml:space="preserve">съдържа всички необходими исторически ключове за достъп и </w:t>
      </w:r>
      <w:r w:rsidR="005F5865">
        <w:t>SMDL</w:t>
      </w:r>
      <w:r w:rsidR="005F5865">
        <w:rPr>
          <w:lang w:val="bg-BG"/>
        </w:rPr>
        <w:t xml:space="preserve"> автоматично обновява системата до настоящата база с ключове, като използва този </w:t>
      </w:r>
      <w:r w:rsidR="005F5865">
        <w:t>CD</w:t>
      </w:r>
      <w:r w:rsidR="005F5865">
        <w:rPr>
          <w:lang w:val="bg-BG"/>
        </w:rPr>
        <w:t xml:space="preserve">, независимо от това коя база с ключове е заредена в момента или е възникнала грешка с текущата използвана база с ключове за </w:t>
      </w:r>
      <w:r w:rsidR="005F5865">
        <w:t>SM.</w:t>
      </w:r>
    </w:p>
    <w:p w:rsidR="003530C1" w:rsidRPr="003530C1" w:rsidRDefault="003530C1" w:rsidP="003530C1">
      <w:pPr>
        <w:pStyle w:val="a5"/>
        <w:shd w:val="clear" w:color="auto" w:fill="auto"/>
        <w:spacing w:line="250" w:lineRule="exact"/>
        <w:ind w:firstLine="0"/>
        <w:jc w:val="both"/>
        <w:rPr>
          <w:lang w:val="bg-BG"/>
        </w:rPr>
      </w:pPr>
    </w:p>
    <w:p w:rsidR="001B112F" w:rsidRPr="00C51981" w:rsidRDefault="00C51981" w:rsidP="00D57B2F">
      <w:pPr>
        <w:pStyle w:val="a5"/>
        <w:shd w:val="clear" w:color="auto" w:fill="auto"/>
        <w:spacing w:line="250" w:lineRule="exact"/>
        <w:ind w:firstLine="0"/>
        <w:jc w:val="both"/>
        <w:rPr>
          <w:lang w:val="bg-BG"/>
        </w:rPr>
        <w:sectPr w:rsidR="001B112F" w:rsidRPr="00C51981" w:rsidSect="00B62584">
          <w:headerReference w:type="even" r:id="rId36"/>
          <w:headerReference w:type="default" r:id="rId37"/>
          <w:headerReference w:type="first" r:id="rId38"/>
          <w:footerReference w:type="first" r:id="rId39"/>
          <w:type w:val="continuous"/>
          <w:pgSz w:w="11909" w:h="16834"/>
          <w:pgMar w:top="1170" w:right="1526" w:bottom="2070" w:left="1588" w:header="0" w:footer="3" w:gutter="0"/>
          <w:cols w:space="720"/>
          <w:noEndnote/>
          <w:titlePg/>
          <w:docGrid w:linePitch="360"/>
        </w:sectPr>
      </w:pPr>
      <w:r>
        <w:rPr>
          <w:lang w:val="bg-BG"/>
        </w:rPr>
        <w:t>Дадени бази с ключове и споделени тайни, управлявани от КМ</w:t>
      </w:r>
      <w:r>
        <w:t xml:space="preserve">, </w:t>
      </w:r>
      <w:r>
        <w:rPr>
          <w:lang w:val="bg-BG"/>
        </w:rPr>
        <w:t xml:space="preserve">играят важна роля в системата на </w:t>
      </w:r>
      <w:r>
        <w:t xml:space="preserve">3M™ </w:t>
      </w:r>
      <w:r>
        <w:rPr>
          <w:lang w:val="bg-BG"/>
        </w:rPr>
        <w:t>камерата със средна скорост. КМ предоставя допълнителни функции за извършване на архивиране и възстановяване, които могат да бъдат упражнявани от администратор или дори системен администратор (за възстановяване на данни), както е показано, съответно, на фиг. 18 и фиг. 19. Препоръчително е да извършвате операцията архивиране веднага след генерирането на нова група ключове, както и редовно след това. Възстановяването на данни, обаче, трябва да бъде извършвано само при съществуването на добра причина, както и с професионалната подкрепа на 3М, тъй като съществува вероятност да изгубите част или дори всички промени, направени в системата от изготвянето на архива.</w:t>
      </w:r>
    </w:p>
    <w:p w:rsidR="003E3A99" w:rsidRDefault="00A5159B">
      <w:pPr>
        <w:rPr>
          <w:sz w:val="2"/>
          <w:szCs w:val="2"/>
        </w:rPr>
      </w:pPr>
      <w:r>
        <w:rPr>
          <w:noProof/>
          <w:lang w:val="bg-BG" w:eastAsia="bg-BG" w:bidi="ar-SA"/>
        </w:rPr>
        <w:lastRenderedPageBreak/>
        <w:drawing>
          <wp:inline distT="0" distB="0" distL="0" distR="0">
            <wp:extent cx="5581650" cy="2447925"/>
            <wp:effectExtent l="0" t="0" r="0" b="9525"/>
            <wp:docPr id="18" name="Picture 18" descr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1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A99" w:rsidRPr="00C51981" w:rsidRDefault="00C51981" w:rsidP="00C51981">
      <w:pPr>
        <w:pStyle w:val="a9"/>
        <w:shd w:val="clear" w:color="auto" w:fill="auto"/>
        <w:spacing w:line="200" w:lineRule="exact"/>
        <w:jc w:val="center"/>
        <w:rPr>
          <w:lang w:val="bg-BG"/>
        </w:rPr>
      </w:pPr>
      <w:r>
        <w:rPr>
          <w:lang w:val="bg-BG"/>
        </w:rPr>
        <w:t>Фиг.</w:t>
      </w:r>
      <w:r w:rsidR="00B675C4">
        <w:t xml:space="preserve"> </w:t>
      </w:r>
      <w:r w:rsidR="00B675C4">
        <w:rPr>
          <w:lang w:val="de-DE" w:eastAsia="de-DE" w:bidi="de-DE"/>
        </w:rPr>
        <w:t xml:space="preserve">18 </w:t>
      </w:r>
      <w:r>
        <w:rPr>
          <w:lang w:val="bg-BG"/>
        </w:rPr>
        <w:t>Архивиране на данни</w:t>
      </w:r>
    </w:p>
    <w:p w:rsidR="003E3A99" w:rsidRDefault="003E3A99">
      <w:pPr>
        <w:spacing w:line="180" w:lineRule="exact"/>
      </w:pPr>
    </w:p>
    <w:p w:rsidR="003E3A99" w:rsidRDefault="00A5159B">
      <w:pPr>
        <w:rPr>
          <w:sz w:val="2"/>
          <w:szCs w:val="2"/>
        </w:rPr>
      </w:pPr>
      <w:r>
        <w:rPr>
          <w:noProof/>
          <w:lang w:val="bg-BG" w:eastAsia="bg-BG" w:bidi="ar-SA"/>
        </w:rPr>
        <w:drawing>
          <wp:inline distT="0" distB="0" distL="0" distR="0">
            <wp:extent cx="5581650" cy="2143125"/>
            <wp:effectExtent l="0" t="0" r="0" b="9525"/>
            <wp:docPr id="19" name="Picture 19" descr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1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A99" w:rsidRPr="00C51981" w:rsidRDefault="00C51981" w:rsidP="00C51981">
      <w:pPr>
        <w:pStyle w:val="a9"/>
        <w:shd w:val="clear" w:color="auto" w:fill="auto"/>
        <w:spacing w:line="200" w:lineRule="exact"/>
        <w:jc w:val="center"/>
        <w:rPr>
          <w:lang w:val="bg-BG"/>
        </w:rPr>
      </w:pPr>
      <w:r>
        <w:rPr>
          <w:lang w:val="bg-BG"/>
        </w:rPr>
        <w:t>Фиг.</w:t>
      </w:r>
      <w:r w:rsidR="00B675C4">
        <w:t xml:space="preserve"> 19 </w:t>
      </w:r>
      <w:r>
        <w:rPr>
          <w:lang w:val="bg-BG"/>
        </w:rPr>
        <w:t>Възстановяване на данни</w:t>
      </w:r>
    </w:p>
    <w:p w:rsidR="00C51981" w:rsidRDefault="00C51981">
      <w:pPr>
        <w:pStyle w:val="50"/>
        <w:shd w:val="clear" w:color="auto" w:fill="auto"/>
        <w:spacing w:line="230" w:lineRule="exact"/>
        <w:rPr>
          <w:lang w:val="bg-BG"/>
        </w:rPr>
      </w:pPr>
    </w:p>
    <w:p w:rsidR="003E3A99" w:rsidRDefault="00C51981">
      <w:pPr>
        <w:pStyle w:val="50"/>
        <w:shd w:val="clear" w:color="auto" w:fill="auto"/>
        <w:spacing w:line="230" w:lineRule="exact"/>
      </w:pPr>
      <w:r>
        <w:rPr>
          <w:lang w:val="bg-BG"/>
        </w:rPr>
        <w:t>Приложение</w:t>
      </w:r>
      <w:r w:rsidR="00B675C4">
        <w:t xml:space="preserve">: </w:t>
      </w:r>
      <w:r>
        <w:rPr>
          <w:lang w:val="bg-BG"/>
        </w:rPr>
        <w:t>Конфигурации в</w:t>
      </w:r>
      <w:r w:rsidR="00B675C4">
        <w:t xml:space="preserve"> KM</w:t>
      </w:r>
    </w:p>
    <w:p w:rsidR="003E3A99" w:rsidRDefault="00C51981" w:rsidP="00C51981">
      <w:pPr>
        <w:pStyle w:val="a5"/>
        <w:shd w:val="clear" w:color="auto" w:fill="auto"/>
        <w:spacing w:line="254" w:lineRule="exact"/>
        <w:ind w:firstLine="0"/>
        <w:jc w:val="both"/>
        <w:rPr>
          <w:lang w:val="bg-BG"/>
        </w:rPr>
      </w:pPr>
      <w:r>
        <w:rPr>
          <w:lang w:val="bg-BG"/>
        </w:rPr>
        <w:t>Някои конфигурации могат да бъдат зададени във файла</w:t>
      </w:r>
      <w:r w:rsidR="00B675C4">
        <w:t xml:space="preserve"> $</w:t>
      </w:r>
      <w:proofErr w:type="spellStart"/>
      <w:r w:rsidR="00B675C4">
        <w:t>KeyManager</w:t>
      </w:r>
      <w:proofErr w:type="spellEnd"/>
      <w:r w:rsidR="00B675C4">
        <w:t>/</w:t>
      </w:r>
      <w:proofErr w:type="spellStart"/>
      <w:r w:rsidR="00B675C4">
        <w:t>conf</w:t>
      </w:r>
      <w:proofErr w:type="spellEnd"/>
      <w:r w:rsidR="00B675C4">
        <w:t>/ key-</w:t>
      </w:r>
      <w:proofErr w:type="spellStart"/>
      <w:r w:rsidR="00B675C4">
        <w:t>manager.properties</w:t>
      </w:r>
      <w:proofErr w:type="spellEnd"/>
      <w:r w:rsidR="00B675C4">
        <w:t xml:space="preserve">, </w:t>
      </w:r>
      <w:r>
        <w:rPr>
          <w:lang w:val="bg-BG"/>
        </w:rPr>
        <w:t>които са показани както следва</w:t>
      </w:r>
      <w:r w:rsidR="00B675C4">
        <w:t xml:space="preserve"> (</w:t>
      </w:r>
      <w:r>
        <w:rPr>
          <w:lang w:val="bg-BG"/>
        </w:rPr>
        <w:t>можете да игнорирате първата част, ако използвате посочените настройки по подразбиране</w:t>
      </w:r>
      <w:r w:rsidR="00B675C4">
        <w:t>):</w:t>
      </w:r>
    </w:p>
    <w:p w:rsidR="00C51981" w:rsidRPr="00C51981" w:rsidRDefault="00C51981" w:rsidP="00C51981">
      <w:pPr>
        <w:pStyle w:val="a5"/>
        <w:shd w:val="clear" w:color="auto" w:fill="auto"/>
        <w:spacing w:line="254" w:lineRule="exact"/>
        <w:ind w:firstLine="0"/>
        <w:jc w:val="both"/>
        <w:rPr>
          <w:lang w:val="bg-BG"/>
        </w:rPr>
      </w:pPr>
    </w:p>
    <w:p w:rsidR="003E3A99" w:rsidRDefault="00B675C4">
      <w:pPr>
        <w:pStyle w:val="40"/>
        <w:shd w:val="clear" w:color="auto" w:fill="auto"/>
        <w:spacing w:line="200" w:lineRule="exact"/>
        <w:jc w:val="left"/>
      </w:pPr>
      <w:r>
        <w:t>#</w:t>
      </w:r>
      <w:r w:rsidR="00C51981">
        <w:rPr>
          <w:lang w:val="bg-BG"/>
        </w:rPr>
        <w:t>Конфигурациите трябва да са същите като тези в</w:t>
      </w:r>
      <w:r>
        <w:t xml:space="preserve"> EWA (</w:t>
      </w:r>
      <w:r w:rsidR="00C51981">
        <w:rPr>
          <w:lang w:val="bg-BG"/>
        </w:rPr>
        <w:t>във файла</w:t>
      </w:r>
      <w:r>
        <w:t xml:space="preserve"> ewa.ini):</w:t>
      </w:r>
    </w:p>
    <w:p w:rsidR="00C51981" w:rsidRDefault="00B675C4">
      <w:pPr>
        <w:pStyle w:val="a5"/>
        <w:shd w:val="clear" w:color="auto" w:fill="auto"/>
        <w:spacing w:line="250" w:lineRule="exact"/>
        <w:ind w:firstLine="0"/>
        <w:rPr>
          <w:lang w:val="bg-BG"/>
        </w:rPr>
      </w:pPr>
      <w:proofErr w:type="spellStart"/>
      <w:r>
        <w:t>ewa.secret.file</w:t>
      </w:r>
      <w:proofErr w:type="spellEnd"/>
      <w:r>
        <w:t xml:space="preserve"> = site_100.enc </w:t>
      </w:r>
    </w:p>
    <w:p w:rsidR="00C51981" w:rsidRDefault="00B675C4">
      <w:pPr>
        <w:pStyle w:val="a5"/>
        <w:shd w:val="clear" w:color="auto" w:fill="auto"/>
        <w:spacing w:line="250" w:lineRule="exact"/>
        <w:ind w:firstLine="0"/>
        <w:rPr>
          <w:lang w:val="bg-BG"/>
        </w:rPr>
      </w:pPr>
      <w:proofErr w:type="spellStart"/>
      <w:r>
        <w:t>ewa.camera.serialNo.column</w:t>
      </w:r>
      <w:proofErr w:type="spellEnd"/>
      <w:r>
        <w:t xml:space="preserve"> = 1 </w:t>
      </w:r>
    </w:p>
    <w:p w:rsidR="00C51981" w:rsidRDefault="00B675C4">
      <w:pPr>
        <w:pStyle w:val="a5"/>
        <w:shd w:val="clear" w:color="auto" w:fill="auto"/>
        <w:spacing w:line="250" w:lineRule="exact"/>
        <w:ind w:firstLine="0"/>
        <w:rPr>
          <w:lang w:val="bg-BG"/>
        </w:rPr>
      </w:pPr>
      <w:proofErr w:type="spellStart"/>
      <w:r>
        <w:t>ewa.primary.secret.column</w:t>
      </w:r>
      <w:proofErr w:type="spellEnd"/>
      <w:r>
        <w:t xml:space="preserve"> = 2 </w:t>
      </w:r>
    </w:p>
    <w:p w:rsidR="003E3A99" w:rsidRDefault="00B675C4">
      <w:pPr>
        <w:pStyle w:val="a5"/>
        <w:shd w:val="clear" w:color="auto" w:fill="auto"/>
        <w:spacing w:line="250" w:lineRule="exact"/>
        <w:ind w:firstLine="0"/>
      </w:pPr>
      <w:proofErr w:type="spellStart"/>
      <w:r>
        <w:t>ewa.trial.secret.column</w:t>
      </w:r>
      <w:proofErr w:type="spellEnd"/>
      <w:r>
        <w:t xml:space="preserve"> = 3</w:t>
      </w:r>
    </w:p>
    <w:p w:rsidR="003E3A99" w:rsidRDefault="00B675C4">
      <w:pPr>
        <w:pStyle w:val="a5"/>
        <w:shd w:val="clear" w:color="auto" w:fill="auto"/>
        <w:spacing w:line="254" w:lineRule="exact"/>
        <w:ind w:firstLine="0"/>
      </w:pPr>
      <w:r>
        <w:t>#</w:t>
      </w:r>
      <w:r w:rsidR="00C51981">
        <w:rPr>
          <w:lang w:val="bg-BG"/>
        </w:rPr>
        <w:t>Посочване името на</w:t>
      </w:r>
      <w:r>
        <w:t xml:space="preserve"> CD-</w:t>
      </w:r>
      <w:r w:rsidR="00C51981">
        <w:rPr>
          <w:lang w:val="bg-BG"/>
        </w:rPr>
        <w:t>записвачка</w:t>
      </w:r>
      <w:r>
        <w:t xml:space="preserve"> </w:t>
      </w:r>
      <w:proofErr w:type="spellStart"/>
      <w:r>
        <w:t>cd.writer.device</w:t>
      </w:r>
      <w:proofErr w:type="spellEnd"/>
      <w:r>
        <w:t xml:space="preserve"> = d:</w:t>
      </w:r>
    </w:p>
    <w:sectPr w:rsidR="003E3A99" w:rsidSect="001A227F">
      <w:headerReference w:type="even" r:id="rId42"/>
      <w:headerReference w:type="default" r:id="rId43"/>
      <w:headerReference w:type="first" r:id="rId44"/>
      <w:footerReference w:type="first" r:id="rId45"/>
      <w:type w:val="continuous"/>
      <w:pgSz w:w="11909" w:h="16834"/>
      <w:pgMar w:top="1174" w:right="1440" w:bottom="1061" w:left="146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0FD" w:rsidRDefault="00C670FD">
      <w:r>
        <w:separator/>
      </w:r>
    </w:p>
  </w:endnote>
  <w:endnote w:type="continuationSeparator" w:id="0">
    <w:p w:rsidR="00C670FD" w:rsidRDefault="00C67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A99" w:rsidRDefault="003E3A99">
    <w:pPr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A99" w:rsidRDefault="003E3A99">
    <w:pPr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A99" w:rsidRDefault="003E3A99">
    <w:pPr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A99" w:rsidRDefault="003E3A9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0FD" w:rsidRDefault="00C670FD"/>
  </w:footnote>
  <w:footnote w:type="continuationSeparator" w:id="0">
    <w:p w:rsidR="00C670FD" w:rsidRDefault="00C670F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A99" w:rsidRDefault="00A5159B">
    <w:pPr>
      <w:rPr>
        <w:sz w:val="2"/>
        <w:szCs w:val="2"/>
      </w:rPr>
    </w:pPr>
    <w:r>
      <w:rPr>
        <w:noProof/>
        <w:lang w:val="bg-BG" w:eastAsia="bg-BG" w:bidi="ar-SA"/>
      </w:rPr>
      <mc:AlternateContent>
        <mc:Choice Requires="wps">
          <w:drawing>
            <wp:anchor distT="0" distB="0" distL="63500" distR="63500" simplePos="0" relativeHeight="251650048" behindDoc="1" locked="0" layoutInCell="1" allowOverlap="1" wp14:anchorId="6795D4E8" wp14:editId="7A15B693">
              <wp:simplePos x="0" y="0"/>
              <wp:positionH relativeFrom="page">
                <wp:posOffset>752475</wp:posOffset>
              </wp:positionH>
              <wp:positionV relativeFrom="page">
                <wp:posOffset>390525</wp:posOffset>
              </wp:positionV>
              <wp:extent cx="6076950" cy="209550"/>
              <wp:effectExtent l="0" t="0" r="0" b="0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7695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248C" w:rsidRDefault="0062248C" w:rsidP="0062248C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1"/>
                              <w:i/>
                              <w:iCs/>
                              <w:lang w:val="en-US" w:eastAsia="en-US" w:bidi="en-US"/>
                            </w:rPr>
                            <w:t xml:space="preserve">3M™ </w:t>
                          </w:r>
                          <w:r>
                            <w:rPr>
                              <w:rStyle w:val="a1"/>
                              <w:i/>
                              <w:iCs/>
                              <w:lang w:val="bg-BG" w:eastAsia="en-US" w:bidi="en-US"/>
                            </w:rPr>
                            <w:t>Система за управление на ключове на камера със средна скорост Ръководство на потребителя Издание</w:t>
                          </w:r>
                          <w:r>
                            <w:rPr>
                              <w:rStyle w:val="a1"/>
                              <w:i/>
                              <w:iCs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Style w:val="a1"/>
                              <w:i/>
                              <w:iCs/>
                            </w:rPr>
                            <w:t>2.0</w:t>
                          </w:r>
                        </w:p>
                        <w:p w:rsidR="003E3A99" w:rsidRDefault="003E3A99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59.25pt;margin-top:30.75pt;width:478.5pt;height:16.5pt;z-index:-251666432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" filled="f" stroked="f">
              <v:textbox inset="0,0,0,0">
                <w:txbxContent>
                  <w:p w:rsidR="0062248C" w:rsidRDefault="0062248C" w:rsidP="0062248C">
                    <w:pPr>
                      <w:pStyle w:val="a0"/>
                      <w:shd w:val="clear" w:color="auto" w:fill="auto"/>
                      <w:spacing w:line="240" w:lineRule="auto"/>
                    </w:pPr>
                    <w:r>
                      <w:rPr>
                        <w:rStyle w:val="a1"/>
                        <w:i/>
                        <w:iCs/>
                        <w:lang w:val="en-US" w:eastAsia="en-US" w:bidi="en-US"/>
                      </w:rPr>
                      <w:t xml:space="preserve">3M™ </w:t>
                    </w:r>
                    <w:r>
                      <w:rPr>
                        <w:rStyle w:val="a1"/>
                        <w:i/>
                        <w:iCs/>
                        <w:lang w:val="bg-BG" w:eastAsia="en-US" w:bidi="en-US"/>
                      </w:rPr>
                      <w:t>Система за управление на ключове на камера със средна скорост Ръководство на потребителя Издание</w:t>
                    </w:r>
                    <w:r>
                      <w:rPr>
                        <w:rStyle w:val="a1"/>
                        <w:i/>
                        <w:iCs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Style w:val="a1"/>
                        <w:i/>
                        <w:iCs/>
                      </w:rPr>
                      <w:t>2.0</w:t>
                    </w:r>
                  </w:p>
                  <w:p w:rsidR="003E3A99" w:rsidRDefault="003E3A99">
                    <w:pPr>
                      <w:pStyle w:val="a0"/>
                      <w:shd w:val="clear" w:color="auto" w:fill="auto"/>
                      <w:spacing w:line="240" w:lineRule="au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A99" w:rsidRDefault="00A5159B">
    <w:pPr>
      <w:rPr>
        <w:sz w:val="2"/>
        <w:szCs w:val="2"/>
      </w:rPr>
    </w:pPr>
    <w:r>
      <w:rPr>
        <w:noProof/>
        <w:lang w:val="bg-BG" w:eastAsia="bg-BG" w:bidi="ar-SA"/>
      </w:rPr>
      <mc:AlternateContent>
        <mc:Choice Requires="wps">
          <w:drawing>
            <wp:anchor distT="0" distB="0" distL="63500" distR="63500" simplePos="0" relativeHeight="251661312" behindDoc="1" locked="0" layoutInCell="1" allowOverlap="1" wp14:anchorId="0733364E" wp14:editId="52B6FA8B">
              <wp:simplePos x="0" y="0"/>
              <wp:positionH relativeFrom="page">
                <wp:posOffset>957532</wp:posOffset>
              </wp:positionH>
              <wp:positionV relativeFrom="page">
                <wp:posOffset>198408</wp:posOffset>
              </wp:positionV>
              <wp:extent cx="6421587" cy="131445"/>
              <wp:effectExtent l="0" t="0" r="17780" b="3810"/>
              <wp:wrapNone/>
              <wp:docPr id="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21587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7E39" w:rsidRDefault="005A7E39" w:rsidP="005A7E39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1"/>
                              <w:i/>
                              <w:iCs/>
                              <w:lang w:val="en-US" w:eastAsia="en-US" w:bidi="en-US"/>
                            </w:rPr>
                            <w:t xml:space="preserve">3M™ </w:t>
                          </w:r>
                          <w:r>
                            <w:rPr>
                              <w:rStyle w:val="a1"/>
                              <w:i/>
                              <w:iCs/>
                              <w:lang w:val="bg-BG" w:eastAsia="en-US" w:bidi="en-US"/>
                            </w:rPr>
                            <w:t>Система за управление на ключове на камера със средна скорост Ръководство на потребителя Издание</w:t>
                          </w:r>
                          <w:r>
                            <w:rPr>
                              <w:rStyle w:val="a1"/>
                              <w:i/>
                              <w:iCs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Style w:val="a1"/>
                              <w:i/>
                              <w:iCs/>
                            </w:rPr>
                            <w:t>2.0</w:t>
                          </w:r>
                        </w:p>
                        <w:p w:rsidR="003E3A99" w:rsidRDefault="003E3A99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margin-left:75.4pt;margin-top:15.6pt;width:505.65pt;height:10.35pt;z-index:-251655168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" filled="f" stroked="f">
              <v:textbox style="mso-fit-shape-to-text:t" inset="0,0,0,0">
                <w:txbxContent>
                  <w:p w:rsidR="005A7E39" w:rsidRDefault="005A7E39" w:rsidP="005A7E39">
                    <w:pPr>
                      <w:pStyle w:val="a0"/>
                      <w:shd w:val="clear" w:color="auto" w:fill="auto"/>
                      <w:spacing w:line="240" w:lineRule="auto"/>
                    </w:pPr>
                    <w:r>
                      <w:rPr>
                        <w:rStyle w:val="a1"/>
                        <w:i/>
                        <w:iCs/>
                        <w:lang w:val="en-US" w:eastAsia="en-US" w:bidi="en-US"/>
                      </w:rPr>
                      <w:t xml:space="preserve">3M™ </w:t>
                    </w:r>
                    <w:r>
                      <w:rPr>
                        <w:rStyle w:val="a1"/>
                        <w:i/>
                        <w:iCs/>
                        <w:lang w:val="bg-BG" w:eastAsia="en-US" w:bidi="en-US"/>
                      </w:rPr>
                      <w:t>Система за управление на ключове на камера със средна скорост Ръководство на потребителя Издание</w:t>
                    </w:r>
                    <w:r>
                      <w:rPr>
                        <w:rStyle w:val="a1"/>
                        <w:i/>
                        <w:iCs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Style w:val="a1"/>
                        <w:i/>
                        <w:iCs/>
                      </w:rPr>
                      <w:t>2.0</w:t>
                    </w:r>
                  </w:p>
                  <w:p w:rsidR="003E3A99" w:rsidRDefault="003E3A99">
                    <w:pPr>
                      <w:pStyle w:val="a0"/>
                      <w:shd w:val="clear" w:color="auto" w:fill="auto"/>
                      <w:spacing w:line="240" w:lineRule="au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A99" w:rsidRDefault="00A5159B">
    <w:pPr>
      <w:rPr>
        <w:sz w:val="2"/>
        <w:szCs w:val="2"/>
      </w:rPr>
    </w:pPr>
    <w:r>
      <w:rPr>
        <w:noProof/>
        <w:lang w:val="bg-BG" w:eastAsia="bg-BG" w:bidi="ar-SA"/>
      </w:rPr>
      <mc:AlternateContent>
        <mc:Choice Requires="wps">
          <w:drawing>
            <wp:anchor distT="0" distB="0" distL="63500" distR="63500" simplePos="0" relativeHeight="251662336" behindDoc="1" locked="0" layoutInCell="1" allowOverlap="1" wp14:anchorId="50B686C7" wp14:editId="055D69CC">
              <wp:simplePos x="0" y="0"/>
              <wp:positionH relativeFrom="page">
                <wp:posOffset>655608</wp:posOffset>
              </wp:positionH>
              <wp:positionV relativeFrom="page">
                <wp:posOffset>483079</wp:posOffset>
              </wp:positionV>
              <wp:extent cx="6228271" cy="181155"/>
              <wp:effectExtent l="0" t="0" r="1270" b="9525"/>
              <wp:wrapNone/>
              <wp:docPr id="4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28271" cy="181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7E39" w:rsidRDefault="005A7E39" w:rsidP="005A7E39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1"/>
                              <w:i/>
                              <w:iCs/>
                              <w:lang w:val="en-US" w:eastAsia="en-US" w:bidi="en-US"/>
                            </w:rPr>
                            <w:t xml:space="preserve">3M™ </w:t>
                          </w:r>
                          <w:r>
                            <w:rPr>
                              <w:rStyle w:val="a1"/>
                              <w:i/>
                              <w:iCs/>
                              <w:lang w:val="bg-BG" w:eastAsia="en-US" w:bidi="en-US"/>
                            </w:rPr>
                            <w:t>Система за управление на ключове на камера със средна скорост Ръководство на потребителя Издание</w:t>
                          </w:r>
                          <w:r>
                            <w:rPr>
                              <w:rStyle w:val="a1"/>
                              <w:i/>
                              <w:iCs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Style w:val="a1"/>
                              <w:i/>
                              <w:iCs/>
                            </w:rPr>
                            <w:t>2.0</w:t>
                          </w:r>
                        </w:p>
                        <w:p w:rsidR="003E3A99" w:rsidRDefault="003E3A99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40" type="#_x0000_t202" style="position:absolute;margin-left:51.6pt;margin-top:38.05pt;width:490.4pt;height:14.25pt;z-index:-251654144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" filled="f" stroked="f">
              <v:textbox inset="0,0,0,0">
                <w:txbxContent>
                  <w:p w:rsidR="005A7E39" w:rsidRDefault="005A7E39" w:rsidP="005A7E39">
                    <w:pPr>
                      <w:pStyle w:val="a0"/>
                      <w:shd w:val="clear" w:color="auto" w:fill="auto"/>
                      <w:spacing w:line="240" w:lineRule="auto"/>
                    </w:pPr>
                    <w:r>
                      <w:rPr>
                        <w:rStyle w:val="a1"/>
                        <w:i/>
                        <w:iCs/>
                        <w:lang w:val="en-US" w:eastAsia="en-US" w:bidi="en-US"/>
                      </w:rPr>
                      <w:t xml:space="preserve">3M™ </w:t>
                    </w:r>
                    <w:r>
                      <w:rPr>
                        <w:rStyle w:val="a1"/>
                        <w:i/>
                        <w:iCs/>
                        <w:lang w:val="bg-BG" w:eastAsia="en-US" w:bidi="en-US"/>
                      </w:rPr>
                      <w:t>Система за управление на ключове на камера със средна скорост Ръководство на потребителя Издание</w:t>
                    </w:r>
                    <w:r>
                      <w:rPr>
                        <w:rStyle w:val="a1"/>
                        <w:i/>
                        <w:iCs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Style w:val="a1"/>
                        <w:i/>
                        <w:iCs/>
                      </w:rPr>
                      <w:t>2.0</w:t>
                    </w:r>
                  </w:p>
                  <w:p w:rsidR="003E3A99" w:rsidRDefault="003E3A99">
                    <w:pPr>
                      <w:pStyle w:val="a0"/>
                      <w:shd w:val="clear" w:color="auto" w:fill="auto"/>
                      <w:spacing w:line="240" w:lineRule="au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A99" w:rsidRDefault="00A5159B">
    <w:pPr>
      <w:rPr>
        <w:sz w:val="2"/>
        <w:szCs w:val="2"/>
      </w:rPr>
    </w:pPr>
    <w:r>
      <w:rPr>
        <w:noProof/>
        <w:lang w:val="bg-BG" w:eastAsia="bg-BG" w:bidi="ar-SA"/>
      </w:rPr>
      <mc:AlternateContent>
        <mc:Choice Requires="wps">
          <w:drawing>
            <wp:anchor distT="0" distB="0" distL="63500" distR="63500" simplePos="0" relativeHeight="251664384" behindDoc="1" locked="0" layoutInCell="1" allowOverlap="1" wp14:anchorId="6646E46D" wp14:editId="48B62561">
              <wp:simplePos x="0" y="0"/>
              <wp:positionH relativeFrom="page">
                <wp:posOffset>899651</wp:posOffset>
              </wp:positionH>
              <wp:positionV relativeFrom="page">
                <wp:posOffset>240138</wp:posOffset>
              </wp:positionV>
              <wp:extent cx="3442335" cy="131445"/>
              <wp:effectExtent l="0" t="0" r="4445" b="3810"/>
              <wp:wrapNone/>
              <wp:docPr id="2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23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227F" w:rsidRDefault="001A227F" w:rsidP="001A227F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1"/>
                              <w:i/>
                              <w:iCs/>
                              <w:lang w:val="en-US" w:eastAsia="en-US" w:bidi="en-US"/>
                            </w:rPr>
                            <w:t xml:space="preserve">3M™ </w:t>
                          </w:r>
                          <w:r>
                            <w:rPr>
                              <w:rStyle w:val="a1"/>
                              <w:i/>
                              <w:iCs/>
                              <w:lang w:val="bg-BG" w:eastAsia="en-US" w:bidi="en-US"/>
                            </w:rPr>
                            <w:t>Система за управление на ключове на камера със средна скорост Ръководство на потребителя Издание</w:t>
                          </w:r>
                          <w:r>
                            <w:rPr>
                              <w:rStyle w:val="a1"/>
                              <w:i/>
                              <w:iCs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Style w:val="a1"/>
                              <w:i/>
                              <w:iCs/>
                            </w:rPr>
                            <w:t>2.0</w:t>
                          </w:r>
                        </w:p>
                        <w:p w:rsidR="003E3A99" w:rsidRDefault="003E3A99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41" type="#_x0000_t202" style="position:absolute;margin-left:70.85pt;margin-top:18.9pt;width:271.05pt;height:10.35pt;z-index:-25165209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" filled="f" stroked="f">
              <v:textbox style="mso-fit-shape-to-text:t" inset="0,0,0,0">
                <w:txbxContent>
                  <w:p w:rsidR="001A227F" w:rsidRDefault="001A227F" w:rsidP="001A227F">
                    <w:pPr>
                      <w:pStyle w:val="a0"/>
                      <w:shd w:val="clear" w:color="auto" w:fill="auto"/>
                      <w:spacing w:line="240" w:lineRule="auto"/>
                    </w:pPr>
                    <w:r>
                      <w:rPr>
                        <w:rStyle w:val="a1"/>
                        <w:i/>
                        <w:iCs/>
                        <w:lang w:val="en-US" w:eastAsia="en-US" w:bidi="en-US"/>
                      </w:rPr>
                      <w:t xml:space="preserve">3M™ </w:t>
                    </w:r>
                    <w:r>
                      <w:rPr>
                        <w:rStyle w:val="a1"/>
                        <w:i/>
                        <w:iCs/>
                        <w:lang w:val="bg-BG" w:eastAsia="en-US" w:bidi="en-US"/>
                      </w:rPr>
                      <w:t>Система за управление на ключове на камера със средна скорост Ръководство на потребителя Издание</w:t>
                    </w:r>
                    <w:r>
                      <w:rPr>
                        <w:rStyle w:val="a1"/>
                        <w:i/>
                        <w:iCs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Style w:val="a1"/>
                        <w:i/>
                        <w:iCs/>
                      </w:rPr>
                      <w:t>2.0</w:t>
                    </w:r>
                  </w:p>
                  <w:p w:rsidR="003E3A99" w:rsidRDefault="003E3A99">
                    <w:pPr>
                      <w:pStyle w:val="a0"/>
                      <w:shd w:val="clear" w:color="auto" w:fill="auto"/>
                      <w:spacing w:line="240" w:lineRule="au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A99" w:rsidRDefault="00A5159B">
    <w:pPr>
      <w:rPr>
        <w:sz w:val="2"/>
        <w:szCs w:val="2"/>
      </w:rPr>
    </w:pPr>
    <w:r>
      <w:rPr>
        <w:noProof/>
        <w:lang w:val="bg-BG" w:eastAsia="bg-BG" w:bidi="ar-SA"/>
      </w:rPr>
      <mc:AlternateContent>
        <mc:Choice Requires="wps">
          <w:drawing>
            <wp:anchor distT="0" distB="0" distL="63500" distR="63500" simplePos="0" relativeHeight="251665408" behindDoc="1" locked="0" layoutInCell="1" allowOverlap="1" wp14:anchorId="0EC4D6C7" wp14:editId="30705048">
              <wp:simplePos x="0" y="0"/>
              <wp:positionH relativeFrom="page">
                <wp:posOffset>1813560</wp:posOffset>
              </wp:positionH>
              <wp:positionV relativeFrom="page">
                <wp:posOffset>680085</wp:posOffset>
              </wp:positionV>
              <wp:extent cx="3818890" cy="115570"/>
              <wp:effectExtent l="3810" t="3810" r="0" b="4445"/>
              <wp:wrapNone/>
              <wp:docPr id="1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8890" cy="115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3A99" w:rsidRDefault="00B675C4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  <w:proofErr w:type="gramStart"/>
                          <w:r>
                            <w:rPr>
                              <w:rStyle w:val="a1"/>
                              <w:i/>
                              <w:iCs/>
                              <w:lang w:val="en-US" w:eastAsia="en-US" w:bidi="en-US"/>
                            </w:rPr>
                            <w:t xml:space="preserve">3M™ </w:t>
                          </w:r>
                          <w:r>
                            <w:rPr>
                              <w:rStyle w:val="a1"/>
                              <w:i/>
                              <w:iCs/>
                            </w:rPr>
                            <w:t xml:space="preserve">Average Speed Camera System Key Manager User Manual </w:t>
                          </w:r>
                          <w:r>
                            <w:rPr>
                              <w:rStyle w:val="a1"/>
                              <w:i/>
                              <w:iCs/>
                              <w:lang w:val="en-US" w:eastAsia="en-US" w:bidi="en-US"/>
                            </w:rPr>
                            <w:t>Issue</w:t>
                          </w:r>
                          <w:proofErr w:type="gramEnd"/>
                          <w:r>
                            <w:rPr>
                              <w:rStyle w:val="a1"/>
                              <w:i/>
                              <w:iCs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Style w:val="a1"/>
                              <w:i/>
                              <w:iCs/>
                            </w:rPr>
                            <w:t>2.0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41" type="#_x0000_t202" style="position:absolute;margin-left:142.8pt;margin-top:53.55pt;width:300.7pt;height:9.1pt;z-index:-25165107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" filled="f" stroked="f">
              <v:textbox style="mso-fit-shape-to-text:t" inset="0,0,0,0">
                <w:txbxContent>
                  <w:p w:rsidR="003E3A99" w:rsidRDefault="00B675C4">
                    <w:pPr>
                      <w:pStyle w:val="a0"/>
                      <w:shd w:val="clear" w:color="auto" w:fill="auto"/>
                      <w:spacing w:line="240" w:lineRule="auto"/>
                    </w:pPr>
                    <w:proofErr w:type="gramStart"/>
                    <w:r>
                      <w:rPr>
                        <w:rStyle w:val="a1"/>
                        <w:i/>
                        <w:iCs/>
                        <w:lang w:val="en-US" w:eastAsia="en-US" w:bidi="en-US"/>
                      </w:rPr>
                      <w:t xml:space="preserve">3M™ </w:t>
                    </w:r>
                    <w:r>
                      <w:rPr>
                        <w:rStyle w:val="a1"/>
                        <w:i/>
                        <w:iCs/>
                      </w:rPr>
                      <w:t xml:space="preserve">Average Speed Camera System Key Manager User Manual </w:t>
                    </w:r>
                    <w:r>
                      <w:rPr>
                        <w:rStyle w:val="a1"/>
                        <w:i/>
                        <w:iCs/>
                        <w:lang w:val="en-US" w:eastAsia="en-US" w:bidi="en-US"/>
                      </w:rPr>
                      <w:t>Issue</w:t>
                    </w:r>
                    <w:proofErr w:type="gramEnd"/>
                    <w:r>
                      <w:rPr>
                        <w:rStyle w:val="a1"/>
                        <w:i/>
                        <w:iCs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Style w:val="a1"/>
                        <w:i/>
                        <w:iCs/>
                      </w:rPr>
                      <w:t>2.0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A99" w:rsidRDefault="003E3A9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A99" w:rsidRDefault="00A5159B">
    <w:pPr>
      <w:rPr>
        <w:sz w:val="2"/>
        <w:szCs w:val="2"/>
      </w:rPr>
    </w:pPr>
    <w:r>
      <w:rPr>
        <w:noProof/>
        <w:lang w:val="bg-BG" w:eastAsia="bg-BG" w:bidi="ar-SA"/>
      </w:rPr>
      <mc:AlternateContent>
        <mc:Choice Requires="wps">
          <w:drawing>
            <wp:anchor distT="0" distB="0" distL="63500" distR="63500" simplePos="0" relativeHeight="251651072" behindDoc="1" locked="0" layoutInCell="1" allowOverlap="1" wp14:anchorId="2E0A0DA1" wp14:editId="52B9A670">
              <wp:simplePos x="0" y="0"/>
              <wp:positionH relativeFrom="page">
                <wp:posOffset>1047750</wp:posOffset>
              </wp:positionH>
              <wp:positionV relativeFrom="page">
                <wp:posOffset>266700</wp:posOffset>
              </wp:positionV>
              <wp:extent cx="5715000" cy="131445"/>
              <wp:effectExtent l="0" t="0" r="0" b="1905"/>
              <wp:wrapNone/>
              <wp:docPr id="1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3A99" w:rsidRDefault="00B675C4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1"/>
                              <w:i/>
                              <w:iCs/>
                              <w:lang w:val="en-US" w:eastAsia="en-US" w:bidi="en-US"/>
                            </w:rPr>
                            <w:t xml:space="preserve">3M™ </w:t>
                          </w:r>
                          <w:r w:rsidR="0062248C">
                            <w:rPr>
                              <w:rStyle w:val="a1"/>
                              <w:i/>
                              <w:iCs/>
                              <w:lang w:val="bg-BG" w:eastAsia="en-US" w:bidi="en-US"/>
                            </w:rPr>
                            <w:t>Система за управление на ключове на камера със средна скорост Ръководство на потребителя Издание</w:t>
                          </w:r>
                          <w:r>
                            <w:rPr>
                              <w:rStyle w:val="a1"/>
                              <w:i/>
                              <w:iCs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Style w:val="a1"/>
                              <w:i/>
                              <w:iCs/>
                            </w:rPr>
                            <w:t>2.0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82.5pt;margin-top:21pt;width:450pt;height:10.35pt;z-index:-251665408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" filled="f" stroked="f">
              <v:textbox style="mso-fit-shape-to-text:t" inset="0,0,0,0">
                <w:txbxContent>
                  <w:p w:rsidR="003E3A99" w:rsidRDefault="00B675C4">
                    <w:pPr>
                      <w:pStyle w:val="a0"/>
                      <w:shd w:val="clear" w:color="auto" w:fill="auto"/>
                      <w:spacing w:line="240" w:lineRule="auto"/>
                    </w:pPr>
                    <w:r>
                      <w:rPr>
                        <w:rStyle w:val="a1"/>
                        <w:i/>
                        <w:iCs/>
                        <w:lang w:val="en-US" w:eastAsia="en-US" w:bidi="en-US"/>
                      </w:rPr>
                      <w:t xml:space="preserve">3M™ </w:t>
                    </w:r>
                    <w:r w:rsidR="0062248C">
                      <w:rPr>
                        <w:rStyle w:val="a1"/>
                        <w:i/>
                        <w:iCs/>
                        <w:lang w:val="bg-BG" w:eastAsia="en-US" w:bidi="en-US"/>
                      </w:rPr>
                      <w:t>Система за управление на ключове на камера със средна скорост Ръководство на потребителя Издание</w:t>
                    </w:r>
                    <w:r>
                      <w:rPr>
                        <w:rStyle w:val="a1"/>
                        <w:i/>
                        <w:iCs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Style w:val="a1"/>
                        <w:i/>
                        <w:iCs/>
                      </w:rPr>
                      <w:t>2.0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A99" w:rsidRDefault="00A5159B">
    <w:pPr>
      <w:rPr>
        <w:sz w:val="2"/>
        <w:szCs w:val="2"/>
      </w:rPr>
    </w:pPr>
    <w:r>
      <w:rPr>
        <w:noProof/>
        <w:lang w:val="bg-BG" w:eastAsia="bg-BG" w:bidi="ar-SA"/>
      </w:rPr>
      <mc:AlternateContent>
        <mc:Choice Requires="wps">
          <w:drawing>
            <wp:anchor distT="0" distB="0" distL="63500" distR="63500" simplePos="0" relativeHeight="251652096" behindDoc="1" locked="0" layoutInCell="1" allowOverlap="1" wp14:anchorId="421FC624" wp14:editId="58013768">
              <wp:simplePos x="0" y="0"/>
              <wp:positionH relativeFrom="page">
                <wp:posOffset>781050</wp:posOffset>
              </wp:positionH>
              <wp:positionV relativeFrom="page">
                <wp:posOffset>276226</wp:posOffset>
              </wp:positionV>
              <wp:extent cx="5953125" cy="247650"/>
              <wp:effectExtent l="0" t="0" r="9525" b="0"/>
              <wp:wrapNone/>
              <wp:docPr id="1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531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0DD4" w:rsidRDefault="00240DD4" w:rsidP="00240DD4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1"/>
                              <w:i/>
                              <w:iCs/>
                              <w:lang w:val="en-US" w:eastAsia="en-US" w:bidi="en-US"/>
                            </w:rPr>
                            <w:t xml:space="preserve">3M™ </w:t>
                          </w:r>
                          <w:r>
                            <w:rPr>
                              <w:rStyle w:val="a1"/>
                              <w:i/>
                              <w:iCs/>
                              <w:lang w:val="bg-BG" w:eastAsia="en-US" w:bidi="en-US"/>
                            </w:rPr>
                            <w:t>Система за управление на ключове на камера със средна скорост Ръководство на потребителя Издание</w:t>
                          </w:r>
                          <w:r>
                            <w:rPr>
                              <w:rStyle w:val="a1"/>
                              <w:i/>
                              <w:iCs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Style w:val="a1"/>
                              <w:i/>
                              <w:iCs/>
                            </w:rPr>
                            <w:t>2.0</w:t>
                          </w:r>
                        </w:p>
                        <w:p w:rsidR="00240DD4" w:rsidRDefault="00240DD4" w:rsidP="00240DD4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</w:p>
                        <w:p w:rsidR="003E3A99" w:rsidRDefault="003E3A99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0" type="#_x0000_t202" style="position:absolute;margin-left:61.5pt;margin-top:21.75pt;width:468.75pt;height:19.5pt;z-index:-251664384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" filled="f" stroked="f">
              <v:textbox inset="0,0,0,0">
                <w:txbxContent>
                  <w:p w:rsidR="00240DD4" w:rsidRDefault="00240DD4" w:rsidP="00240DD4">
                    <w:pPr>
                      <w:pStyle w:val="a0"/>
                      <w:shd w:val="clear" w:color="auto" w:fill="auto"/>
                      <w:spacing w:line="240" w:lineRule="auto"/>
                    </w:pPr>
                    <w:r>
                      <w:rPr>
                        <w:rStyle w:val="a1"/>
                        <w:i/>
                        <w:iCs/>
                        <w:lang w:val="en-US" w:eastAsia="en-US" w:bidi="en-US"/>
                      </w:rPr>
                      <w:t xml:space="preserve">3M™ </w:t>
                    </w:r>
                    <w:r>
                      <w:rPr>
                        <w:rStyle w:val="a1"/>
                        <w:i/>
                        <w:iCs/>
                        <w:lang w:val="bg-BG" w:eastAsia="en-US" w:bidi="en-US"/>
                      </w:rPr>
                      <w:t>Система за управление на ключове на камера със средна скорост Ръководство на потребителя Издание</w:t>
                    </w:r>
                    <w:r>
                      <w:rPr>
                        <w:rStyle w:val="a1"/>
                        <w:i/>
                        <w:iCs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Style w:val="a1"/>
                        <w:i/>
                        <w:iCs/>
                      </w:rPr>
                      <w:t>2.0</w:t>
                    </w:r>
                  </w:p>
                  <w:p w:rsidR="00240DD4" w:rsidRDefault="00240DD4" w:rsidP="00240DD4">
                    <w:pPr>
                      <w:pStyle w:val="a0"/>
                      <w:shd w:val="clear" w:color="auto" w:fill="auto"/>
                      <w:spacing w:line="240" w:lineRule="auto"/>
                    </w:pPr>
                  </w:p>
                  <w:p w:rsidR="003E3A99" w:rsidRDefault="003E3A99">
                    <w:pPr>
                      <w:pStyle w:val="a0"/>
                      <w:shd w:val="clear" w:color="auto" w:fill="auto"/>
                      <w:spacing w:line="240" w:lineRule="au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A99" w:rsidRDefault="00A5159B">
    <w:pPr>
      <w:rPr>
        <w:sz w:val="2"/>
        <w:szCs w:val="2"/>
      </w:rPr>
    </w:pPr>
    <w:r>
      <w:rPr>
        <w:noProof/>
        <w:lang w:val="bg-BG" w:eastAsia="bg-BG" w:bidi="ar-SA"/>
      </w:rPr>
      <mc:AlternateContent>
        <mc:Choice Requires="wps">
          <w:drawing>
            <wp:anchor distT="0" distB="0" distL="63500" distR="63500" simplePos="0" relativeHeight="251653120" behindDoc="1" locked="0" layoutInCell="1" allowOverlap="1" wp14:anchorId="41B772F0" wp14:editId="35C13914">
              <wp:simplePos x="0" y="0"/>
              <wp:positionH relativeFrom="page">
                <wp:posOffset>866775</wp:posOffset>
              </wp:positionH>
              <wp:positionV relativeFrom="page">
                <wp:posOffset>600075</wp:posOffset>
              </wp:positionV>
              <wp:extent cx="5880100" cy="171450"/>
              <wp:effectExtent l="0" t="0" r="6350" b="0"/>
              <wp:wrapNone/>
              <wp:docPr id="1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8010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55CB" w:rsidRDefault="00F155CB" w:rsidP="00F155CB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1"/>
                              <w:i/>
                              <w:iCs/>
                              <w:lang w:val="en-US" w:eastAsia="en-US" w:bidi="en-US"/>
                            </w:rPr>
                            <w:t xml:space="preserve">3M™ </w:t>
                          </w:r>
                          <w:r>
                            <w:rPr>
                              <w:rStyle w:val="a1"/>
                              <w:i/>
                              <w:iCs/>
                              <w:lang w:val="bg-BG" w:eastAsia="en-US" w:bidi="en-US"/>
                            </w:rPr>
                            <w:t>Система за управление на ключове на камера със средна скорост Ръководство на потребителя Издание</w:t>
                          </w:r>
                          <w:r>
                            <w:rPr>
                              <w:rStyle w:val="a1"/>
                              <w:i/>
                              <w:iCs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Style w:val="a1"/>
                              <w:i/>
                              <w:iCs/>
                            </w:rPr>
                            <w:t>2.0</w:t>
                          </w:r>
                        </w:p>
                        <w:p w:rsidR="003E3A99" w:rsidRDefault="003E3A99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1" type="#_x0000_t202" style="position:absolute;margin-left:68.25pt;margin-top:47.25pt;width:463pt;height:13.5pt;z-index:-251663360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MrU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" filled="f" stroked="f">
              <v:textbox inset="0,0,0,0">
                <w:txbxContent>
                  <w:p w:rsidR="00F155CB" w:rsidRDefault="00F155CB" w:rsidP="00F155CB">
                    <w:pPr>
                      <w:pStyle w:val="a0"/>
                      <w:shd w:val="clear" w:color="auto" w:fill="auto"/>
                      <w:spacing w:line="240" w:lineRule="auto"/>
                    </w:pPr>
                    <w:r>
                      <w:rPr>
                        <w:rStyle w:val="a1"/>
                        <w:i/>
                        <w:iCs/>
                        <w:lang w:val="en-US" w:eastAsia="en-US" w:bidi="en-US"/>
                      </w:rPr>
                      <w:t xml:space="preserve">3M™ </w:t>
                    </w:r>
                    <w:r>
                      <w:rPr>
                        <w:rStyle w:val="a1"/>
                        <w:i/>
                        <w:iCs/>
                        <w:lang w:val="bg-BG" w:eastAsia="en-US" w:bidi="en-US"/>
                      </w:rPr>
                      <w:t>Система за управление на ключове на камера със средна скорост Ръководство на потребителя Издание</w:t>
                    </w:r>
                    <w:r>
                      <w:rPr>
                        <w:rStyle w:val="a1"/>
                        <w:i/>
                        <w:iCs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Style w:val="a1"/>
                        <w:i/>
                        <w:iCs/>
                      </w:rPr>
                      <w:t>2.0</w:t>
                    </w:r>
                  </w:p>
                  <w:p w:rsidR="003E3A99" w:rsidRDefault="003E3A99">
                    <w:pPr>
                      <w:pStyle w:val="a0"/>
                      <w:shd w:val="clear" w:color="auto" w:fill="auto"/>
                      <w:spacing w:line="240" w:lineRule="au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A99" w:rsidRDefault="00A5159B">
    <w:pPr>
      <w:rPr>
        <w:sz w:val="2"/>
        <w:szCs w:val="2"/>
      </w:rPr>
    </w:pPr>
    <w:r>
      <w:rPr>
        <w:noProof/>
        <w:lang w:val="bg-BG" w:eastAsia="bg-BG" w:bidi="ar-SA"/>
      </w:rPr>
      <mc:AlternateContent>
        <mc:Choice Requires="wps">
          <w:drawing>
            <wp:anchor distT="0" distB="0" distL="63500" distR="63500" simplePos="0" relativeHeight="251654144" behindDoc="1" locked="0" layoutInCell="1" allowOverlap="1" wp14:anchorId="50B79094" wp14:editId="2D324F37">
              <wp:simplePos x="0" y="0"/>
              <wp:positionH relativeFrom="page">
                <wp:posOffset>1009650</wp:posOffset>
              </wp:positionH>
              <wp:positionV relativeFrom="page">
                <wp:posOffset>723900</wp:posOffset>
              </wp:positionV>
              <wp:extent cx="6175375" cy="131445"/>
              <wp:effectExtent l="0" t="0" r="15875" b="3810"/>
              <wp:wrapNone/>
              <wp:docPr id="12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537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30147" w:rsidRDefault="00930147" w:rsidP="00930147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1"/>
                              <w:i/>
                              <w:iCs/>
                              <w:lang w:val="en-US" w:eastAsia="en-US" w:bidi="en-US"/>
                            </w:rPr>
                            <w:t xml:space="preserve">3M™ </w:t>
                          </w:r>
                          <w:r>
                            <w:rPr>
                              <w:rStyle w:val="a1"/>
                              <w:i/>
                              <w:iCs/>
                              <w:lang w:val="bg-BG" w:eastAsia="en-US" w:bidi="en-US"/>
                            </w:rPr>
                            <w:t>Система за управление на ключове на камера със средна скорост Ръководство на потребителя Издание</w:t>
                          </w:r>
                          <w:r>
                            <w:rPr>
                              <w:rStyle w:val="a1"/>
                              <w:i/>
                              <w:iCs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Style w:val="a1"/>
                              <w:i/>
                              <w:iCs/>
                            </w:rPr>
                            <w:t>2.0</w:t>
                          </w:r>
                        </w:p>
                        <w:p w:rsidR="003E3A99" w:rsidRDefault="003E3A99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2" type="#_x0000_t202" style="position:absolute;margin-left:79.5pt;margin-top:57pt;width:486.25pt;height:10.35pt;z-index:-251662336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" filled="f" stroked="f">
              <v:textbox style="mso-fit-shape-to-text:t" inset="0,0,0,0">
                <w:txbxContent>
                  <w:p w:rsidR="00930147" w:rsidRDefault="00930147" w:rsidP="00930147">
                    <w:pPr>
                      <w:pStyle w:val="a0"/>
                      <w:shd w:val="clear" w:color="auto" w:fill="auto"/>
                      <w:spacing w:line="240" w:lineRule="auto"/>
                    </w:pPr>
                    <w:r>
                      <w:rPr>
                        <w:rStyle w:val="a1"/>
                        <w:i/>
                        <w:iCs/>
                        <w:lang w:val="en-US" w:eastAsia="en-US" w:bidi="en-US"/>
                      </w:rPr>
                      <w:t xml:space="preserve">3M™ </w:t>
                    </w:r>
                    <w:r>
                      <w:rPr>
                        <w:rStyle w:val="a1"/>
                        <w:i/>
                        <w:iCs/>
                        <w:lang w:val="bg-BG" w:eastAsia="en-US" w:bidi="en-US"/>
                      </w:rPr>
                      <w:t>Система за управление на ключове на камера със средна скорост Ръководство на потребителя Издание</w:t>
                    </w:r>
                    <w:r>
                      <w:rPr>
                        <w:rStyle w:val="a1"/>
                        <w:i/>
                        <w:iCs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Style w:val="a1"/>
                        <w:i/>
                        <w:iCs/>
                      </w:rPr>
                      <w:t>2.0</w:t>
                    </w:r>
                  </w:p>
                  <w:p w:rsidR="003E3A99" w:rsidRDefault="003E3A99">
                    <w:pPr>
                      <w:pStyle w:val="a0"/>
                      <w:shd w:val="clear" w:color="auto" w:fill="auto"/>
                      <w:spacing w:line="240" w:lineRule="au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A99" w:rsidRDefault="00A5159B">
    <w:pPr>
      <w:rPr>
        <w:sz w:val="2"/>
        <w:szCs w:val="2"/>
      </w:rPr>
    </w:pPr>
    <w:r>
      <w:rPr>
        <w:noProof/>
        <w:lang w:val="bg-BG" w:eastAsia="bg-BG" w:bidi="ar-SA"/>
      </w:rPr>
      <mc:AlternateContent>
        <mc:Choice Requires="wps">
          <w:drawing>
            <wp:anchor distT="0" distB="0" distL="63500" distR="63500" simplePos="0" relativeHeight="251656192" behindDoc="1" locked="0" layoutInCell="1" allowOverlap="1" wp14:anchorId="33E022F5" wp14:editId="38A9D15E">
              <wp:simplePos x="0" y="0"/>
              <wp:positionH relativeFrom="page">
                <wp:posOffset>933450</wp:posOffset>
              </wp:positionH>
              <wp:positionV relativeFrom="page">
                <wp:posOffset>314325</wp:posOffset>
              </wp:positionV>
              <wp:extent cx="5803265" cy="131445"/>
              <wp:effectExtent l="0" t="0" r="6985" b="3810"/>
              <wp:wrapNone/>
              <wp:docPr id="10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0326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1550" w:rsidRDefault="00771550" w:rsidP="00771550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1"/>
                              <w:i/>
                              <w:iCs/>
                              <w:lang w:val="en-US" w:eastAsia="en-US" w:bidi="en-US"/>
                            </w:rPr>
                            <w:t xml:space="preserve">3M™ </w:t>
                          </w:r>
                          <w:r>
                            <w:rPr>
                              <w:rStyle w:val="a1"/>
                              <w:i/>
                              <w:iCs/>
                              <w:lang w:val="bg-BG" w:eastAsia="en-US" w:bidi="en-US"/>
                            </w:rPr>
                            <w:t>Система за управление на ключове на камера със средна скорост Ръководство на потребителя Издание</w:t>
                          </w:r>
                          <w:r>
                            <w:rPr>
                              <w:rStyle w:val="a1"/>
                              <w:i/>
                              <w:iCs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Style w:val="a1"/>
                              <w:i/>
                              <w:iCs/>
                            </w:rPr>
                            <w:t>2.0</w:t>
                          </w:r>
                        </w:p>
                        <w:p w:rsidR="003E3A99" w:rsidRDefault="003E3A99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3" type="#_x0000_t202" style="position:absolute;margin-left:73.5pt;margin-top:24.75pt;width:456.95pt;height:10.35pt;z-index:-251660288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" filled="f" stroked="f">
              <v:textbox style="mso-fit-shape-to-text:t" inset="0,0,0,0">
                <w:txbxContent>
                  <w:p w:rsidR="00771550" w:rsidRDefault="00771550" w:rsidP="00771550">
                    <w:pPr>
                      <w:pStyle w:val="a0"/>
                      <w:shd w:val="clear" w:color="auto" w:fill="auto"/>
                      <w:spacing w:line="240" w:lineRule="auto"/>
                    </w:pPr>
                    <w:r>
                      <w:rPr>
                        <w:rStyle w:val="a1"/>
                        <w:i/>
                        <w:iCs/>
                        <w:lang w:val="en-US" w:eastAsia="en-US" w:bidi="en-US"/>
                      </w:rPr>
                      <w:t xml:space="preserve">3M™ </w:t>
                    </w:r>
                    <w:r>
                      <w:rPr>
                        <w:rStyle w:val="a1"/>
                        <w:i/>
                        <w:iCs/>
                        <w:lang w:val="bg-BG" w:eastAsia="en-US" w:bidi="en-US"/>
                      </w:rPr>
                      <w:t>Система за управление на ключове на камера със средна скорост Ръководство на потребителя Издание</w:t>
                    </w:r>
                    <w:r>
                      <w:rPr>
                        <w:rStyle w:val="a1"/>
                        <w:i/>
                        <w:iCs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Style w:val="a1"/>
                        <w:i/>
                        <w:iCs/>
                      </w:rPr>
                      <w:t>2.0</w:t>
                    </w:r>
                  </w:p>
                  <w:p w:rsidR="003E3A99" w:rsidRDefault="003E3A99">
                    <w:pPr>
                      <w:pStyle w:val="a0"/>
                      <w:shd w:val="clear" w:color="auto" w:fill="auto"/>
                      <w:spacing w:line="240" w:lineRule="au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A99" w:rsidRDefault="00A5159B">
    <w:pPr>
      <w:rPr>
        <w:sz w:val="2"/>
        <w:szCs w:val="2"/>
      </w:rPr>
    </w:pPr>
    <w:r>
      <w:rPr>
        <w:noProof/>
        <w:lang w:val="bg-BG" w:eastAsia="bg-BG" w:bidi="ar-SA"/>
      </w:rPr>
      <mc:AlternateContent>
        <mc:Choice Requires="wps">
          <w:drawing>
            <wp:anchor distT="0" distB="0" distL="63500" distR="63500" simplePos="0" relativeHeight="251657216" behindDoc="1" locked="0" layoutInCell="1" allowOverlap="1" wp14:anchorId="65D1DE1C" wp14:editId="3F42C5A4">
              <wp:simplePos x="0" y="0"/>
              <wp:positionH relativeFrom="page">
                <wp:posOffset>752475</wp:posOffset>
              </wp:positionH>
              <wp:positionV relativeFrom="page">
                <wp:posOffset>171450</wp:posOffset>
              </wp:positionV>
              <wp:extent cx="6079490" cy="323850"/>
              <wp:effectExtent l="0" t="0" r="16510" b="0"/>
              <wp:wrapNone/>
              <wp:docPr id="9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7949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2C5F" w:rsidRDefault="00342C5F" w:rsidP="00342C5F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1"/>
                              <w:i/>
                              <w:iCs/>
                              <w:lang w:val="en-US" w:eastAsia="en-US" w:bidi="en-US"/>
                            </w:rPr>
                            <w:t xml:space="preserve">3M™ </w:t>
                          </w:r>
                          <w:r>
                            <w:rPr>
                              <w:rStyle w:val="a1"/>
                              <w:i/>
                              <w:iCs/>
                              <w:lang w:val="bg-BG" w:eastAsia="en-US" w:bidi="en-US"/>
                            </w:rPr>
                            <w:t>Система за управление на ключове на камера със средна скорост Ръководство на потребителя Издание</w:t>
                          </w:r>
                          <w:r>
                            <w:rPr>
                              <w:rStyle w:val="a1"/>
                              <w:i/>
                              <w:iCs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Style w:val="a1"/>
                              <w:i/>
                              <w:iCs/>
                            </w:rPr>
                            <w:t>2.0</w:t>
                          </w:r>
                        </w:p>
                        <w:p w:rsidR="00342C5F" w:rsidRDefault="00342C5F" w:rsidP="00342C5F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</w:p>
                        <w:p w:rsidR="003E3A99" w:rsidRDefault="003E3A99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4" type="#_x0000_t202" style="position:absolute;margin-left:59.25pt;margin-top:13.5pt;width:478.7pt;height:25.5pt;z-index:-251659264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NIU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" filled="f" stroked="f">
              <v:textbox inset="0,0,0,0">
                <w:txbxContent>
                  <w:p w:rsidR="00342C5F" w:rsidRDefault="00342C5F" w:rsidP="00342C5F">
                    <w:pPr>
                      <w:pStyle w:val="a0"/>
                      <w:shd w:val="clear" w:color="auto" w:fill="auto"/>
                      <w:spacing w:line="240" w:lineRule="auto"/>
                    </w:pPr>
                    <w:r>
                      <w:rPr>
                        <w:rStyle w:val="a1"/>
                        <w:i/>
                        <w:iCs/>
                        <w:lang w:val="en-US" w:eastAsia="en-US" w:bidi="en-US"/>
                      </w:rPr>
                      <w:t xml:space="preserve">3M™ </w:t>
                    </w:r>
                    <w:r>
                      <w:rPr>
                        <w:rStyle w:val="a1"/>
                        <w:i/>
                        <w:iCs/>
                        <w:lang w:val="bg-BG" w:eastAsia="en-US" w:bidi="en-US"/>
                      </w:rPr>
                      <w:t>Система за управление на ключове на камера със средна скорост Ръководство на потребителя Издание</w:t>
                    </w:r>
                    <w:r>
                      <w:rPr>
                        <w:rStyle w:val="a1"/>
                        <w:i/>
                        <w:iCs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Style w:val="a1"/>
                        <w:i/>
                        <w:iCs/>
                      </w:rPr>
                      <w:t>2.0</w:t>
                    </w:r>
                  </w:p>
                  <w:p w:rsidR="00342C5F" w:rsidRDefault="00342C5F" w:rsidP="00342C5F">
                    <w:pPr>
                      <w:pStyle w:val="a0"/>
                      <w:shd w:val="clear" w:color="auto" w:fill="auto"/>
                      <w:spacing w:line="240" w:lineRule="auto"/>
                    </w:pPr>
                  </w:p>
                  <w:p w:rsidR="003E3A99" w:rsidRDefault="003E3A99">
                    <w:pPr>
                      <w:pStyle w:val="a0"/>
                      <w:shd w:val="clear" w:color="auto" w:fill="auto"/>
                      <w:spacing w:line="240" w:lineRule="au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A99" w:rsidRDefault="00A5159B">
    <w:pPr>
      <w:rPr>
        <w:sz w:val="2"/>
        <w:szCs w:val="2"/>
      </w:rPr>
    </w:pPr>
    <w:r>
      <w:rPr>
        <w:noProof/>
        <w:lang w:val="bg-BG" w:eastAsia="bg-BG" w:bidi="ar-SA"/>
      </w:rPr>
      <mc:AlternateContent>
        <mc:Choice Requires="wps">
          <w:drawing>
            <wp:anchor distT="0" distB="0" distL="63500" distR="63500" simplePos="0" relativeHeight="251658240" behindDoc="1" locked="0" layoutInCell="1" allowOverlap="1" wp14:anchorId="7FA50CE0" wp14:editId="79EBE794">
              <wp:simplePos x="0" y="0"/>
              <wp:positionH relativeFrom="page">
                <wp:posOffset>838200</wp:posOffset>
              </wp:positionH>
              <wp:positionV relativeFrom="page">
                <wp:posOffset>504825</wp:posOffset>
              </wp:positionV>
              <wp:extent cx="6089650" cy="238125"/>
              <wp:effectExtent l="0" t="0" r="6350" b="9525"/>
              <wp:wrapNone/>
              <wp:docPr id="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1550" w:rsidRDefault="00771550" w:rsidP="00771550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1"/>
                              <w:i/>
                              <w:iCs/>
                              <w:lang w:val="en-US" w:eastAsia="en-US" w:bidi="en-US"/>
                            </w:rPr>
                            <w:t xml:space="preserve">3M™ </w:t>
                          </w:r>
                          <w:r>
                            <w:rPr>
                              <w:rStyle w:val="a1"/>
                              <w:i/>
                              <w:iCs/>
                              <w:lang w:val="bg-BG" w:eastAsia="en-US" w:bidi="en-US"/>
                            </w:rPr>
                            <w:t>Система за управление на ключове на камера със средна скорост Ръководство на потребителя Издание</w:t>
                          </w:r>
                          <w:r>
                            <w:rPr>
                              <w:rStyle w:val="a1"/>
                              <w:i/>
                              <w:iCs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Style w:val="a1"/>
                              <w:i/>
                              <w:iCs/>
                            </w:rPr>
                            <w:t>2.0</w:t>
                          </w:r>
                        </w:p>
                        <w:p w:rsidR="00771550" w:rsidRDefault="00771550" w:rsidP="00771550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</w:p>
                        <w:p w:rsidR="003E3A99" w:rsidRDefault="003E3A99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5" type="#_x0000_t202" style="position:absolute;margin-left:66pt;margin-top:39.75pt;width:479.5pt;height:18.75pt;z-index:-251658240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" filled="f" stroked="f">
              <v:textbox inset="0,0,0,0">
                <w:txbxContent>
                  <w:p w:rsidR="00771550" w:rsidRDefault="00771550" w:rsidP="00771550">
                    <w:pPr>
                      <w:pStyle w:val="a0"/>
                      <w:shd w:val="clear" w:color="auto" w:fill="auto"/>
                      <w:spacing w:line="240" w:lineRule="auto"/>
                    </w:pPr>
                    <w:r>
                      <w:rPr>
                        <w:rStyle w:val="a1"/>
                        <w:i/>
                        <w:iCs/>
                        <w:lang w:val="en-US" w:eastAsia="en-US" w:bidi="en-US"/>
                      </w:rPr>
                      <w:t xml:space="preserve">3M™ </w:t>
                    </w:r>
                    <w:r>
                      <w:rPr>
                        <w:rStyle w:val="a1"/>
                        <w:i/>
                        <w:iCs/>
                        <w:lang w:val="bg-BG" w:eastAsia="en-US" w:bidi="en-US"/>
                      </w:rPr>
                      <w:t>Система за управление на ключове на камера със средна скорост Ръководство на потребителя Издание</w:t>
                    </w:r>
                    <w:r>
                      <w:rPr>
                        <w:rStyle w:val="a1"/>
                        <w:i/>
                        <w:iCs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Style w:val="a1"/>
                        <w:i/>
                        <w:iCs/>
                      </w:rPr>
                      <w:t>2.0</w:t>
                    </w:r>
                  </w:p>
                  <w:p w:rsidR="00771550" w:rsidRDefault="00771550" w:rsidP="00771550">
                    <w:pPr>
                      <w:pStyle w:val="a0"/>
                      <w:shd w:val="clear" w:color="auto" w:fill="auto"/>
                      <w:spacing w:line="240" w:lineRule="auto"/>
                    </w:pPr>
                  </w:p>
                  <w:p w:rsidR="003E3A99" w:rsidRDefault="003E3A99">
                    <w:pPr>
                      <w:pStyle w:val="a0"/>
                      <w:shd w:val="clear" w:color="auto" w:fill="auto"/>
                      <w:spacing w:line="240" w:lineRule="au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A99" w:rsidRDefault="00607593">
    <w:pPr>
      <w:rPr>
        <w:sz w:val="2"/>
        <w:szCs w:val="2"/>
      </w:rPr>
    </w:pPr>
    <w:r>
      <w:rPr>
        <w:noProof/>
        <w:lang w:val="bg-BG" w:eastAsia="bg-BG" w:bidi="ar-SA"/>
      </w:rPr>
      <mc:AlternateContent>
        <mc:Choice Requires="wps">
          <w:drawing>
            <wp:anchor distT="0" distB="0" distL="63500" distR="63500" simplePos="0" relativeHeight="251667456" behindDoc="1" locked="0" layoutInCell="1" allowOverlap="1" wp14:anchorId="54ECA06E" wp14:editId="14D37DD2">
              <wp:simplePos x="0" y="0"/>
              <wp:positionH relativeFrom="page">
                <wp:posOffset>755662</wp:posOffset>
              </wp:positionH>
              <wp:positionV relativeFrom="page">
                <wp:posOffset>203871</wp:posOffset>
              </wp:positionV>
              <wp:extent cx="6421587" cy="131445"/>
              <wp:effectExtent l="0" t="0" r="17780" b="635"/>
              <wp:wrapNone/>
              <wp:docPr id="36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21587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7593" w:rsidRDefault="00607593" w:rsidP="00607593">
                          <w:r>
                            <w:rPr>
                              <w:rStyle w:val="a1"/>
                              <w:rFonts w:eastAsia="Courier New"/>
                              <w:lang w:val="en-US" w:eastAsia="en-US" w:bidi="en-US"/>
                            </w:rPr>
                            <w:t xml:space="preserve">3M™ </w:t>
                          </w:r>
                          <w:r>
                            <w:rPr>
                              <w:rStyle w:val="a1"/>
                              <w:rFonts w:eastAsia="Courier New"/>
                              <w:lang w:val="bg-BG" w:eastAsia="en-US" w:bidi="en-US"/>
                            </w:rPr>
                            <w:t>Система за управление на ключове на камера със средна скорост Ръководство на потребителя Издание</w:t>
                          </w:r>
                          <w:r>
                            <w:rPr>
                              <w:rStyle w:val="a1"/>
                              <w:rFonts w:eastAsia="Courier New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Style w:val="a1"/>
                              <w:rFonts w:eastAsia="Courier New"/>
                            </w:rPr>
                            <w:t>2.0</w:t>
                          </w:r>
                        </w:p>
                        <w:p w:rsidR="00607593" w:rsidRDefault="00607593" w:rsidP="00607593"/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37" type="#_x0000_t202" style="position:absolute;margin-left:59.5pt;margin-top:16.05pt;width:505.65pt;height:10.35pt;z-index:-251649024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" filled="f" stroked="f">
              <v:textbox style="mso-fit-shape-to-text:t" inset="0,0,0,0">
                <w:txbxContent>
                  <w:p w:rsidR="00607593" w:rsidRDefault="00607593" w:rsidP="00607593">
                    <w:r>
                      <w:rPr>
                        <w:rStyle w:val="a1"/>
                        <w:rFonts w:eastAsia="Courier New"/>
                        <w:lang w:val="en-US" w:eastAsia="en-US" w:bidi="en-US"/>
                      </w:rPr>
                      <w:t xml:space="preserve">3M™ </w:t>
                    </w:r>
                    <w:r>
                      <w:rPr>
                        <w:rStyle w:val="a1"/>
                        <w:rFonts w:eastAsia="Courier New"/>
                        <w:lang w:val="bg-BG" w:eastAsia="en-US" w:bidi="en-US"/>
                      </w:rPr>
                      <w:t>Система за управление на ключове на камера със средна скорост Ръководство на потребителя Издание</w:t>
                    </w:r>
                    <w:r>
                      <w:rPr>
                        <w:rStyle w:val="a1"/>
                        <w:rFonts w:eastAsia="Courier New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Style w:val="a1"/>
                        <w:rFonts w:eastAsia="Courier New"/>
                      </w:rPr>
                      <w:t>2.0</w:t>
                    </w:r>
                  </w:p>
                  <w:p w:rsidR="00607593" w:rsidRDefault="00607593" w:rsidP="00607593"/>
                </w:txbxContent>
              </v:textbox>
              <w10:wrap anchorx="page" anchory="page"/>
            </v:shape>
          </w:pict>
        </mc:Fallback>
      </mc:AlternateContent>
    </w:r>
    <w:r w:rsidR="00A5159B">
      <w:rPr>
        <w:noProof/>
        <w:lang w:val="bg-BG" w:eastAsia="bg-BG" w:bidi="ar-SA"/>
      </w:rPr>
      <mc:AlternateContent>
        <mc:Choice Requires="wps">
          <w:drawing>
            <wp:anchor distT="0" distB="0" distL="63500" distR="63500" simplePos="0" relativeHeight="251660288" behindDoc="1" locked="0" layoutInCell="1" allowOverlap="1" wp14:anchorId="108E9D4F" wp14:editId="4A35A622">
              <wp:simplePos x="0" y="0"/>
              <wp:positionH relativeFrom="page">
                <wp:posOffset>1892300</wp:posOffset>
              </wp:positionH>
              <wp:positionV relativeFrom="page">
                <wp:posOffset>1147445</wp:posOffset>
              </wp:positionV>
              <wp:extent cx="3442335" cy="131445"/>
              <wp:effectExtent l="0" t="4445" r="3810" b="3810"/>
              <wp:wrapNone/>
              <wp:docPr id="6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23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3A99" w:rsidRDefault="00B675C4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  <w:proofErr w:type="gramStart"/>
                          <w:r>
                            <w:rPr>
                              <w:rStyle w:val="a1"/>
                              <w:i/>
                              <w:iCs/>
                              <w:lang w:val="en-US" w:eastAsia="en-US" w:bidi="en-US"/>
                            </w:rPr>
                            <w:t xml:space="preserve">3M™ </w:t>
                          </w:r>
                          <w:r>
                            <w:rPr>
                              <w:rStyle w:val="a1"/>
                              <w:i/>
                              <w:iCs/>
                            </w:rPr>
                            <w:t xml:space="preserve">Average Speed Camera System Key Manager User Manual </w:t>
                          </w:r>
                          <w:r>
                            <w:rPr>
                              <w:rStyle w:val="a1"/>
                              <w:i/>
                              <w:iCs/>
                              <w:lang w:val="en-US" w:eastAsia="en-US" w:bidi="en-US"/>
                            </w:rPr>
                            <w:t>Issue</w:t>
                          </w:r>
                          <w:proofErr w:type="gramEnd"/>
                          <w:r>
                            <w:rPr>
                              <w:rStyle w:val="a1"/>
                              <w:i/>
                              <w:iCs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Style w:val="a1"/>
                              <w:i/>
                              <w:iCs/>
                            </w:rPr>
                            <w:t>2.0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36" type="#_x0000_t202" style="position:absolute;margin-left:149pt;margin-top:90.35pt;width:271.05pt;height:10.35pt;z-index:-25165619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" filled="f" stroked="f">
              <v:textbox style="mso-fit-shape-to-text:t" inset="0,0,0,0">
                <w:txbxContent>
                  <w:p w:rsidR="003E3A99" w:rsidRDefault="00B675C4">
                    <w:pPr>
                      <w:pStyle w:val="a0"/>
                      <w:shd w:val="clear" w:color="auto" w:fill="auto"/>
                      <w:spacing w:line="240" w:lineRule="auto"/>
                    </w:pPr>
                    <w:proofErr w:type="gramStart"/>
                    <w:r>
                      <w:rPr>
                        <w:rStyle w:val="a1"/>
                        <w:i/>
                        <w:iCs/>
                        <w:lang w:val="en-US" w:eastAsia="en-US" w:bidi="en-US"/>
                      </w:rPr>
                      <w:t xml:space="preserve">3M™ </w:t>
                    </w:r>
                    <w:r>
                      <w:rPr>
                        <w:rStyle w:val="a1"/>
                        <w:i/>
                        <w:iCs/>
                      </w:rPr>
                      <w:t xml:space="preserve">Average Speed Camera System Key Manager User Manual </w:t>
                    </w:r>
                    <w:r>
                      <w:rPr>
                        <w:rStyle w:val="a1"/>
                        <w:i/>
                        <w:iCs/>
                        <w:lang w:val="en-US" w:eastAsia="en-US" w:bidi="en-US"/>
                      </w:rPr>
                      <w:t>Issue</w:t>
                    </w:r>
                    <w:proofErr w:type="gramEnd"/>
                    <w:r>
                      <w:rPr>
                        <w:rStyle w:val="a1"/>
                        <w:i/>
                        <w:iCs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Style w:val="a1"/>
                        <w:i/>
                        <w:iCs/>
                      </w:rPr>
                      <w:t>2.0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B2A87"/>
    <w:multiLevelType w:val="multilevel"/>
    <w:tmpl w:val="91CA5D9A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3BD3D4E"/>
    <w:multiLevelType w:val="multilevel"/>
    <w:tmpl w:val="46E2B27A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35E5FEF"/>
    <w:multiLevelType w:val="multilevel"/>
    <w:tmpl w:val="5D363708"/>
    <w:lvl w:ilvl="0">
      <w:start w:val="1"/>
      <w:numFmt w:val="bullet"/>
      <w:lvlText w:val="&gt;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evenAndOddHeaders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A99"/>
    <w:rsid w:val="00026F66"/>
    <w:rsid w:val="00096933"/>
    <w:rsid w:val="00127352"/>
    <w:rsid w:val="00145D1C"/>
    <w:rsid w:val="001A227F"/>
    <w:rsid w:val="001B112F"/>
    <w:rsid w:val="00227944"/>
    <w:rsid w:val="0023529E"/>
    <w:rsid w:val="00240DD4"/>
    <w:rsid w:val="0025480A"/>
    <w:rsid w:val="00266900"/>
    <w:rsid w:val="002929C5"/>
    <w:rsid w:val="002A4B5B"/>
    <w:rsid w:val="00305C57"/>
    <w:rsid w:val="00342C5F"/>
    <w:rsid w:val="003530C1"/>
    <w:rsid w:val="003E3A99"/>
    <w:rsid w:val="003E4F98"/>
    <w:rsid w:val="00466201"/>
    <w:rsid w:val="00480337"/>
    <w:rsid w:val="005556C8"/>
    <w:rsid w:val="00593F33"/>
    <w:rsid w:val="005A7E39"/>
    <w:rsid w:val="005D4A1E"/>
    <w:rsid w:val="005F5865"/>
    <w:rsid w:val="00607593"/>
    <w:rsid w:val="0062248C"/>
    <w:rsid w:val="00652C83"/>
    <w:rsid w:val="00727E27"/>
    <w:rsid w:val="00771550"/>
    <w:rsid w:val="00796094"/>
    <w:rsid w:val="00882A7E"/>
    <w:rsid w:val="008C539F"/>
    <w:rsid w:val="008D0ADF"/>
    <w:rsid w:val="00924CE3"/>
    <w:rsid w:val="00930147"/>
    <w:rsid w:val="00A17DF1"/>
    <w:rsid w:val="00A5159B"/>
    <w:rsid w:val="00AA3DC5"/>
    <w:rsid w:val="00B003B3"/>
    <w:rsid w:val="00B23B26"/>
    <w:rsid w:val="00B62584"/>
    <w:rsid w:val="00B675C4"/>
    <w:rsid w:val="00B91149"/>
    <w:rsid w:val="00C2129A"/>
    <w:rsid w:val="00C51981"/>
    <w:rsid w:val="00C670FD"/>
    <w:rsid w:val="00D31714"/>
    <w:rsid w:val="00D57B2F"/>
    <w:rsid w:val="00D970B9"/>
    <w:rsid w:val="00DE7051"/>
    <w:rsid w:val="00E960D5"/>
    <w:rsid w:val="00F0031E"/>
    <w:rsid w:val="00F155CB"/>
    <w:rsid w:val="00F84861"/>
    <w:rsid w:val="00F9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</w:pPr>
    <w:rPr>
      <w:color w:val="000000"/>
      <w:sz w:val="24"/>
      <w:szCs w:val="24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66CC"/>
      <w:u w:val="single"/>
    </w:rPr>
  </w:style>
  <w:style w:type="character" w:customStyle="1" w:styleId="1">
    <w:name w:val="Заголовок №1_"/>
    <w:link w:val="10"/>
    <w:rPr>
      <w:rFonts w:ascii="Arial" w:eastAsia="Arial" w:hAnsi="Arial" w:cs="Arial"/>
      <w:b/>
      <w:bCs/>
      <w:i w:val="0"/>
      <w:iCs w:val="0"/>
      <w:smallCaps w:val="0"/>
      <w:strike w:val="0"/>
      <w:u w:val="none"/>
    </w:rPr>
  </w:style>
  <w:style w:type="character" w:customStyle="1" w:styleId="11">
    <w:name w:val="Заголовок №1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a">
    <w:name w:val="Колонтитул_"/>
    <w:link w:val="a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8"/>
      <w:szCs w:val="18"/>
      <w:u w:val="none"/>
      <w:lang w:val="de-DE" w:eastAsia="de-DE" w:bidi="de-DE"/>
    </w:rPr>
  </w:style>
  <w:style w:type="character" w:customStyle="1" w:styleId="a1">
    <w:name w:val="Колонтитул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de-DE" w:eastAsia="de-DE" w:bidi="de-DE"/>
    </w:rPr>
  </w:style>
  <w:style w:type="character" w:customStyle="1" w:styleId="2">
    <w:name w:val="Основной текст (2)_"/>
    <w:link w:val="20"/>
    <w:rPr>
      <w:rFonts w:ascii="Arial" w:eastAsia="Arial" w:hAnsi="Arial" w:cs="Arial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21">
    <w:name w:val="Основной текст (2)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3">
    <w:name w:val="Основной текст (3)_"/>
    <w:link w:val="30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a2">
    <w:name w:val="Подпись к таблице_"/>
    <w:link w:val="a3"/>
    <w:rPr>
      <w:rFonts w:ascii="Arial" w:eastAsia="Arial" w:hAnsi="Arial" w:cs="Arial"/>
      <w:b/>
      <w:bCs/>
      <w:i w:val="0"/>
      <w:iCs w:val="0"/>
      <w:smallCaps w:val="0"/>
      <w:strike w:val="0"/>
      <w:sz w:val="23"/>
      <w:szCs w:val="23"/>
      <w:u w:val="none"/>
      <w:lang w:val="de-DE" w:eastAsia="de-DE" w:bidi="de-DE"/>
    </w:rPr>
  </w:style>
  <w:style w:type="character" w:customStyle="1" w:styleId="a4">
    <w:name w:val="Основной текст_"/>
    <w:link w:val="a5"/>
    <w:uiPriority w:val="99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6">
    <w:name w:val="Основной текст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2">
    <w:name w:val="Заголовок №2_"/>
    <w:link w:val="23"/>
    <w:rPr>
      <w:rFonts w:ascii="Arial" w:eastAsia="Arial" w:hAnsi="Arial" w:cs="Arial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24">
    <w:name w:val="Заголовок №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de-DE" w:eastAsia="de-DE" w:bidi="de-DE"/>
    </w:rPr>
  </w:style>
  <w:style w:type="character" w:customStyle="1" w:styleId="a7">
    <w:name w:val="Основной текст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a8">
    <w:name w:val="Подпись к картинке_"/>
    <w:link w:val="a9"/>
    <w:rPr>
      <w:rFonts w:ascii="Arial" w:eastAsia="Arial" w:hAnsi="Arial" w:cs="Arial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aa">
    <w:name w:val="Подпись к картинке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5">
    <w:name w:val="Подпись к картинке (2)_"/>
    <w:link w:val="26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rial105pt">
    <w:name w:val="Колонтитул + Arial;10;5 pt;Полужирный;Не курсив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1">
    <w:name w:val="Подпись к картинке (3)_"/>
    <w:link w:val="32"/>
    <w:rPr>
      <w:rFonts w:ascii="Arial" w:eastAsia="Arial" w:hAnsi="Arial" w:cs="Arial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ab">
    <w:name w:val="Основной текст + Полужирный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55pt">
    <w:name w:val="Колонтитул + 5;5 pt;Не курсив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 w:eastAsia="en-US" w:bidi="en-US"/>
    </w:rPr>
  </w:style>
  <w:style w:type="character" w:customStyle="1" w:styleId="Sylfaen17pt">
    <w:name w:val="Основной текст + Sylfaen;17 pt;Курсив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MicrosoftSansSerif105pt">
    <w:name w:val="Основной текст + Microsoft Sans Serif;10;5 pt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5">
    <w:name w:val="Основной текст (5)_"/>
    <w:link w:val="50"/>
    <w:rPr>
      <w:rFonts w:ascii="Arial" w:eastAsia="Arial" w:hAnsi="Arial" w:cs="Arial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4">
    <w:name w:val="Основной текст (4)_"/>
    <w:link w:val="40"/>
    <w:rPr>
      <w:rFonts w:ascii="Arial" w:eastAsia="Arial" w:hAnsi="Arial" w:cs="Arial"/>
      <w:b/>
      <w:bCs/>
      <w:i w:val="0"/>
      <w:iCs w:val="0"/>
      <w:smallCaps w:val="0"/>
      <w:strike w:val="0"/>
      <w:sz w:val="20"/>
      <w:szCs w:val="20"/>
      <w:u w:val="none"/>
    </w:rPr>
  </w:style>
  <w:style w:type="paragraph" w:customStyle="1" w:styleId="10">
    <w:name w:val="Заголовок №1"/>
    <w:basedOn w:val="Normal"/>
    <w:link w:val="1"/>
    <w:pPr>
      <w:shd w:val="clear" w:color="auto" w:fill="FFFFFF"/>
      <w:spacing w:line="0" w:lineRule="atLeast"/>
      <w:outlineLvl w:val="0"/>
    </w:pPr>
    <w:rPr>
      <w:rFonts w:ascii="Arial" w:eastAsia="Arial" w:hAnsi="Arial" w:cs="Arial"/>
      <w:b/>
      <w:bCs/>
    </w:rPr>
  </w:style>
  <w:style w:type="paragraph" w:customStyle="1" w:styleId="a0">
    <w:name w:val="Колонтитул"/>
    <w:basedOn w:val="Normal"/>
    <w:link w:val="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18"/>
      <w:szCs w:val="18"/>
      <w:lang w:val="de-DE" w:eastAsia="de-DE" w:bidi="de-DE"/>
    </w:rPr>
  </w:style>
  <w:style w:type="paragraph" w:customStyle="1" w:styleId="20">
    <w:name w:val="Основной текст (2)"/>
    <w:basedOn w:val="Normal"/>
    <w:link w:val="2"/>
    <w:pPr>
      <w:shd w:val="clear" w:color="auto" w:fill="FFFFFF"/>
      <w:spacing w:line="0" w:lineRule="atLeast"/>
    </w:pPr>
    <w:rPr>
      <w:rFonts w:ascii="Arial" w:eastAsia="Arial" w:hAnsi="Arial" w:cs="Arial"/>
      <w:sz w:val="23"/>
      <w:szCs w:val="23"/>
    </w:rPr>
  </w:style>
  <w:style w:type="paragraph" w:customStyle="1" w:styleId="30">
    <w:name w:val="Основной текст (3)"/>
    <w:basedOn w:val="Normal"/>
    <w:link w:val="3"/>
    <w:pPr>
      <w:shd w:val="clear" w:color="auto" w:fill="FFFFFF"/>
      <w:spacing w:line="552" w:lineRule="exact"/>
      <w:jc w:val="center"/>
    </w:pPr>
    <w:rPr>
      <w:rFonts w:ascii="Arial Narrow" w:eastAsia="Arial Narrow" w:hAnsi="Arial Narrow" w:cs="Arial Narrow"/>
      <w:b/>
      <w:bCs/>
      <w:sz w:val="23"/>
      <w:szCs w:val="23"/>
    </w:rPr>
  </w:style>
  <w:style w:type="paragraph" w:customStyle="1" w:styleId="a3">
    <w:name w:val="Подпись к таблице"/>
    <w:basedOn w:val="Normal"/>
    <w:link w:val="a2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3"/>
      <w:szCs w:val="23"/>
      <w:lang w:val="de-DE" w:eastAsia="de-DE" w:bidi="de-DE"/>
    </w:rPr>
  </w:style>
  <w:style w:type="paragraph" w:customStyle="1" w:styleId="a5">
    <w:name w:val="Основной текст"/>
    <w:basedOn w:val="Normal"/>
    <w:link w:val="a4"/>
    <w:pPr>
      <w:shd w:val="clear" w:color="auto" w:fill="FFFFFF"/>
      <w:spacing w:line="379" w:lineRule="exact"/>
      <w:ind w:hanging="360"/>
    </w:pPr>
    <w:rPr>
      <w:rFonts w:ascii="Arial" w:eastAsia="Arial" w:hAnsi="Arial" w:cs="Arial"/>
      <w:sz w:val="20"/>
      <w:szCs w:val="20"/>
    </w:rPr>
  </w:style>
  <w:style w:type="paragraph" w:customStyle="1" w:styleId="23">
    <w:name w:val="Заголовок №2"/>
    <w:basedOn w:val="Normal"/>
    <w:link w:val="22"/>
    <w:pPr>
      <w:shd w:val="clear" w:color="auto" w:fill="FFFFFF"/>
      <w:spacing w:line="0" w:lineRule="atLeast"/>
      <w:jc w:val="both"/>
      <w:outlineLvl w:val="1"/>
    </w:pPr>
    <w:rPr>
      <w:rFonts w:ascii="Arial" w:eastAsia="Arial" w:hAnsi="Arial" w:cs="Arial"/>
      <w:b/>
      <w:bCs/>
      <w:sz w:val="23"/>
      <w:szCs w:val="23"/>
    </w:rPr>
  </w:style>
  <w:style w:type="paragraph" w:customStyle="1" w:styleId="a9">
    <w:name w:val="Подпись к картинке"/>
    <w:basedOn w:val="Normal"/>
    <w:link w:val="a8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0"/>
      <w:szCs w:val="20"/>
    </w:rPr>
  </w:style>
  <w:style w:type="paragraph" w:customStyle="1" w:styleId="26">
    <w:name w:val="Подпись к картинке (2)"/>
    <w:basedOn w:val="Normal"/>
    <w:link w:val="25"/>
    <w:pPr>
      <w:shd w:val="clear" w:color="auto" w:fill="FFFFFF"/>
      <w:spacing w:line="250" w:lineRule="exact"/>
      <w:jc w:val="both"/>
    </w:pPr>
    <w:rPr>
      <w:rFonts w:ascii="Arial" w:eastAsia="Arial" w:hAnsi="Arial" w:cs="Arial"/>
      <w:sz w:val="20"/>
      <w:szCs w:val="20"/>
    </w:rPr>
  </w:style>
  <w:style w:type="paragraph" w:customStyle="1" w:styleId="32">
    <w:name w:val="Подпись к картинке (3)"/>
    <w:basedOn w:val="Normal"/>
    <w:link w:val="31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3"/>
      <w:szCs w:val="23"/>
    </w:rPr>
  </w:style>
  <w:style w:type="paragraph" w:customStyle="1" w:styleId="50">
    <w:name w:val="Основной текст (5)"/>
    <w:basedOn w:val="Normal"/>
    <w:link w:val="5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3"/>
      <w:szCs w:val="23"/>
    </w:rPr>
  </w:style>
  <w:style w:type="paragraph" w:customStyle="1" w:styleId="40">
    <w:name w:val="Основной текст (4)"/>
    <w:basedOn w:val="Normal"/>
    <w:link w:val="4"/>
    <w:pPr>
      <w:shd w:val="clear" w:color="auto" w:fill="FFFFFF"/>
      <w:spacing w:line="0" w:lineRule="atLeast"/>
      <w:jc w:val="center"/>
    </w:pPr>
    <w:rPr>
      <w:rFonts w:ascii="Arial" w:eastAsia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4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48C"/>
    <w:rPr>
      <w:rFonts w:ascii="Tahoma" w:hAnsi="Tahoma" w:cs="Tahoma"/>
      <w:color w:val="000000"/>
      <w:sz w:val="16"/>
      <w:szCs w:val="16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62248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248C"/>
    <w:rPr>
      <w:color w:val="000000"/>
      <w:sz w:val="24"/>
      <w:szCs w:val="24"/>
      <w:lang w:val="en-US" w:eastAsia="en-US" w:bidi="en-US"/>
    </w:rPr>
  </w:style>
  <w:style w:type="paragraph" w:styleId="Header">
    <w:name w:val="header"/>
    <w:basedOn w:val="Normal"/>
    <w:link w:val="HeaderChar"/>
    <w:uiPriority w:val="99"/>
    <w:unhideWhenUsed/>
    <w:rsid w:val="0062248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248C"/>
    <w:rPr>
      <w:color w:val="000000"/>
      <w:sz w:val="24"/>
      <w:szCs w:val="24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</w:pPr>
    <w:rPr>
      <w:color w:val="000000"/>
      <w:sz w:val="24"/>
      <w:szCs w:val="24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66CC"/>
      <w:u w:val="single"/>
    </w:rPr>
  </w:style>
  <w:style w:type="character" w:customStyle="1" w:styleId="1">
    <w:name w:val="Заголовок №1_"/>
    <w:link w:val="10"/>
    <w:rPr>
      <w:rFonts w:ascii="Arial" w:eastAsia="Arial" w:hAnsi="Arial" w:cs="Arial"/>
      <w:b/>
      <w:bCs/>
      <w:i w:val="0"/>
      <w:iCs w:val="0"/>
      <w:smallCaps w:val="0"/>
      <w:strike w:val="0"/>
      <w:u w:val="none"/>
    </w:rPr>
  </w:style>
  <w:style w:type="character" w:customStyle="1" w:styleId="11">
    <w:name w:val="Заголовок №1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a">
    <w:name w:val="Колонтитул_"/>
    <w:link w:val="a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8"/>
      <w:szCs w:val="18"/>
      <w:u w:val="none"/>
      <w:lang w:val="de-DE" w:eastAsia="de-DE" w:bidi="de-DE"/>
    </w:rPr>
  </w:style>
  <w:style w:type="character" w:customStyle="1" w:styleId="a1">
    <w:name w:val="Колонтитул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de-DE" w:eastAsia="de-DE" w:bidi="de-DE"/>
    </w:rPr>
  </w:style>
  <w:style w:type="character" w:customStyle="1" w:styleId="2">
    <w:name w:val="Основной текст (2)_"/>
    <w:link w:val="20"/>
    <w:rPr>
      <w:rFonts w:ascii="Arial" w:eastAsia="Arial" w:hAnsi="Arial" w:cs="Arial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21">
    <w:name w:val="Основной текст (2)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3">
    <w:name w:val="Основной текст (3)_"/>
    <w:link w:val="30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a2">
    <w:name w:val="Подпись к таблице_"/>
    <w:link w:val="a3"/>
    <w:rPr>
      <w:rFonts w:ascii="Arial" w:eastAsia="Arial" w:hAnsi="Arial" w:cs="Arial"/>
      <w:b/>
      <w:bCs/>
      <w:i w:val="0"/>
      <w:iCs w:val="0"/>
      <w:smallCaps w:val="0"/>
      <w:strike w:val="0"/>
      <w:sz w:val="23"/>
      <w:szCs w:val="23"/>
      <w:u w:val="none"/>
      <w:lang w:val="de-DE" w:eastAsia="de-DE" w:bidi="de-DE"/>
    </w:rPr>
  </w:style>
  <w:style w:type="character" w:customStyle="1" w:styleId="a4">
    <w:name w:val="Основной текст_"/>
    <w:link w:val="a5"/>
    <w:uiPriority w:val="99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6">
    <w:name w:val="Основной текст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2">
    <w:name w:val="Заголовок №2_"/>
    <w:link w:val="23"/>
    <w:rPr>
      <w:rFonts w:ascii="Arial" w:eastAsia="Arial" w:hAnsi="Arial" w:cs="Arial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24">
    <w:name w:val="Заголовок №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de-DE" w:eastAsia="de-DE" w:bidi="de-DE"/>
    </w:rPr>
  </w:style>
  <w:style w:type="character" w:customStyle="1" w:styleId="a7">
    <w:name w:val="Основной текст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a8">
    <w:name w:val="Подпись к картинке_"/>
    <w:link w:val="a9"/>
    <w:rPr>
      <w:rFonts w:ascii="Arial" w:eastAsia="Arial" w:hAnsi="Arial" w:cs="Arial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aa">
    <w:name w:val="Подпись к картинке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5">
    <w:name w:val="Подпись к картинке (2)_"/>
    <w:link w:val="26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rial105pt">
    <w:name w:val="Колонтитул + Arial;10;5 pt;Полужирный;Не курсив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1">
    <w:name w:val="Подпись к картинке (3)_"/>
    <w:link w:val="32"/>
    <w:rPr>
      <w:rFonts w:ascii="Arial" w:eastAsia="Arial" w:hAnsi="Arial" w:cs="Arial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ab">
    <w:name w:val="Основной текст + Полужирный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55pt">
    <w:name w:val="Колонтитул + 5;5 pt;Не курсив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 w:eastAsia="en-US" w:bidi="en-US"/>
    </w:rPr>
  </w:style>
  <w:style w:type="character" w:customStyle="1" w:styleId="Sylfaen17pt">
    <w:name w:val="Основной текст + Sylfaen;17 pt;Курсив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MicrosoftSansSerif105pt">
    <w:name w:val="Основной текст + Microsoft Sans Serif;10;5 pt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5">
    <w:name w:val="Основной текст (5)_"/>
    <w:link w:val="50"/>
    <w:rPr>
      <w:rFonts w:ascii="Arial" w:eastAsia="Arial" w:hAnsi="Arial" w:cs="Arial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4">
    <w:name w:val="Основной текст (4)_"/>
    <w:link w:val="40"/>
    <w:rPr>
      <w:rFonts w:ascii="Arial" w:eastAsia="Arial" w:hAnsi="Arial" w:cs="Arial"/>
      <w:b/>
      <w:bCs/>
      <w:i w:val="0"/>
      <w:iCs w:val="0"/>
      <w:smallCaps w:val="0"/>
      <w:strike w:val="0"/>
      <w:sz w:val="20"/>
      <w:szCs w:val="20"/>
      <w:u w:val="none"/>
    </w:rPr>
  </w:style>
  <w:style w:type="paragraph" w:customStyle="1" w:styleId="10">
    <w:name w:val="Заголовок №1"/>
    <w:basedOn w:val="Normal"/>
    <w:link w:val="1"/>
    <w:pPr>
      <w:shd w:val="clear" w:color="auto" w:fill="FFFFFF"/>
      <w:spacing w:line="0" w:lineRule="atLeast"/>
      <w:outlineLvl w:val="0"/>
    </w:pPr>
    <w:rPr>
      <w:rFonts w:ascii="Arial" w:eastAsia="Arial" w:hAnsi="Arial" w:cs="Arial"/>
      <w:b/>
      <w:bCs/>
    </w:rPr>
  </w:style>
  <w:style w:type="paragraph" w:customStyle="1" w:styleId="a0">
    <w:name w:val="Колонтитул"/>
    <w:basedOn w:val="Normal"/>
    <w:link w:val="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18"/>
      <w:szCs w:val="18"/>
      <w:lang w:val="de-DE" w:eastAsia="de-DE" w:bidi="de-DE"/>
    </w:rPr>
  </w:style>
  <w:style w:type="paragraph" w:customStyle="1" w:styleId="20">
    <w:name w:val="Основной текст (2)"/>
    <w:basedOn w:val="Normal"/>
    <w:link w:val="2"/>
    <w:pPr>
      <w:shd w:val="clear" w:color="auto" w:fill="FFFFFF"/>
      <w:spacing w:line="0" w:lineRule="atLeast"/>
    </w:pPr>
    <w:rPr>
      <w:rFonts w:ascii="Arial" w:eastAsia="Arial" w:hAnsi="Arial" w:cs="Arial"/>
      <w:sz w:val="23"/>
      <w:szCs w:val="23"/>
    </w:rPr>
  </w:style>
  <w:style w:type="paragraph" w:customStyle="1" w:styleId="30">
    <w:name w:val="Основной текст (3)"/>
    <w:basedOn w:val="Normal"/>
    <w:link w:val="3"/>
    <w:pPr>
      <w:shd w:val="clear" w:color="auto" w:fill="FFFFFF"/>
      <w:spacing w:line="552" w:lineRule="exact"/>
      <w:jc w:val="center"/>
    </w:pPr>
    <w:rPr>
      <w:rFonts w:ascii="Arial Narrow" w:eastAsia="Arial Narrow" w:hAnsi="Arial Narrow" w:cs="Arial Narrow"/>
      <w:b/>
      <w:bCs/>
      <w:sz w:val="23"/>
      <w:szCs w:val="23"/>
    </w:rPr>
  </w:style>
  <w:style w:type="paragraph" w:customStyle="1" w:styleId="a3">
    <w:name w:val="Подпись к таблице"/>
    <w:basedOn w:val="Normal"/>
    <w:link w:val="a2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3"/>
      <w:szCs w:val="23"/>
      <w:lang w:val="de-DE" w:eastAsia="de-DE" w:bidi="de-DE"/>
    </w:rPr>
  </w:style>
  <w:style w:type="paragraph" w:customStyle="1" w:styleId="a5">
    <w:name w:val="Основной текст"/>
    <w:basedOn w:val="Normal"/>
    <w:link w:val="a4"/>
    <w:pPr>
      <w:shd w:val="clear" w:color="auto" w:fill="FFFFFF"/>
      <w:spacing w:line="379" w:lineRule="exact"/>
      <w:ind w:hanging="360"/>
    </w:pPr>
    <w:rPr>
      <w:rFonts w:ascii="Arial" w:eastAsia="Arial" w:hAnsi="Arial" w:cs="Arial"/>
      <w:sz w:val="20"/>
      <w:szCs w:val="20"/>
    </w:rPr>
  </w:style>
  <w:style w:type="paragraph" w:customStyle="1" w:styleId="23">
    <w:name w:val="Заголовок №2"/>
    <w:basedOn w:val="Normal"/>
    <w:link w:val="22"/>
    <w:pPr>
      <w:shd w:val="clear" w:color="auto" w:fill="FFFFFF"/>
      <w:spacing w:line="0" w:lineRule="atLeast"/>
      <w:jc w:val="both"/>
      <w:outlineLvl w:val="1"/>
    </w:pPr>
    <w:rPr>
      <w:rFonts w:ascii="Arial" w:eastAsia="Arial" w:hAnsi="Arial" w:cs="Arial"/>
      <w:b/>
      <w:bCs/>
      <w:sz w:val="23"/>
      <w:szCs w:val="23"/>
    </w:rPr>
  </w:style>
  <w:style w:type="paragraph" w:customStyle="1" w:styleId="a9">
    <w:name w:val="Подпись к картинке"/>
    <w:basedOn w:val="Normal"/>
    <w:link w:val="a8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0"/>
      <w:szCs w:val="20"/>
    </w:rPr>
  </w:style>
  <w:style w:type="paragraph" w:customStyle="1" w:styleId="26">
    <w:name w:val="Подпись к картинке (2)"/>
    <w:basedOn w:val="Normal"/>
    <w:link w:val="25"/>
    <w:pPr>
      <w:shd w:val="clear" w:color="auto" w:fill="FFFFFF"/>
      <w:spacing w:line="250" w:lineRule="exact"/>
      <w:jc w:val="both"/>
    </w:pPr>
    <w:rPr>
      <w:rFonts w:ascii="Arial" w:eastAsia="Arial" w:hAnsi="Arial" w:cs="Arial"/>
      <w:sz w:val="20"/>
      <w:szCs w:val="20"/>
    </w:rPr>
  </w:style>
  <w:style w:type="paragraph" w:customStyle="1" w:styleId="32">
    <w:name w:val="Подпись к картинке (3)"/>
    <w:basedOn w:val="Normal"/>
    <w:link w:val="31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3"/>
      <w:szCs w:val="23"/>
    </w:rPr>
  </w:style>
  <w:style w:type="paragraph" w:customStyle="1" w:styleId="50">
    <w:name w:val="Основной текст (5)"/>
    <w:basedOn w:val="Normal"/>
    <w:link w:val="5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3"/>
      <w:szCs w:val="23"/>
    </w:rPr>
  </w:style>
  <w:style w:type="paragraph" w:customStyle="1" w:styleId="40">
    <w:name w:val="Основной текст (4)"/>
    <w:basedOn w:val="Normal"/>
    <w:link w:val="4"/>
    <w:pPr>
      <w:shd w:val="clear" w:color="auto" w:fill="FFFFFF"/>
      <w:spacing w:line="0" w:lineRule="atLeast"/>
      <w:jc w:val="center"/>
    </w:pPr>
    <w:rPr>
      <w:rFonts w:ascii="Arial" w:eastAsia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4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48C"/>
    <w:rPr>
      <w:rFonts w:ascii="Tahoma" w:hAnsi="Tahoma" w:cs="Tahoma"/>
      <w:color w:val="000000"/>
      <w:sz w:val="16"/>
      <w:szCs w:val="16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62248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248C"/>
    <w:rPr>
      <w:color w:val="000000"/>
      <w:sz w:val="24"/>
      <w:szCs w:val="24"/>
      <w:lang w:val="en-US" w:eastAsia="en-US" w:bidi="en-US"/>
    </w:rPr>
  </w:style>
  <w:style w:type="paragraph" w:styleId="Header">
    <w:name w:val="header"/>
    <w:basedOn w:val="Normal"/>
    <w:link w:val="HeaderChar"/>
    <w:uiPriority w:val="99"/>
    <w:unhideWhenUsed/>
    <w:rsid w:val="0062248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248C"/>
    <w:rPr>
      <w:color w:val="000000"/>
      <w:sz w:val="24"/>
      <w:szCs w:val="24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header" Target="header3.xml"/><Relationship Id="rId26" Type="http://schemas.openxmlformats.org/officeDocument/2006/relationships/footer" Target="footer2.xml"/><Relationship Id="rId39" Type="http://schemas.openxmlformats.org/officeDocument/2006/relationships/footer" Target="footer3.xml"/><Relationship Id="rId21" Type="http://schemas.openxmlformats.org/officeDocument/2006/relationships/footer" Target="footer1.xml"/><Relationship Id="rId34" Type="http://schemas.openxmlformats.org/officeDocument/2006/relationships/image" Target="media/image16.jpeg"/><Relationship Id="rId42" Type="http://schemas.openxmlformats.org/officeDocument/2006/relationships/header" Target="header12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9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header" Target="header7.xml"/><Relationship Id="rId32" Type="http://schemas.openxmlformats.org/officeDocument/2006/relationships/image" Target="media/image14.jpeg"/><Relationship Id="rId37" Type="http://schemas.openxmlformats.org/officeDocument/2006/relationships/header" Target="header10.xml"/><Relationship Id="rId40" Type="http://schemas.openxmlformats.org/officeDocument/2006/relationships/image" Target="media/image18.jpeg"/><Relationship Id="rId45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eader" Target="header6.xml"/><Relationship Id="rId28" Type="http://schemas.openxmlformats.org/officeDocument/2006/relationships/image" Target="media/image10.jpeg"/><Relationship Id="rId36" Type="http://schemas.openxmlformats.org/officeDocument/2006/relationships/header" Target="header9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31" Type="http://schemas.openxmlformats.org/officeDocument/2006/relationships/image" Target="media/image13.jpeg"/><Relationship Id="rId44" Type="http://schemas.openxmlformats.org/officeDocument/2006/relationships/header" Target="header1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eg"/><Relationship Id="rId22" Type="http://schemas.openxmlformats.org/officeDocument/2006/relationships/image" Target="media/image8.jpeg"/><Relationship Id="rId27" Type="http://schemas.openxmlformats.org/officeDocument/2006/relationships/image" Target="media/image9.jpeg"/><Relationship Id="rId30" Type="http://schemas.openxmlformats.org/officeDocument/2006/relationships/image" Target="media/image12.jpeg"/><Relationship Id="rId35" Type="http://schemas.openxmlformats.org/officeDocument/2006/relationships/image" Target="media/image17.jpeg"/><Relationship Id="rId43" Type="http://schemas.openxmlformats.org/officeDocument/2006/relationships/header" Target="header13.xml"/><Relationship Id="rId8" Type="http://schemas.openxmlformats.org/officeDocument/2006/relationships/hyperlink" Target="http://www.3M.oom/mvss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header" Target="header8.xml"/><Relationship Id="rId33" Type="http://schemas.openxmlformats.org/officeDocument/2006/relationships/image" Target="media/image15.jpeg"/><Relationship Id="rId38" Type="http://schemas.openxmlformats.org/officeDocument/2006/relationships/header" Target="header11.xml"/><Relationship Id="rId46" Type="http://schemas.openxmlformats.org/officeDocument/2006/relationships/fontTable" Target="fontTable.xml"/><Relationship Id="rId20" Type="http://schemas.openxmlformats.org/officeDocument/2006/relationships/header" Target="header5.xml"/><Relationship Id="rId4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14</Pages>
  <Words>1706</Words>
  <Characters>9098</Characters>
  <Application>Microsoft Office Word</Application>
  <DocSecurity>0</DocSecurity>
  <Lines>275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Key Manager User Manual</vt:lpstr>
    </vt:vector>
  </TitlesOfParts>
  <Company/>
  <LinksUpToDate>false</LinksUpToDate>
  <CharactersWithSpaces>10710</CharactersWithSpaces>
  <SharedDoc>false</SharedDoc>
  <HLinks>
    <vt:vector size="6" baseType="variant">
      <vt:variant>
        <vt:i4>7536673</vt:i4>
      </vt:variant>
      <vt:variant>
        <vt:i4>0</vt:i4>
      </vt:variant>
      <vt:variant>
        <vt:i4>0</vt:i4>
      </vt:variant>
      <vt:variant>
        <vt:i4>5</vt:i4>
      </vt:variant>
      <vt:variant>
        <vt:lpwstr>http://www.3m.oom/mvss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 Manager User Manual</dc:title>
  <dc:creator>Stefan Dimitrov</dc:creator>
  <cp:lastModifiedBy>Антония Василева</cp:lastModifiedBy>
  <cp:revision>50</cp:revision>
  <dcterms:created xsi:type="dcterms:W3CDTF">2014-06-09T08:30:00Z</dcterms:created>
  <dcterms:modified xsi:type="dcterms:W3CDTF">2014-06-09T21:24:00Z</dcterms:modified>
</cp:coreProperties>
</file>