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19070296"/>
        <w:docPartObj>
          <w:docPartGallery w:val="Cover Pages"/>
          <w:docPartUnique/>
        </w:docPartObj>
      </w:sdtPr>
      <w:sdtEndPr>
        <w:rPr>
          <w:rFonts w:ascii="Arial" w:hAnsi="Arial" w:cs="Arial"/>
          <w:b/>
          <w:bCs/>
          <w:color w:val="000000" w:themeColor="text1"/>
          <w:sz w:val="24"/>
          <w:szCs w:val="24"/>
        </w:rPr>
      </w:sdtEndPr>
      <w:sdtContent>
        <w:p w14:paraId="6223F76E" w14:textId="77777777" w:rsidR="00320335" w:rsidRDefault="00320335" w:rsidP="00320335">
          <w:pPr>
            <w:pStyle w:val="Sinespaciado"/>
          </w:pPr>
          <w:r>
            <w:rPr>
              <w:noProof/>
            </w:rPr>
            <mc:AlternateContent>
              <mc:Choice Requires="wpg">
                <w:drawing>
                  <wp:anchor distT="0" distB="0" distL="114300" distR="114300" simplePos="0" relativeHeight="251659264" behindDoc="1" locked="0" layoutInCell="1" allowOverlap="1" wp14:anchorId="04E28C03" wp14:editId="0221F2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00A7FD8"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8D82C87" w14:textId="77777777" w:rsidR="00320335" w:rsidRDefault="00320335" w:rsidP="00320335">
          <w:pPr>
            <w:rPr>
              <w:rFonts w:cs="Arial"/>
              <w:b/>
              <w:bCs/>
              <w:szCs w:val="24"/>
            </w:rPr>
          </w:pPr>
          <w:r>
            <w:rPr>
              <w:noProof/>
            </w:rPr>
            <mc:AlternateContent>
              <mc:Choice Requires="wps">
                <w:drawing>
                  <wp:anchor distT="0" distB="0" distL="114300" distR="114300" simplePos="0" relativeHeight="251660288" behindDoc="0" locked="0" layoutInCell="1" allowOverlap="1" wp14:anchorId="6B50E2CC" wp14:editId="19199DC8">
                    <wp:simplePos x="0" y="0"/>
                    <wp:positionH relativeFrom="margin">
                      <wp:align>left</wp:align>
                    </wp:positionH>
                    <wp:positionV relativeFrom="page">
                      <wp:posOffset>1762125</wp:posOffset>
                    </wp:positionV>
                    <wp:extent cx="5671997" cy="714375"/>
                    <wp:effectExtent l="0" t="0" r="5080" b="9525"/>
                    <wp:wrapNone/>
                    <wp:docPr id="1" name="Cuadro de texto 1"/>
                    <wp:cNvGraphicFramePr/>
                    <a:graphic xmlns:a="http://schemas.openxmlformats.org/drawingml/2006/main">
                      <a:graphicData uri="http://schemas.microsoft.com/office/word/2010/wordprocessingShape">
                        <wps:wsp>
                          <wps:cNvSpPr txBox="1"/>
                          <wps:spPr>
                            <a:xfrm>
                              <a:off x="0" y="0"/>
                              <a:ext cx="5671997"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2663F" w14:textId="2D54D074" w:rsidR="00320335" w:rsidRPr="009F66C5" w:rsidRDefault="00320335" w:rsidP="00320335">
                                <w:pPr>
                                  <w:pStyle w:val="Sinespaciado"/>
                                  <w:jc w:val="center"/>
                                  <w:rPr>
                                    <w:rFonts w:ascii="Arial" w:eastAsiaTheme="majorEastAsia" w:hAnsi="Arial" w:cs="Arial"/>
                                    <w:color w:val="000000" w:themeColor="text1"/>
                                    <w:sz w:val="32"/>
                                    <w:szCs w:val="32"/>
                                  </w:rPr>
                                </w:pPr>
                                <w:sdt>
                                  <w:sdtPr>
                                    <w:rPr>
                                      <w:rFonts w:ascii="Arial" w:eastAsiaTheme="majorEastAsia" w:hAnsi="Arial" w:cs="Arial"/>
                                      <w:color w:val="000000" w:themeColor="text1"/>
                                      <w:sz w:val="32"/>
                                      <w:szCs w:val="3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000000" w:themeColor="text1"/>
                                        <w:sz w:val="32"/>
                                        <w:szCs w:val="32"/>
                                      </w:rPr>
                                      <w:t xml:space="preserve">       INSTITUTO NACIONAL DE MEXICO</w:t>
                                    </w:r>
                                  </w:sdtContent>
                                </w:sdt>
                              </w:p>
                              <w:p w14:paraId="40596098" w14:textId="77777777" w:rsidR="00320335" w:rsidRPr="009F66C5" w:rsidRDefault="00320335" w:rsidP="00320335">
                                <w:pPr>
                                  <w:spacing w:before="120"/>
                                  <w:jc w:val="center"/>
                                  <w:rPr>
                                    <w:sz w:val="36"/>
                                    <w:szCs w:val="36"/>
                                  </w:rPr>
                                </w:pPr>
                                <w:sdt>
                                  <w:sdtPr>
                                    <w:rPr>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9F66C5">
                                      <w:rPr>
                                        <w:sz w:val="36"/>
                                        <w:szCs w:val="36"/>
                                      </w:rPr>
                                      <w:t xml:space="preserve">     </w:t>
                                    </w:r>
                                  </w:sdtContent>
                                </w:sdt>
                                <w:r w:rsidRPr="009F66C5">
                                  <w:rPr>
                                    <w:sz w:val="30"/>
                                    <w:szCs w:val="30"/>
                                  </w:rPr>
                                  <w:t>INSTITUTO TECNOLOGICO DE TLAXIACO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B50E2CC" id="_x0000_t202" coordsize="21600,21600" o:spt="202" path="m,l,21600r21600,l21600,xe">
                    <v:stroke joinstyle="miter"/>
                    <v:path gradientshapeok="t" o:connecttype="rect"/>
                  </v:shapetype>
                  <v:shape id="Cuadro de texto 1" o:spid="_x0000_s1026" type="#_x0000_t202" style="position:absolute;left:0;text-align:left;margin-left:0;margin-top:138.75pt;width:446.6pt;height:56.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" filled="f" stroked="f" strokeweight=".5pt">
                    <v:textbox inset="0,0,0,0">
                      <w:txbxContent>
                        <w:p w14:paraId="5A42663F" w14:textId="2D54D074" w:rsidR="00320335" w:rsidRPr="009F66C5" w:rsidRDefault="00320335" w:rsidP="00320335">
                          <w:pPr>
                            <w:pStyle w:val="Sinespaciado"/>
                            <w:jc w:val="center"/>
                            <w:rPr>
                              <w:rFonts w:ascii="Arial" w:eastAsiaTheme="majorEastAsia" w:hAnsi="Arial" w:cs="Arial"/>
                              <w:color w:val="000000" w:themeColor="text1"/>
                              <w:sz w:val="32"/>
                              <w:szCs w:val="32"/>
                            </w:rPr>
                          </w:pPr>
                          <w:sdt>
                            <w:sdtPr>
                              <w:rPr>
                                <w:rFonts w:ascii="Arial" w:eastAsiaTheme="majorEastAsia" w:hAnsi="Arial" w:cs="Arial"/>
                                <w:color w:val="000000" w:themeColor="text1"/>
                                <w:sz w:val="32"/>
                                <w:szCs w:val="3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000000" w:themeColor="text1"/>
                                  <w:sz w:val="32"/>
                                  <w:szCs w:val="32"/>
                                </w:rPr>
                                <w:t xml:space="preserve">       INSTITUTO NACIONAL DE MEXICO</w:t>
                              </w:r>
                            </w:sdtContent>
                          </w:sdt>
                        </w:p>
                        <w:p w14:paraId="40596098" w14:textId="77777777" w:rsidR="00320335" w:rsidRPr="009F66C5" w:rsidRDefault="00320335" w:rsidP="00320335">
                          <w:pPr>
                            <w:spacing w:before="120"/>
                            <w:jc w:val="center"/>
                            <w:rPr>
                              <w:sz w:val="36"/>
                              <w:szCs w:val="36"/>
                            </w:rPr>
                          </w:pPr>
                          <w:sdt>
                            <w:sdtPr>
                              <w:rPr>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9F66C5">
                                <w:rPr>
                                  <w:sz w:val="36"/>
                                  <w:szCs w:val="36"/>
                                </w:rPr>
                                <w:t xml:space="preserve">     </w:t>
                              </w:r>
                            </w:sdtContent>
                          </w:sdt>
                          <w:r w:rsidRPr="009F66C5">
                            <w:rPr>
                              <w:sz w:val="30"/>
                              <w:szCs w:val="30"/>
                            </w:rPr>
                            <w:t>INSTITUTO TECNOLOGICO DE TLAXIACO</w:t>
                          </w:r>
                        </w:p>
                      </w:txbxContent>
                    </v:textbox>
                    <w10:wrap anchorx="margin" anchory="page"/>
                  </v:shape>
                </w:pict>
              </mc:Fallback>
            </mc:AlternateContent>
          </w:r>
        </w:p>
        <w:p w14:paraId="3830EA4B" w14:textId="77777777" w:rsidR="00320335" w:rsidRDefault="00320335" w:rsidP="00320335">
          <w:pPr>
            <w:rPr>
              <w:rFonts w:cs="Arial"/>
              <w:b/>
              <w:bCs/>
              <w:szCs w:val="24"/>
            </w:rPr>
          </w:pPr>
        </w:p>
        <w:p w14:paraId="47992260" w14:textId="77777777" w:rsidR="00320335" w:rsidRDefault="00320335" w:rsidP="00320335">
          <w:pPr>
            <w:rPr>
              <w:rFonts w:cs="Arial"/>
              <w:b/>
              <w:bCs/>
              <w:szCs w:val="24"/>
            </w:rPr>
          </w:pPr>
        </w:p>
        <w:p w14:paraId="58C8A2A0" w14:textId="77777777" w:rsidR="00320335" w:rsidRDefault="00320335" w:rsidP="00320335">
          <w:pPr>
            <w:rPr>
              <w:rFonts w:cs="Arial"/>
              <w:b/>
              <w:bCs/>
              <w:szCs w:val="24"/>
            </w:rPr>
          </w:pPr>
        </w:p>
        <w:p w14:paraId="2413C797" w14:textId="77777777" w:rsidR="00320335" w:rsidRDefault="00320335" w:rsidP="00320335">
          <w:pPr>
            <w:rPr>
              <w:rFonts w:cs="Arial"/>
              <w:b/>
              <w:bCs/>
              <w:szCs w:val="24"/>
            </w:rPr>
          </w:pPr>
        </w:p>
        <w:p w14:paraId="25DCC22D" w14:textId="77777777" w:rsidR="00320335" w:rsidRDefault="00320335" w:rsidP="00320335">
          <w:pPr>
            <w:rPr>
              <w:rFonts w:cs="Arial"/>
              <w:b/>
              <w:bCs/>
              <w:szCs w:val="24"/>
            </w:rPr>
          </w:pPr>
        </w:p>
        <w:p w14:paraId="2111F56B" w14:textId="77777777" w:rsidR="00320335" w:rsidRPr="008B65CE" w:rsidRDefault="00320335" w:rsidP="00320335">
          <w:pPr>
            <w:jc w:val="center"/>
            <w:rPr>
              <w:rFonts w:cs="Arial"/>
              <w:b/>
              <w:bCs/>
              <w:sz w:val="28"/>
              <w:szCs w:val="28"/>
            </w:rPr>
          </w:pPr>
          <w:r w:rsidRPr="008B65CE">
            <w:rPr>
              <w:rFonts w:cs="Arial"/>
              <w:b/>
              <w:bCs/>
              <w:sz w:val="28"/>
              <w:szCs w:val="28"/>
            </w:rPr>
            <w:t>REESTRUCTURACIÓN DEL CABLEADO ESTRUCTURADO (FIBRA ÓPTICA) DEL INSTITUTO TECNOLÓGICO DE TLAXIACO</w:t>
          </w:r>
        </w:p>
        <w:p w14:paraId="4900BEC5" w14:textId="77777777" w:rsidR="00320335" w:rsidRDefault="00320335" w:rsidP="00320335">
          <w:pPr>
            <w:jc w:val="center"/>
            <w:rPr>
              <w:rFonts w:cs="Arial"/>
              <w:b/>
              <w:bCs/>
              <w:szCs w:val="24"/>
            </w:rPr>
          </w:pPr>
        </w:p>
        <w:p w14:paraId="3CA36E8C" w14:textId="77777777" w:rsidR="00320335" w:rsidRDefault="00320335" w:rsidP="00320335">
          <w:pPr>
            <w:jc w:val="center"/>
            <w:rPr>
              <w:rFonts w:cs="Arial"/>
              <w:b/>
              <w:bCs/>
              <w:szCs w:val="24"/>
            </w:rPr>
          </w:pPr>
        </w:p>
        <w:p w14:paraId="64D4C8AC" w14:textId="77777777" w:rsidR="00320335" w:rsidRPr="008B65CE" w:rsidRDefault="00320335" w:rsidP="00320335">
          <w:pPr>
            <w:jc w:val="center"/>
            <w:rPr>
              <w:rFonts w:cs="Arial"/>
              <w:szCs w:val="24"/>
            </w:rPr>
          </w:pPr>
          <w:r w:rsidRPr="008B65CE">
            <w:rPr>
              <w:rFonts w:cs="Arial"/>
              <w:szCs w:val="24"/>
            </w:rPr>
            <w:t>Presenta:</w:t>
          </w:r>
        </w:p>
        <w:p w14:paraId="52236A31" w14:textId="77777777" w:rsidR="00320335" w:rsidRDefault="00320335" w:rsidP="00320335">
          <w:pPr>
            <w:jc w:val="center"/>
            <w:rPr>
              <w:rFonts w:cs="Arial"/>
              <w:szCs w:val="24"/>
            </w:rPr>
          </w:pPr>
          <w:r>
            <w:rPr>
              <w:rFonts w:cs="Arial"/>
              <w:szCs w:val="24"/>
            </w:rPr>
            <w:t>Antonio Cruz Chavez</w:t>
          </w:r>
        </w:p>
        <w:p w14:paraId="33ADAF5F" w14:textId="77777777" w:rsidR="00320335" w:rsidRPr="008B65CE" w:rsidRDefault="00320335" w:rsidP="00320335">
          <w:pPr>
            <w:jc w:val="center"/>
            <w:rPr>
              <w:rFonts w:cs="Arial"/>
              <w:szCs w:val="24"/>
            </w:rPr>
          </w:pPr>
        </w:p>
        <w:p w14:paraId="292D93A0" w14:textId="77777777" w:rsidR="00320335" w:rsidRPr="008B65CE" w:rsidRDefault="00320335" w:rsidP="00320335">
          <w:pPr>
            <w:jc w:val="center"/>
            <w:rPr>
              <w:rFonts w:cs="Arial"/>
              <w:szCs w:val="24"/>
            </w:rPr>
          </w:pPr>
          <w:r w:rsidRPr="008B65CE">
            <w:rPr>
              <w:rFonts w:cs="Arial"/>
              <w:szCs w:val="24"/>
            </w:rPr>
            <w:t>Carrera:</w:t>
          </w:r>
        </w:p>
        <w:p w14:paraId="548518DF" w14:textId="77777777" w:rsidR="00320335" w:rsidRDefault="00320335" w:rsidP="00320335">
          <w:pPr>
            <w:jc w:val="center"/>
            <w:rPr>
              <w:rFonts w:cs="Arial"/>
              <w:szCs w:val="24"/>
            </w:rPr>
          </w:pPr>
          <w:r>
            <w:rPr>
              <w:rFonts w:cs="Arial"/>
              <w:szCs w:val="24"/>
            </w:rPr>
            <w:t>Ing. En Sistemas Computacionales</w:t>
          </w:r>
        </w:p>
        <w:p w14:paraId="11180240" w14:textId="77777777" w:rsidR="00320335" w:rsidRPr="008B65CE" w:rsidRDefault="00320335" w:rsidP="00320335">
          <w:pPr>
            <w:jc w:val="center"/>
            <w:rPr>
              <w:rFonts w:cs="Arial"/>
              <w:szCs w:val="24"/>
            </w:rPr>
          </w:pPr>
        </w:p>
        <w:p w14:paraId="611AFF8E" w14:textId="77777777" w:rsidR="00320335" w:rsidRPr="008B65CE" w:rsidRDefault="00320335" w:rsidP="00320335">
          <w:pPr>
            <w:jc w:val="center"/>
            <w:rPr>
              <w:rFonts w:cs="Arial"/>
              <w:szCs w:val="24"/>
            </w:rPr>
          </w:pPr>
          <w:r w:rsidRPr="008B65CE">
            <w:rPr>
              <w:rFonts w:cs="Arial"/>
              <w:szCs w:val="24"/>
            </w:rPr>
            <w:t>Producto:</w:t>
          </w:r>
        </w:p>
        <w:p w14:paraId="63CACE2A" w14:textId="77777777" w:rsidR="00320335" w:rsidRDefault="00320335" w:rsidP="00320335">
          <w:pPr>
            <w:jc w:val="center"/>
            <w:rPr>
              <w:rFonts w:cs="Arial"/>
              <w:szCs w:val="24"/>
            </w:rPr>
          </w:pPr>
        </w:p>
        <w:p w14:paraId="76540A74" w14:textId="77777777" w:rsidR="00320335" w:rsidRPr="008B65CE" w:rsidRDefault="00320335" w:rsidP="00320335">
          <w:pPr>
            <w:jc w:val="center"/>
            <w:rPr>
              <w:rFonts w:cs="Arial"/>
              <w:szCs w:val="24"/>
            </w:rPr>
          </w:pPr>
        </w:p>
        <w:p w14:paraId="1122053F" w14:textId="77777777" w:rsidR="00320335" w:rsidRPr="008B65CE" w:rsidRDefault="00320335" w:rsidP="00320335">
          <w:pPr>
            <w:jc w:val="center"/>
            <w:rPr>
              <w:rFonts w:cs="Arial"/>
              <w:szCs w:val="24"/>
            </w:rPr>
          </w:pPr>
          <w:r w:rsidRPr="008B65CE">
            <w:rPr>
              <w:rFonts w:cs="Arial"/>
              <w:szCs w:val="24"/>
            </w:rPr>
            <w:t>Asesor:</w:t>
          </w:r>
        </w:p>
        <w:p w14:paraId="612FF429" w14:textId="77777777" w:rsidR="00320335" w:rsidRDefault="00320335" w:rsidP="00320335">
          <w:pPr>
            <w:jc w:val="center"/>
            <w:rPr>
              <w:rFonts w:cs="Arial"/>
              <w:szCs w:val="24"/>
            </w:rPr>
          </w:pPr>
        </w:p>
        <w:p w14:paraId="07B6C488" w14:textId="77777777" w:rsidR="00320335" w:rsidRDefault="00320335" w:rsidP="00320335">
          <w:pPr>
            <w:jc w:val="center"/>
            <w:rPr>
              <w:rFonts w:cs="Arial"/>
              <w:szCs w:val="24"/>
            </w:rPr>
          </w:pPr>
        </w:p>
        <w:p w14:paraId="099E3DA5" w14:textId="77777777" w:rsidR="00320335" w:rsidRDefault="00320335" w:rsidP="00320335">
          <w:pPr>
            <w:jc w:val="center"/>
            <w:rPr>
              <w:rFonts w:cs="Arial"/>
              <w:szCs w:val="24"/>
            </w:rPr>
          </w:pPr>
        </w:p>
        <w:p w14:paraId="16AFAB2D" w14:textId="77777777" w:rsidR="00320335" w:rsidRPr="004B613E" w:rsidRDefault="00320335" w:rsidP="00320335">
          <w:pPr>
            <w:jc w:val="right"/>
            <w:rPr>
              <w:rFonts w:cs="Arial"/>
              <w:sz w:val="20"/>
              <w:szCs w:val="20"/>
            </w:rPr>
          </w:pPr>
          <w:r>
            <w:rPr>
              <w:rFonts w:cs="Arial"/>
              <w:sz w:val="20"/>
              <w:szCs w:val="20"/>
            </w:rPr>
            <w:t xml:space="preserve">Tlaxiaco Oaxaca, 10 de </w:t>
          </w:r>
          <w:proofErr w:type="gramStart"/>
          <w:r>
            <w:rPr>
              <w:rFonts w:cs="Arial"/>
              <w:sz w:val="20"/>
              <w:szCs w:val="20"/>
            </w:rPr>
            <w:t>Enero</w:t>
          </w:r>
          <w:proofErr w:type="gramEnd"/>
          <w:r>
            <w:rPr>
              <w:rFonts w:cs="Arial"/>
              <w:sz w:val="20"/>
              <w:szCs w:val="20"/>
            </w:rPr>
            <w:t xml:space="preserve"> del 2022</w:t>
          </w:r>
        </w:p>
        <w:p w14:paraId="6C4694B8" w14:textId="77777777" w:rsidR="00320335" w:rsidRDefault="00320335" w:rsidP="00320335">
          <w:pPr>
            <w:rPr>
              <w:rFonts w:cs="Arial"/>
              <w:b/>
              <w:bCs/>
              <w:szCs w:val="24"/>
            </w:rPr>
          </w:pPr>
        </w:p>
        <w:p w14:paraId="5C02ADA9" w14:textId="77777777" w:rsidR="007B6781" w:rsidRDefault="007B6781" w:rsidP="00320335">
          <w:pPr>
            <w:rPr>
              <w:rFonts w:cs="Arial"/>
              <w:b/>
              <w:bCs/>
              <w:szCs w:val="24"/>
            </w:rPr>
          </w:pPr>
        </w:p>
        <w:p w14:paraId="709CB920" w14:textId="77777777" w:rsidR="007B6781" w:rsidRDefault="007B6781" w:rsidP="00320335">
          <w:pPr>
            <w:rPr>
              <w:rFonts w:cs="Arial"/>
              <w:b/>
              <w:bCs/>
              <w:szCs w:val="24"/>
            </w:rPr>
          </w:pPr>
        </w:p>
        <w:p w14:paraId="6AC43999" w14:textId="6DCD1B49" w:rsidR="00320335" w:rsidRDefault="00320335" w:rsidP="00320335">
          <w:pPr>
            <w:rPr>
              <w:rFonts w:cs="Arial"/>
              <w:b/>
              <w:bCs/>
              <w:szCs w:val="24"/>
            </w:rPr>
          </w:pPr>
        </w:p>
      </w:sdtContent>
    </w:sdt>
    <w:p w14:paraId="1A2F15CE" w14:textId="684E6345" w:rsidR="008A088C" w:rsidRDefault="008A088C">
      <w:pPr>
        <w:rPr>
          <w:rFonts w:cs="Arial"/>
          <w:szCs w:val="24"/>
        </w:rPr>
      </w:pPr>
    </w:p>
    <w:p w14:paraId="22432E94" w14:textId="39E60409" w:rsidR="00320335" w:rsidRPr="00320335" w:rsidRDefault="00320335" w:rsidP="00320335">
      <w:pPr>
        <w:jc w:val="center"/>
        <w:rPr>
          <w:rFonts w:cs="Arial"/>
          <w:b/>
          <w:bCs/>
          <w:szCs w:val="24"/>
        </w:rPr>
      </w:pPr>
      <w:r w:rsidRPr="00807B0D">
        <w:rPr>
          <w:rFonts w:cs="Arial"/>
          <w:b/>
          <w:bCs/>
          <w:szCs w:val="24"/>
        </w:rPr>
        <w:lastRenderedPageBreak/>
        <w:t>REESTRUCTURACIÓN DEL CABLEADO ESTRUCTURADO (FIBRA ÓPTICA) DEL INSTITUTO TECNOLÓGICO DE TLAXIACO</w:t>
      </w:r>
    </w:p>
    <w:p w14:paraId="64734F69" w14:textId="77777777" w:rsidR="00320335" w:rsidRPr="00320335" w:rsidRDefault="00320335" w:rsidP="002719CB">
      <w:pPr>
        <w:pStyle w:val="Ttulo1"/>
      </w:pPr>
      <w:r w:rsidRPr="00320335">
        <w:t>Delimitación del proyecto</w:t>
      </w:r>
    </w:p>
    <w:p w14:paraId="36BA6B14" w14:textId="77777777" w:rsidR="00320335" w:rsidRPr="00320335" w:rsidRDefault="00320335" w:rsidP="007B6781">
      <w:r w:rsidRPr="00320335">
        <w:t>Se desarrollará la reestructuración de cableado estructurado (Fibra Óptica) para el mejoramiento de conectividad de internet en los departamentos de la institución.</w:t>
      </w:r>
    </w:p>
    <w:p w14:paraId="3A4823B2" w14:textId="6325FF8E" w:rsidR="007B6781" w:rsidRPr="00320335" w:rsidRDefault="00320335" w:rsidP="007B6781">
      <w:r w:rsidRPr="00320335">
        <w:t>El proyecto se llevará a cabo en un máximo de 6 meses durante el periodo Agosto-</w:t>
      </w:r>
      <w:proofErr w:type="gramStart"/>
      <w:r w:rsidRPr="00320335">
        <w:t>Diciembre</w:t>
      </w:r>
      <w:proofErr w:type="gramEnd"/>
      <w:r w:rsidRPr="00320335">
        <w:t xml:space="preserve"> 2021, cumpliendo un total de 500 horas, dentro de las instalaciones del Instituto Tecnológico de Tlaxiaco en el departamento de cómputo.</w:t>
      </w:r>
    </w:p>
    <w:p w14:paraId="452C14C8" w14:textId="77777777" w:rsidR="00320335" w:rsidRPr="00320335" w:rsidRDefault="00320335" w:rsidP="002719CB">
      <w:pPr>
        <w:pStyle w:val="Ttulo1"/>
      </w:pPr>
      <w:r w:rsidRPr="00320335">
        <w:t>Objetivo general:</w:t>
      </w:r>
    </w:p>
    <w:p w14:paraId="0DECFDF2" w14:textId="43C9C819" w:rsidR="007B6781" w:rsidRDefault="00320335" w:rsidP="007B6781">
      <w:r w:rsidRPr="00320335">
        <w:t>Desarrollar la reestructuración del cableado estructurado (Fibra Óptica) para la conectividad de Internet de las diferentes áreas que conforman el Instituto Tecnológico de Tlaxiaco (Administrativas, Laboratorios y Aulas), para el mejoramiento de la distribución y configuración de la red.</w:t>
      </w:r>
    </w:p>
    <w:p w14:paraId="5B7DE5EC" w14:textId="77777777" w:rsidR="00320335" w:rsidRPr="00320335" w:rsidRDefault="00320335" w:rsidP="002719CB">
      <w:pPr>
        <w:pStyle w:val="Ttulo1"/>
      </w:pPr>
      <w:r w:rsidRPr="00320335">
        <w:t>Objetivos específicos:</w:t>
      </w:r>
    </w:p>
    <w:p w14:paraId="07EA7DEF" w14:textId="77777777" w:rsidR="00320335" w:rsidRPr="00320335" w:rsidRDefault="00320335" w:rsidP="007B6781">
      <w:r w:rsidRPr="00320335">
        <w:t>Implementación de cableado estructurado para los diferentes departamentos de la institución.</w:t>
      </w:r>
    </w:p>
    <w:p w14:paraId="49EDDC37" w14:textId="77777777" w:rsidR="00320335" w:rsidRPr="00320335" w:rsidRDefault="00320335" w:rsidP="007B6781">
      <w:pPr>
        <w:rPr>
          <w:rFonts w:cs="Arial"/>
          <w:szCs w:val="24"/>
        </w:rPr>
      </w:pPr>
      <w:r w:rsidRPr="00320335">
        <w:rPr>
          <w:rFonts w:cs="Arial"/>
          <w:szCs w:val="24"/>
        </w:rPr>
        <w:t>Mejoramiento de conectividad de Internet.</w:t>
      </w:r>
    </w:p>
    <w:p w14:paraId="7758F55A" w14:textId="2F0E34EF" w:rsidR="007B6781" w:rsidRPr="00320335" w:rsidRDefault="00320335" w:rsidP="007B6781">
      <w:pPr>
        <w:rPr>
          <w:rFonts w:cs="Arial"/>
          <w:szCs w:val="24"/>
        </w:rPr>
      </w:pPr>
      <w:r w:rsidRPr="00320335">
        <w:rPr>
          <w:rFonts w:cs="Arial"/>
          <w:szCs w:val="24"/>
        </w:rPr>
        <w:t>Establecer políticas de seguridad para el control de acceso de los estudiantes y docentes.</w:t>
      </w:r>
    </w:p>
    <w:p w14:paraId="6BB697DF" w14:textId="77777777" w:rsidR="00320335" w:rsidRPr="00320335" w:rsidRDefault="00320335" w:rsidP="002719CB">
      <w:pPr>
        <w:pStyle w:val="Ttulo1"/>
      </w:pPr>
      <w:r w:rsidRPr="00320335">
        <w:t>Justificación</w:t>
      </w:r>
    </w:p>
    <w:p w14:paraId="687C98BB" w14:textId="75FF1E92" w:rsidR="007B6781" w:rsidRDefault="00320335" w:rsidP="007B6781">
      <w:r w:rsidRPr="00320335">
        <w:t>Debido a varios problemas de conectividad de internet presentados en los diferentes puntos de la institución, surge la importancia de la reestructuración de cableado restructurado (Fibra Óptica) para el mejoramiento de la conectividad de internet.</w:t>
      </w:r>
    </w:p>
    <w:p w14:paraId="5744CB23" w14:textId="77777777" w:rsidR="001D29CE" w:rsidRDefault="001D29CE" w:rsidP="007B6781"/>
    <w:p w14:paraId="667FCF25" w14:textId="1C4228CB" w:rsidR="00320335" w:rsidRDefault="00F91F13" w:rsidP="002719CB">
      <w:pPr>
        <w:pStyle w:val="Ttulo1"/>
      </w:pPr>
      <w:r>
        <w:t>Descripción</w:t>
      </w:r>
      <w:r w:rsidR="00320335">
        <w:t xml:space="preserve"> detallada de las </w:t>
      </w:r>
      <w:r>
        <w:t>actividades</w:t>
      </w:r>
    </w:p>
    <w:p w14:paraId="22ED1C7B" w14:textId="77777777" w:rsidR="00417F56" w:rsidRPr="00417F56" w:rsidRDefault="00417F56" w:rsidP="007B6781">
      <w:r w:rsidRPr="00417F56">
        <w:t>Para determinar los objetivos a cumplir del diseño, se deben establecer y concretar ciertas cuestiones técnicas relacionadas con los dispositivos y elementos que se vayan a montar:</w:t>
      </w:r>
    </w:p>
    <w:p w14:paraId="7D6A6D07" w14:textId="77777777" w:rsidR="00417F56" w:rsidRPr="00417F56" w:rsidRDefault="00417F56" w:rsidP="00417F56">
      <w:pPr>
        <w:rPr>
          <w:rFonts w:cs="Arial"/>
          <w:szCs w:val="24"/>
        </w:rPr>
      </w:pPr>
    </w:p>
    <w:p w14:paraId="76E59748" w14:textId="70284878" w:rsidR="00417F56" w:rsidRPr="00417F56" w:rsidRDefault="00417F56" w:rsidP="00417F56">
      <w:pPr>
        <w:pStyle w:val="Prrafodelista"/>
        <w:numPr>
          <w:ilvl w:val="0"/>
          <w:numId w:val="1"/>
        </w:numPr>
        <w:rPr>
          <w:rFonts w:cs="Arial"/>
          <w:szCs w:val="24"/>
        </w:rPr>
      </w:pPr>
      <w:r w:rsidRPr="00417F56">
        <w:rPr>
          <w:rFonts w:cs="Arial"/>
          <w:szCs w:val="24"/>
        </w:rPr>
        <w:t>Tipos de cables y conectores.</w:t>
      </w:r>
    </w:p>
    <w:p w14:paraId="60E99B2B" w14:textId="1243889F" w:rsidR="00417F56" w:rsidRPr="00417F56" w:rsidRDefault="00417F56" w:rsidP="00417F56">
      <w:pPr>
        <w:pStyle w:val="Prrafodelista"/>
        <w:numPr>
          <w:ilvl w:val="0"/>
          <w:numId w:val="1"/>
        </w:numPr>
        <w:rPr>
          <w:rFonts w:cs="Arial"/>
          <w:szCs w:val="24"/>
        </w:rPr>
      </w:pPr>
      <w:r w:rsidRPr="00417F56">
        <w:rPr>
          <w:rFonts w:cs="Arial"/>
          <w:szCs w:val="24"/>
        </w:rPr>
        <w:t>Balance de potencias, tanto para ascendente como descendente.</w:t>
      </w:r>
    </w:p>
    <w:p w14:paraId="7CF29DC1" w14:textId="1098C8E4" w:rsidR="00417F56" w:rsidRPr="00417F56" w:rsidRDefault="00417F56" w:rsidP="00417F56">
      <w:pPr>
        <w:pStyle w:val="Prrafodelista"/>
        <w:numPr>
          <w:ilvl w:val="0"/>
          <w:numId w:val="1"/>
        </w:numPr>
        <w:rPr>
          <w:rFonts w:cs="Arial"/>
          <w:szCs w:val="24"/>
        </w:rPr>
      </w:pPr>
      <w:r w:rsidRPr="00417F56">
        <w:rPr>
          <w:rFonts w:cs="Arial"/>
          <w:szCs w:val="24"/>
        </w:rPr>
        <w:t>Dispositivos conectados a la fibra, tanto activos como pasivos.</w:t>
      </w:r>
    </w:p>
    <w:p w14:paraId="029AECDA" w14:textId="7E4DF1DF" w:rsidR="00417F56" w:rsidRPr="00417F56" w:rsidRDefault="00417F56" w:rsidP="00417F56">
      <w:pPr>
        <w:pStyle w:val="Prrafodelista"/>
        <w:numPr>
          <w:ilvl w:val="0"/>
          <w:numId w:val="1"/>
        </w:numPr>
        <w:rPr>
          <w:rFonts w:cs="Arial"/>
          <w:szCs w:val="24"/>
        </w:rPr>
      </w:pPr>
      <w:r w:rsidRPr="00417F56">
        <w:rPr>
          <w:rFonts w:cs="Arial"/>
          <w:szCs w:val="24"/>
        </w:rPr>
        <w:t>Atenuaciones:</w:t>
      </w:r>
    </w:p>
    <w:p w14:paraId="0C7D24DD" w14:textId="63B6CA84" w:rsidR="00417F56" w:rsidRPr="00417F56" w:rsidRDefault="00417F56" w:rsidP="00417F56">
      <w:pPr>
        <w:pStyle w:val="Prrafodelista"/>
        <w:numPr>
          <w:ilvl w:val="0"/>
          <w:numId w:val="1"/>
        </w:numPr>
        <w:rPr>
          <w:rFonts w:cs="Arial"/>
          <w:szCs w:val="24"/>
        </w:rPr>
      </w:pPr>
      <w:r w:rsidRPr="00417F56">
        <w:rPr>
          <w:rFonts w:cs="Arial"/>
          <w:szCs w:val="24"/>
        </w:rPr>
        <w:t>Atenuación de la fibra.</w:t>
      </w:r>
    </w:p>
    <w:p w14:paraId="37FBF892" w14:textId="45104C33" w:rsidR="00417F56" w:rsidRPr="00417F56" w:rsidRDefault="00417F56" w:rsidP="00417F56">
      <w:pPr>
        <w:pStyle w:val="Prrafodelista"/>
        <w:numPr>
          <w:ilvl w:val="0"/>
          <w:numId w:val="1"/>
        </w:numPr>
        <w:rPr>
          <w:rFonts w:cs="Arial"/>
          <w:szCs w:val="24"/>
        </w:rPr>
      </w:pPr>
      <w:r w:rsidRPr="00417F56">
        <w:rPr>
          <w:rFonts w:cs="Arial"/>
          <w:szCs w:val="24"/>
        </w:rPr>
        <w:t>Atenuación por conectores.</w:t>
      </w:r>
    </w:p>
    <w:p w14:paraId="587BD20B" w14:textId="6FC1357E" w:rsidR="00417F56" w:rsidRPr="00417F56" w:rsidRDefault="00417F56" w:rsidP="00417F56">
      <w:pPr>
        <w:pStyle w:val="Prrafodelista"/>
        <w:numPr>
          <w:ilvl w:val="0"/>
          <w:numId w:val="1"/>
        </w:numPr>
        <w:rPr>
          <w:rFonts w:cs="Arial"/>
          <w:szCs w:val="24"/>
        </w:rPr>
      </w:pPr>
      <w:r w:rsidRPr="00417F56">
        <w:rPr>
          <w:rFonts w:cs="Arial"/>
          <w:szCs w:val="24"/>
        </w:rPr>
        <w:t>Atenuación por uniones o empalmes.</w:t>
      </w:r>
    </w:p>
    <w:p w14:paraId="2135D8D3" w14:textId="1EDE241F" w:rsidR="00417F56" w:rsidRPr="00417F56" w:rsidRDefault="00417F56" w:rsidP="00417F56">
      <w:pPr>
        <w:pStyle w:val="Prrafodelista"/>
        <w:numPr>
          <w:ilvl w:val="0"/>
          <w:numId w:val="1"/>
        </w:numPr>
        <w:rPr>
          <w:rFonts w:cs="Arial"/>
          <w:szCs w:val="24"/>
        </w:rPr>
      </w:pPr>
      <w:r w:rsidRPr="00417F56">
        <w:rPr>
          <w:rFonts w:cs="Arial"/>
          <w:szCs w:val="24"/>
        </w:rPr>
        <w:t>Reflexiones máximas.</w:t>
      </w:r>
    </w:p>
    <w:p w14:paraId="29CBCE8D" w14:textId="1F27E1F1" w:rsidR="00417F56" w:rsidRPr="00417F56" w:rsidRDefault="00417F56" w:rsidP="00417F56">
      <w:pPr>
        <w:pStyle w:val="Prrafodelista"/>
        <w:numPr>
          <w:ilvl w:val="0"/>
          <w:numId w:val="1"/>
        </w:numPr>
        <w:rPr>
          <w:rFonts w:cs="Arial"/>
          <w:szCs w:val="24"/>
        </w:rPr>
      </w:pPr>
      <w:r w:rsidRPr="00417F56">
        <w:rPr>
          <w:rFonts w:cs="Arial"/>
          <w:szCs w:val="24"/>
        </w:rPr>
        <w:t>Sensibilidad de los receptores.</w:t>
      </w:r>
    </w:p>
    <w:p w14:paraId="0ABFBE09" w14:textId="0583A2F2" w:rsidR="00417F56" w:rsidRPr="00417F56" w:rsidRDefault="00417F56" w:rsidP="00417F56">
      <w:pPr>
        <w:pStyle w:val="Prrafodelista"/>
        <w:numPr>
          <w:ilvl w:val="0"/>
          <w:numId w:val="1"/>
        </w:numPr>
        <w:rPr>
          <w:rFonts w:cs="Arial"/>
          <w:szCs w:val="24"/>
        </w:rPr>
      </w:pPr>
      <w:r w:rsidRPr="00417F56">
        <w:rPr>
          <w:rFonts w:cs="Arial"/>
          <w:szCs w:val="24"/>
        </w:rPr>
        <w:t>Margen de envejecimiento o periodo de vida mecánica</w:t>
      </w:r>
    </w:p>
    <w:p w14:paraId="78EA0554" w14:textId="77777777" w:rsidR="00417F56" w:rsidRPr="00417F56" w:rsidRDefault="00417F56" w:rsidP="00417F56">
      <w:pPr>
        <w:rPr>
          <w:rFonts w:cs="Arial"/>
          <w:szCs w:val="24"/>
        </w:rPr>
      </w:pPr>
    </w:p>
    <w:p w14:paraId="44DB7235" w14:textId="77777777" w:rsidR="00417F56" w:rsidRPr="00417F56" w:rsidRDefault="00417F56" w:rsidP="00417F56">
      <w:pPr>
        <w:rPr>
          <w:rFonts w:cs="Arial"/>
          <w:szCs w:val="24"/>
        </w:rPr>
      </w:pPr>
      <w:r w:rsidRPr="00417F56">
        <w:rPr>
          <w:rFonts w:cs="Arial"/>
          <w:szCs w:val="24"/>
        </w:rPr>
        <w:t>Hoy en día, las redes monomodo son predominantes debido a sus bajas tasas de atenuación y dispersión, con lo que permiten alcanzar mayores distancias.</w:t>
      </w:r>
    </w:p>
    <w:p w14:paraId="48A73213" w14:textId="66FEBFC4" w:rsidR="007B6781" w:rsidRDefault="00417F56" w:rsidP="00417F56">
      <w:pPr>
        <w:rPr>
          <w:rFonts w:cs="Arial"/>
          <w:szCs w:val="24"/>
        </w:rPr>
      </w:pPr>
      <w:r w:rsidRPr="00417F56">
        <w:rPr>
          <w:rFonts w:cs="Arial"/>
          <w:szCs w:val="24"/>
        </w:rPr>
        <w:t>Los componentes que acompañaran a la distribución del Internet a través de la fibra óptica, es necesario un balanceador del sistema. Este balance cuantificará las pérdidas máximas de la red y por lo tanto permitirá conocer la capacidad máxima de transmisión del sistema o la distancia máxima de cada enlace, dado que ambos parámetros son inversamente proporcionales entre sí.</w:t>
      </w:r>
    </w:p>
    <w:p w14:paraId="7C6A6CD2" w14:textId="77777777" w:rsidR="00417F56" w:rsidRPr="00417F56" w:rsidRDefault="00417F56" w:rsidP="002719CB">
      <w:pPr>
        <w:pStyle w:val="Ttulo1"/>
      </w:pPr>
      <w:r w:rsidRPr="00417F56">
        <w:t>Alcances</w:t>
      </w:r>
    </w:p>
    <w:p w14:paraId="6B564104" w14:textId="6E0593AA" w:rsidR="00417F56" w:rsidRPr="00417F56" w:rsidRDefault="00417F56" w:rsidP="00417F56">
      <w:pPr>
        <w:rPr>
          <w:rFonts w:cs="Arial"/>
          <w:szCs w:val="24"/>
        </w:rPr>
      </w:pPr>
      <w:r w:rsidRPr="00417F56">
        <w:rPr>
          <w:rFonts w:cs="Arial"/>
          <w:szCs w:val="24"/>
        </w:rPr>
        <w:t>Proporcionar servicio de internet de alta velocidad a docentes y estudiantes que se encuentren en las diferentes áreas departamentales, aulas y talleres.</w:t>
      </w:r>
    </w:p>
    <w:p w14:paraId="670922A6" w14:textId="77777777" w:rsidR="00417F56" w:rsidRPr="00417F56" w:rsidRDefault="00417F56" w:rsidP="002719CB">
      <w:pPr>
        <w:pStyle w:val="Ttulo1"/>
      </w:pPr>
      <w:r w:rsidRPr="00417F56">
        <w:t>Propuesta de equipamiento</w:t>
      </w:r>
    </w:p>
    <w:p w14:paraId="64831F3B" w14:textId="77777777" w:rsidR="00417F56" w:rsidRPr="00417F56" w:rsidRDefault="00417F56" w:rsidP="00417F56">
      <w:pPr>
        <w:rPr>
          <w:rFonts w:cs="Arial"/>
          <w:szCs w:val="24"/>
        </w:rPr>
      </w:pPr>
      <w:r w:rsidRPr="00417F56">
        <w:rPr>
          <w:rFonts w:cs="Arial"/>
          <w:szCs w:val="24"/>
        </w:rPr>
        <w:t xml:space="preserve">Se pretende el diseño e instalación de una red de acceso en fibra óptica desplegada, cumpliendo los parámetros esenciales de alta calidad y bajo costo sobre una estructura física determinada. </w:t>
      </w:r>
    </w:p>
    <w:p w14:paraId="15520DFA" w14:textId="77777777" w:rsidR="00417F56" w:rsidRPr="00417F56" w:rsidRDefault="00417F56" w:rsidP="00417F56">
      <w:pPr>
        <w:rPr>
          <w:rFonts w:cs="Arial"/>
          <w:szCs w:val="24"/>
        </w:rPr>
      </w:pPr>
      <w:r w:rsidRPr="00417F56">
        <w:rPr>
          <w:rFonts w:cs="Arial"/>
          <w:szCs w:val="24"/>
        </w:rPr>
        <w:t>Para ello se elaboró un detallado informe sobre los equipos y materiales que se deben tomar cuenta, junto a la normativa y recomendaciones de este tipo de proyectos que conllevan para lograr un diseño eficiente y cumplir las expectativas de telecomunicaciones.</w:t>
      </w:r>
    </w:p>
    <w:p w14:paraId="07EEE6BF" w14:textId="77777777" w:rsidR="00417F56" w:rsidRPr="00417F56" w:rsidRDefault="00417F56" w:rsidP="00417F56">
      <w:pPr>
        <w:rPr>
          <w:rFonts w:cs="Arial"/>
          <w:szCs w:val="24"/>
        </w:rPr>
      </w:pPr>
    </w:p>
    <w:p w14:paraId="7316E654" w14:textId="77777777" w:rsidR="00417F56" w:rsidRPr="00417F56" w:rsidRDefault="00417F56" w:rsidP="002719CB">
      <w:pPr>
        <w:pStyle w:val="Ttulo1"/>
      </w:pPr>
      <w:r w:rsidRPr="00417F56">
        <w:t>Planificación del proyecto</w:t>
      </w:r>
    </w:p>
    <w:p w14:paraId="508F2684" w14:textId="77777777" w:rsidR="00417F56" w:rsidRPr="00417F56" w:rsidRDefault="00417F56" w:rsidP="00417F56">
      <w:pPr>
        <w:rPr>
          <w:rFonts w:cs="Arial"/>
          <w:szCs w:val="24"/>
        </w:rPr>
      </w:pPr>
      <w:r w:rsidRPr="00417F56">
        <w:rPr>
          <w:rFonts w:cs="Arial"/>
          <w:szCs w:val="24"/>
        </w:rPr>
        <w:t>La distribución en el tiempo de todas las actividades llevadas a cabo durante la duración del proyecto, algunas actividades son:</w:t>
      </w:r>
    </w:p>
    <w:p w14:paraId="1EC5757D" w14:textId="5D9364D4" w:rsidR="00417F56" w:rsidRPr="00417F56" w:rsidRDefault="00417F56" w:rsidP="00417F56">
      <w:pPr>
        <w:rPr>
          <w:rFonts w:cs="Arial"/>
          <w:szCs w:val="24"/>
        </w:rPr>
      </w:pPr>
      <w:r w:rsidRPr="00417F56">
        <w:rPr>
          <w:rFonts w:cs="Arial"/>
          <w:szCs w:val="24"/>
        </w:rPr>
        <w:t>Energía eléctrica sin variante de corriente (120 volts)</w:t>
      </w:r>
    </w:p>
    <w:p w14:paraId="31B98E76" w14:textId="369B0695" w:rsidR="002719CB" w:rsidRPr="00417F56" w:rsidRDefault="00417F56" w:rsidP="00417F56">
      <w:pPr>
        <w:rPr>
          <w:rFonts w:cs="Arial"/>
          <w:szCs w:val="24"/>
        </w:rPr>
      </w:pPr>
      <w:r w:rsidRPr="00417F56">
        <w:rPr>
          <w:rFonts w:cs="Arial"/>
          <w:szCs w:val="24"/>
        </w:rPr>
        <w:t xml:space="preserve">Reunir toda la información relativa al despliegue: planos de las edificaciones, recorrido del cable, número de empalmes y conexiones, tipos de </w:t>
      </w:r>
      <w:proofErr w:type="spellStart"/>
      <w:r w:rsidRPr="00417F56">
        <w:rPr>
          <w:rFonts w:cs="Arial"/>
          <w:szCs w:val="24"/>
        </w:rPr>
        <w:t>microconductos</w:t>
      </w:r>
      <w:proofErr w:type="spellEnd"/>
      <w:r w:rsidRPr="00417F56">
        <w:rPr>
          <w:rFonts w:cs="Arial"/>
          <w:szCs w:val="24"/>
        </w:rPr>
        <w:t xml:space="preserve"> y dispositivos de red. Si la instalación se lleva a cabo en varios despliegues o etapas, será necesario un plano detallado de cada obra, ya se trate de una instalación de interior o exterior.</w:t>
      </w:r>
    </w:p>
    <w:p w14:paraId="5EBEA1F3" w14:textId="6D202700" w:rsidR="00417F56" w:rsidRPr="00417F56" w:rsidRDefault="00417F56" w:rsidP="002719CB">
      <w:pPr>
        <w:pStyle w:val="Ttulo1"/>
      </w:pPr>
      <w:r w:rsidRPr="00417F56">
        <w:t>Listado de materiales con sus costes.</w:t>
      </w:r>
    </w:p>
    <w:p w14:paraId="500E7988" w14:textId="55EC373C" w:rsidR="00417F56" w:rsidRDefault="00417F56" w:rsidP="00417F56">
      <w:pPr>
        <w:rPr>
          <w:rFonts w:cs="Arial"/>
          <w:szCs w:val="24"/>
        </w:rPr>
      </w:pPr>
      <w:r w:rsidRPr="00417F56">
        <w:rPr>
          <w:rFonts w:cs="Arial"/>
          <w:szCs w:val="24"/>
        </w:rPr>
        <w:t>Directrices y métodos de instalación, canalizaciones material adecuado para las diferentes partes de la red.</w:t>
      </w:r>
    </w:p>
    <w:p w14:paraId="620FDFAC" w14:textId="1604B263" w:rsidR="00417F56" w:rsidRDefault="00417F56" w:rsidP="00417F56">
      <w:pPr>
        <w:rPr>
          <w:rFonts w:cs="Arial"/>
          <w:szCs w:val="24"/>
        </w:rPr>
      </w:pPr>
    </w:p>
    <w:p w14:paraId="4D3C3ED4" w14:textId="268EF0FD" w:rsidR="00417F56" w:rsidRDefault="00417F56" w:rsidP="002719CB">
      <w:pPr>
        <w:pStyle w:val="Ttulo1"/>
      </w:pPr>
      <w:r>
        <w:t>Diseño</w:t>
      </w:r>
    </w:p>
    <w:p w14:paraId="54BFE7C2" w14:textId="612AF31D" w:rsidR="00417F56" w:rsidRDefault="00417F56" w:rsidP="00417F56">
      <w:pPr>
        <w:rPr>
          <w:rFonts w:cs="Arial"/>
          <w:szCs w:val="24"/>
        </w:rPr>
      </w:pPr>
    </w:p>
    <w:p w14:paraId="47BD801E" w14:textId="168A9384" w:rsidR="00417F56" w:rsidRDefault="00417F56" w:rsidP="002719CB">
      <w:pPr>
        <w:pStyle w:val="Ttulo1"/>
      </w:pPr>
      <w:r>
        <w:t>Lugar donde se realizará el proyecto</w:t>
      </w:r>
    </w:p>
    <w:p w14:paraId="5D49F250" w14:textId="7D182EBF" w:rsidR="00417F56" w:rsidRDefault="002719CB" w:rsidP="00417F56">
      <w:pPr>
        <w:rPr>
          <w:rFonts w:cs="Arial"/>
          <w:szCs w:val="24"/>
        </w:rPr>
      </w:pPr>
      <w:r>
        <w:rPr>
          <w:rFonts w:cs="Arial"/>
          <w:szCs w:val="24"/>
        </w:rPr>
        <w:t>Nombre de la empresa:</w:t>
      </w:r>
      <w:r w:rsidR="000F794A">
        <w:rPr>
          <w:rFonts w:cs="Arial"/>
          <w:szCs w:val="24"/>
        </w:rPr>
        <w:t xml:space="preserve"> Instituto Tecnológico de Tlaxiaco</w:t>
      </w:r>
    </w:p>
    <w:p w14:paraId="635C094C" w14:textId="1E862480" w:rsidR="002719CB" w:rsidRDefault="000F794A" w:rsidP="00417F56">
      <w:pPr>
        <w:rPr>
          <w:rFonts w:cs="Arial"/>
          <w:szCs w:val="24"/>
        </w:rPr>
      </w:pPr>
      <w:r>
        <w:rPr>
          <w:rFonts w:cs="Arial"/>
          <w:szCs w:val="24"/>
        </w:rPr>
        <w:t>Dirección</w:t>
      </w:r>
      <w:r w:rsidR="002719CB">
        <w:rPr>
          <w:rFonts w:cs="Arial"/>
          <w:szCs w:val="24"/>
        </w:rPr>
        <w:t>:</w:t>
      </w:r>
      <w:r>
        <w:rPr>
          <w:rFonts w:cs="Arial"/>
          <w:szCs w:val="24"/>
        </w:rPr>
        <w:t xml:space="preserve"> </w:t>
      </w:r>
      <w:r w:rsidRPr="0048484D">
        <w:rPr>
          <w:rFonts w:cs="Arial"/>
        </w:rPr>
        <w:t>B</w:t>
      </w:r>
      <w:r>
        <w:rPr>
          <w:rFonts w:cs="Arial"/>
        </w:rPr>
        <w:t>o</w:t>
      </w:r>
      <w:r w:rsidRPr="0048484D">
        <w:rPr>
          <w:rFonts w:cs="Arial"/>
        </w:rPr>
        <w:t>u</w:t>
      </w:r>
      <w:r>
        <w:rPr>
          <w:rFonts w:cs="Arial"/>
        </w:rPr>
        <w:t>l</w:t>
      </w:r>
      <w:r w:rsidRPr="0048484D">
        <w:rPr>
          <w:rFonts w:cs="Arial"/>
        </w:rPr>
        <w:t>e</w:t>
      </w:r>
      <w:r>
        <w:rPr>
          <w:rFonts w:cs="Arial"/>
        </w:rPr>
        <w:t>v</w:t>
      </w:r>
      <w:r w:rsidRPr="0048484D">
        <w:rPr>
          <w:rFonts w:cs="Arial"/>
        </w:rPr>
        <w:t>ard</w:t>
      </w:r>
      <w:r w:rsidRPr="0048484D">
        <w:rPr>
          <w:rFonts w:cs="Arial"/>
        </w:rPr>
        <w:t xml:space="preserve"> Tecnológico Km 2.5, Llano </w:t>
      </w:r>
      <w:proofErr w:type="spellStart"/>
      <w:r w:rsidRPr="0048484D">
        <w:rPr>
          <w:rFonts w:cs="Arial"/>
        </w:rPr>
        <w:t>Yosove</w:t>
      </w:r>
      <w:proofErr w:type="spellEnd"/>
      <w:r w:rsidRPr="0048484D">
        <w:rPr>
          <w:rFonts w:cs="Arial"/>
        </w:rPr>
        <w:t xml:space="preserve">, 69800 Tlaxiaco, </w:t>
      </w:r>
      <w:proofErr w:type="spellStart"/>
      <w:r w:rsidRPr="0048484D">
        <w:rPr>
          <w:rFonts w:cs="Arial"/>
        </w:rPr>
        <w:t>Oax</w:t>
      </w:r>
      <w:proofErr w:type="spellEnd"/>
      <w:r w:rsidRPr="0048484D">
        <w:rPr>
          <w:rFonts w:cs="Arial"/>
        </w:rPr>
        <w:t>.</w:t>
      </w:r>
    </w:p>
    <w:p w14:paraId="0F1DC319" w14:textId="4E1683BD" w:rsidR="002719CB" w:rsidRDefault="000F794A" w:rsidP="00417F56">
      <w:pPr>
        <w:rPr>
          <w:rFonts w:cs="Arial"/>
          <w:szCs w:val="24"/>
        </w:rPr>
      </w:pPr>
      <w:r>
        <w:rPr>
          <w:rFonts w:cs="Arial"/>
          <w:szCs w:val="24"/>
        </w:rPr>
        <w:t>Teléfono</w:t>
      </w:r>
      <w:r w:rsidR="002719CB">
        <w:rPr>
          <w:rFonts w:cs="Arial"/>
          <w:szCs w:val="24"/>
        </w:rPr>
        <w:t>:</w:t>
      </w:r>
      <w:r>
        <w:rPr>
          <w:rFonts w:cs="Arial"/>
          <w:szCs w:val="24"/>
        </w:rPr>
        <w:t xml:space="preserve"> 953 552 0405</w:t>
      </w:r>
    </w:p>
    <w:p w14:paraId="1D5A35EC" w14:textId="2A6FC953" w:rsidR="002719CB" w:rsidRDefault="002719CB" w:rsidP="00417F56">
      <w:pPr>
        <w:rPr>
          <w:rFonts w:cs="Arial"/>
          <w:szCs w:val="24"/>
        </w:rPr>
      </w:pPr>
      <w:r>
        <w:rPr>
          <w:rFonts w:cs="Arial"/>
          <w:szCs w:val="24"/>
        </w:rPr>
        <w:t>Sitio web:</w:t>
      </w:r>
      <w:r w:rsidR="000F794A">
        <w:rPr>
          <w:rFonts w:cs="Arial"/>
          <w:szCs w:val="24"/>
        </w:rPr>
        <w:t xml:space="preserve"> </w:t>
      </w:r>
      <w:hyperlink r:id="rId5" w:history="1">
        <w:r w:rsidR="000F794A" w:rsidRPr="00A67532">
          <w:rPr>
            <w:rStyle w:val="Hipervnculo"/>
            <w:rFonts w:cs="Arial"/>
            <w:szCs w:val="24"/>
          </w:rPr>
          <w:t>http://www.tlaxiaco.tecnm.mx/</w:t>
        </w:r>
      </w:hyperlink>
    </w:p>
    <w:p w14:paraId="4A4C513A" w14:textId="12A82211" w:rsidR="000F794A" w:rsidRDefault="002F7ADC" w:rsidP="00417F56">
      <w:pPr>
        <w:rPr>
          <w:rFonts w:cs="Arial"/>
          <w:szCs w:val="24"/>
        </w:rPr>
      </w:pPr>
      <w:r>
        <w:rPr>
          <w:noProof/>
        </w:rPr>
        <w:lastRenderedPageBreak/>
        <w:drawing>
          <wp:inline distT="0" distB="0" distL="0" distR="0" wp14:anchorId="572F90CF" wp14:editId="1965CE64">
            <wp:extent cx="5325235" cy="258127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6447" cy="2581863"/>
                    </a:xfrm>
                    <a:prstGeom prst="rect">
                      <a:avLst/>
                    </a:prstGeom>
                  </pic:spPr>
                </pic:pic>
              </a:graphicData>
            </a:graphic>
          </wp:inline>
        </w:drawing>
      </w:r>
    </w:p>
    <w:p w14:paraId="6C900582" w14:textId="77777777" w:rsidR="002719CB" w:rsidRDefault="002719CB" w:rsidP="00417F56">
      <w:pPr>
        <w:rPr>
          <w:rFonts w:cs="Arial"/>
          <w:szCs w:val="24"/>
        </w:rPr>
      </w:pPr>
    </w:p>
    <w:p w14:paraId="1A6DE89C" w14:textId="77777777" w:rsidR="00417F56" w:rsidRPr="00417F56" w:rsidRDefault="00417F56" w:rsidP="00417F56">
      <w:pPr>
        <w:rPr>
          <w:rFonts w:cs="Arial"/>
          <w:szCs w:val="24"/>
        </w:rPr>
      </w:pPr>
      <w:r w:rsidRPr="00417F56">
        <w:rPr>
          <w:rFonts w:cs="Arial"/>
          <w:szCs w:val="24"/>
        </w:rPr>
        <w:t>Misión</w:t>
      </w:r>
    </w:p>
    <w:p w14:paraId="05815A0E" w14:textId="77777777" w:rsidR="00417F56" w:rsidRPr="00417F56" w:rsidRDefault="00417F56" w:rsidP="00417F56">
      <w:pPr>
        <w:rPr>
          <w:rFonts w:cs="Arial"/>
          <w:szCs w:val="24"/>
        </w:rPr>
      </w:pPr>
      <w:r w:rsidRPr="00417F56">
        <w:rPr>
          <w:rFonts w:cs="Arial"/>
          <w:szCs w:val="24"/>
        </w:rPr>
        <w:t>Formar Profesionales que contribuyan al Desarrollo Regional con Capacidad de Adaptación en el Escenario Nacional y Mundial.</w:t>
      </w:r>
    </w:p>
    <w:p w14:paraId="4E687319" w14:textId="77777777" w:rsidR="00417F56" w:rsidRPr="00417F56" w:rsidRDefault="00417F56" w:rsidP="00417F56">
      <w:pPr>
        <w:rPr>
          <w:rFonts w:cs="Arial"/>
          <w:szCs w:val="24"/>
        </w:rPr>
      </w:pPr>
    </w:p>
    <w:p w14:paraId="18145FC6" w14:textId="77777777" w:rsidR="00417F56" w:rsidRPr="00417F56" w:rsidRDefault="00417F56" w:rsidP="00417F56">
      <w:pPr>
        <w:rPr>
          <w:rFonts w:cs="Arial"/>
          <w:szCs w:val="24"/>
        </w:rPr>
      </w:pPr>
      <w:r w:rsidRPr="00417F56">
        <w:rPr>
          <w:rFonts w:cs="Arial"/>
          <w:szCs w:val="24"/>
        </w:rPr>
        <w:t>Visión</w:t>
      </w:r>
    </w:p>
    <w:p w14:paraId="60AAF2AA" w14:textId="77777777" w:rsidR="00417F56" w:rsidRPr="00417F56" w:rsidRDefault="00417F56" w:rsidP="00417F56">
      <w:pPr>
        <w:rPr>
          <w:rFonts w:cs="Arial"/>
          <w:szCs w:val="24"/>
        </w:rPr>
      </w:pPr>
      <w:r w:rsidRPr="00417F56">
        <w:rPr>
          <w:rFonts w:cs="Arial"/>
          <w:szCs w:val="24"/>
        </w:rPr>
        <w:t>Ser un Tecnológico de educación superior, abierta, flexible y de alta calidad, que gozará con reconocimiento regional, estatal y nacional. Proporcionando estudiantes críticos, comprometidos con su comunidad y de competencia mundial.</w:t>
      </w:r>
    </w:p>
    <w:p w14:paraId="192C4564" w14:textId="77777777" w:rsidR="00417F56" w:rsidRPr="00417F56" w:rsidRDefault="00417F56" w:rsidP="00417F56">
      <w:pPr>
        <w:rPr>
          <w:rFonts w:cs="Arial"/>
          <w:szCs w:val="24"/>
        </w:rPr>
      </w:pPr>
    </w:p>
    <w:p w14:paraId="526EDACE" w14:textId="77777777" w:rsidR="00417F56" w:rsidRPr="00417F56" w:rsidRDefault="00417F56" w:rsidP="00417F56">
      <w:pPr>
        <w:rPr>
          <w:rFonts w:cs="Arial"/>
          <w:szCs w:val="24"/>
        </w:rPr>
      </w:pPr>
      <w:r w:rsidRPr="00417F56">
        <w:rPr>
          <w:rFonts w:cs="Arial"/>
          <w:szCs w:val="24"/>
        </w:rPr>
        <w:t>Valores</w:t>
      </w:r>
    </w:p>
    <w:p w14:paraId="3A091104" w14:textId="77777777" w:rsidR="002719CB" w:rsidRDefault="00417F56" w:rsidP="00417F56">
      <w:pPr>
        <w:rPr>
          <w:rFonts w:cs="Arial"/>
          <w:szCs w:val="24"/>
        </w:rPr>
      </w:pPr>
      <w:r w:rsidRPr="00417F56">
        <w:rPr>
          <w:rFonts w:cs="Arial"/>
          <w:szCs w:val="24"/>
        </w:rPr>
        <w:t>Liderazgo participativo</w:t>
      </w:r>
    </w:p>
    <w:p w14:paraId="01CCE3A3" w14:textId="6D5A3DFD" w:rsidR="00417F56" w:rsidRPr="00417F56" w:rsidRDefault="00417F56" w:rsidP="00417F56">
      <w:pPr>
        <w:rPr>
          <w:rFonts w:cs="Arial"/>
          <w:szCs w:val="24"/>
        </w:rPr>
      </w:pPr>
      <w:r w:rsidRPr="00417F56">
        <w:rPr>
          <w:rFonts w:cs="Arial"/>
          <w:szCs w:val="24"/>
        </w:rPr>
        <w:t>Adoptar un compromiso permanente a la comunidad tecnológica para promover, impulsar y facilitar el desarrollo de una cultura de calidad.</w:t>
      </w:r>
    </w:p>
    <w:p w14:paraId="2C458CAD" w14:textId="77777777" w:rsidR="00417F56" w:rsidRPr="00417F56" w:rsidRDefault="00417F56" w:rsidP="00417F56">
      <w:pPr>
        <w:rPr>
          <w:rFonts w:cs="Arial"/>
          <w:szCs w:val="24"/>
        </w:rPr>
      </w:pPr>
    </w:p>
    <w:p w14:paraId="1C42563F" w14:textId="77777777" w:rsidR="002719CB" w:rsidRDefault="00417F56" w:rsidP="00417F56">
      <w:pPr>
        <w:rPr>
          <w:rFonts w:cs="Arial"/>
          <w:szCs w:val="24"/>
        </w:rPr>
      </w:pPr>
      <w:r w:rsidRPr="00417F56">
        <w:rPr>
          <w:rFonts w:cs="Arial"/>
          <w:szCs w:val="24"/>
        </w:rPr>
        <w:t>Vocación de servicio</w:t>
      </w:r>
    </w:p>
    <w:p w14:paraId="0332A5FD" w14:textId="3E1DE761" w:rsidR="00417F56" w:rsidRPr="00417F56" w:rsidRDefault="00417F56" w:rsidP="00417F56">
      <w:pPr>
        <w:rPr>
          <w:rFonts w:cs="Arial"/>
          <w:szCs w:val="24"/>
        </w:rPr>
      </w:pPr>
      <w:r w:rsidRPr="00417F56">
        <w:rPr>
          <w:rFonts w:cs="Arial"/>
          <w:szCs w:val="24"/>
        </w:rPr>
        <w:t>Actitudes proactivas para cumplir con las actividades en los principios de respeto, cortesía y esmero, con el fin de prestar un servicio de calidad, ágil y confiable.</w:t>
      </w:r>
    </w:p>
    <w:p w14:paraId="49169CEC" w14:textId="77777777" w:rsidR="00417F56" w:rsidRPr="00417F56" w:rsidRDefault="00417F56" w:rsidP="00417F56">
      <w:pPr>
        <w:rPr>
          <w:rFonts w:cs="Arial"/>
          <w:szCs w:val="24"/>
        </w:rPr>
      </w:pPr>
    </w:p>
    <w:p w14:paraId="5EDBCC3F" w14:textId="77777777" w:rsidR="002719CB" w:rsidRDefault="00417F56" w:rsidP="00417F56">
      <w:pPr>
        <w:rPr>
          <w:rFonts w:cs="Arial"/>
          <w:szCs w:val="24"/>
        </w:rPr>
      </w:pPr>
      <w:r w:rsidRPr="00417F56">
        <w:rPr>
          <w:rFonts w:cs="Arial"/>
          <w:szCs w:val="24"/>
        </w:rPr>
        <w:t>Trabajo en equipo</w:t>
      </w:r>
    </w:p>
    <w:p w14:paraId="038EE48E" w14:textId="62728817" w:rsidR="00417F56" w:rsidRPr="00417F56" w:rsidRDefault="00417F56" w:rsidP="00417F56">
      <w:pPr>
        <w:rPr>
          <w:rFonts w:cs="Arial"/>
          <w:szCs w:val="24"/>
        </w:rPr>
      </w:pPr>
      <w:r w:rsidRPr="00417F56">
        <w:rPr>
          <w:rFonts w:cs="Arial"/>
          <w:szCs w:val="24"/>
        </w:rPr>
        <w:lastRenderedPageBreak/>
        <w:t>Es la suma de voluntades de la comunidad tecnológica para lograr la mejora continua en las labores encomendadas.</w:t>
      </w:r>
    </w:p>
    <w:p w14:paraId="1BE2C566" w14:textId="77777777" w:rsidR="00417F56" w:rsidRPr="00417F56" w:rsidRDefault="00417F56" w:rsidP="00417F56">
      <w:pPr>
        <w:rPr>
          <w:rFonts w:cs="Arial"/>
          <w:szCs w:val="24"/>
        </w:rPr>
      </w:pPr>
    </w:p>
    <w:p w14:paraId="162096F8" w14:textId="77777777" w:rsidR="002719CB" w:rsidRDefault="00417F56" w:rsidP="00417F56">
      <w:pPr>
        <w:rPr>
          <w:rFonts w:cs="Arial"/>
          <w:szCs w:val="24"/>
        </w:rPr>
      </w:pPr>
      <w:r w:rsidRPr="00417F56">
        <w:rPr>
          <w:rFonts w:cs="Arial"/>
          <w:szCs w:val="24"/>
        </w:rPr>
        <w:t>Orden y disciplina</w:t>
      </w:r>
    </w:p>
    <w:p w14:paraId="65BB9B2A" w14:textId="552561AA" w:rsidR="00417F56" w:rsidRPr="00417F56" w:rsidRDefault="00417F56" w:rsidP="00417F56">
      <w:pPr>
        <w:rPr>
          <w:rFonts w:cs="Arial"/>
          <w:szCs w:val="24"/>
        </w:rPr>
      </w:pPr>
      <w:r w:rsidRPr="00417F56">
        <w:rPr>
          <w:rFonts w:cs="Arial"/>
          <w:szCs w:val="24"/>
        </w:rPr>
        <w:t>Cumplir con la normatividad, política, y procedimientos institucionales que permitan una convivencia con armonía, solidaridad y de respeto dentro y fuera de la comunidad tecnológica.</w:t>
      </w:r>
    </w:p>
    <w:p w14:paraId="693C948A" w14:textId="77777777" w:rsidR="00417F56" w:rsidRPr="00417F56" w:rsidRDefault="00417F56" w:rsidP="00417F56">
      <w:pPr>
        <w:rPr>
          <w:rFonts w:cs="Arial"/>
          <w:szCs w:val="24"/>
        </w:rPr>
      </w:pPr>
    </w:p>
    <w:p w14:paraId="36252CB7" w14:textId="77777777" w:rsidR="002719CB" w:rsidRDefault="00417F56" w:rsidP="00417F56">
      <w:pPr>
        <w:rPr>
          <w:rFonts w:cs="Arial"/>
          <w:szCs w:val="24"/>
        </w:rPr>
      </w:pPr>
      <w:r w:rsidRPr="00417F56">
        <w:rPr>
          <w:rFonts w:cs="Arial"/>
          <w:szCs w:val="24"/>
        </w:rPr>
        <w:t>Compromiso institucional</w:t>
      </w:r>
    </w:p>
    <w:p w14:paraId="09643C11" w14:textId="283937FA" w:rsidR="00417F56" w:rsidRDefault="00417F56" w:rsidP="00417F56">
      <w:pPr>
        <w:rPr>
          <w:rFonts w:cs="Arial"/>
          <w:szCs w:val="24"/>
        </w:rPr>
      </w:pPr>
      <w:r w:rsidRPr="00417F56">
        <w:rPr>
          <w:rFonts w:cs="Arial"/>
          <w:szCs w:val="24"/>
        </w:rPr>
        <w:t>Es la disponibilidad de toda institución para lograr objetivos y metas, reflejado ante la sociedad una imagen transparente, positiva e institucional.</w:t>
      </w:r>
    </w:p>
    <w:p w14:paraId="45355DD2" w14:textId="77777777" w:rsidR="007B6781" w:rsidRDefault="007B6781" w:rsidP="00417F56">
      <w:pPr>
        <w:rPr>
          <w:rFonts w:cs="Arial"/>
          <w:szCs w:val="24"/>
        </w:rPr>
      </w:pPr>
    </w:p>
    <w:p w14:paraId="6CB9620B" w14:textId="08885696" w:rsidR="007B6781" w:rsidRDefault="007B6781" w:rsidP="002719CB">
      <w:pPr>
        <w:pStyle w:val="Ttulo1"/>
        <w:jc w:val="both"/>
      </w:pPr>
      <w:r>
        <w:t>I</w:t>
      </w:r>
      <w:r w:rsidRPr="007B6781">
        <w:t>nformación sobre la empresa, organismo o dependencia para la que se desarrollará el proyecto.</w:t>
      </w:r>
    </w:p>
    <w:p w14:paraId="4F4ACB59" w14:textId="77777777" w:rsidR="007B6781" w:rsidRPr="007B6781" w:rsidRDefault="007B6781" w:rsidP="007B6781">
      <w:pPr>
        <w:rPr>
          <w:rFonts w:cs="Arial"/>
          <w:szCs w:val="24"/>
        </w:rPr>
      </w:pPr>
    </w:p>
    <w:p w14:paraId="0FBDAFE4" w14:textId="1EF33B55" w:rsidR="00417F56" w:rsidRDefault="007B6781" w:rsidP="007B6781">
      <w:pPr>
        <w:rPr>
          <w:rFonts w:cs="Arial"/>
          <w:szCs w:val="24"/>
        </w:rPr>
      </w:pPr>
      <w:r w:rsidRPr="007B6781">
        <w:rPr>
          <w:rFonts w:cs="Arial"/>
          <w:szCs w:val="24"/>
        </w:rPr>
        <w:t>Instituto Tecnológico de Tlaxiaco</w:t>
      </w:r>
    </w:p>
    <w:p w14:paraId="53D6EB21" w14:textId="77777777" w:rsidR="00417F56" w:rsidRDefault="00417F56" w:rsidP="00417F56">
      <w:pPr>
        <w:rPr>
          <w:rFonts w:cs="Arial"/>
          <w:szCs w:val="24"/>
        </w:rPr>
      </w:pPr>
    </w:p>
    <w:p w14:paraId="61827FCB" w14:textId="666D8488" w:rsidR="00320335" w:rsidRDefault="00320335">
      <w:pPr>
        <w:rPr>
          <w:rFonts w:cs="Arial"/>
          <w:szCs w:val="24"/>
        </w:rPr>
      </w:pPr>
    </w:p>
    <w:p w14:paraId="128243EE" w14:textId="2A74B1DE" w:rsidR="00320335" w:rsidRDefault="00320335">
      <w:pPr>
        <w:rPr>
          <w:rFonts w:cs="Arial"/>
          <w:szCs w:val="24"/>
        </w:rPr>
      </w:pPr>
    </w:p>
    <w:p w14:paraId="59D85229" w14:textId="5AD4D7CB" w:rsidR="00320335" w:rsidRDefault="00320335">
      <w:pPr>
        <w:rPr>
          <w:rFonts w:cs="Arial"/>
          <w:szCs w:val="24"/>
        </w:rPr>
      </w:pPr>
    </w:p>
    <w:p w14:paraId="32676BFA" w14:textId="77777777" w:rsidR="00320335" w:rsidRPr="00320335" w:rsidRDefault="00320335">
      <w:pPr>
        <w:rPr>
          <w:rFonts w:cs="Arial"/>
          <w:szCs w:val="24"/>
        </w:rPr>
      </w:pPr>
    </w:p>
    <w:sectPr w:rsidR="00320335" w:rsidRPr="00320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6C82"/>
    <w:multiLevelType w:val="hybridMultilevel"/>
    <w:tmpl w:val="2AF67E1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35"/>
    <w:rsid w:val="000F794A"/>
    <w:rsid w:val="001D29CE"/>
    <w:rsid w:val="002719CB"/>
    <w:rsid w:val="002F7ADC"/>
    <w:rsid w:val="00320335"/>
    <w:rsid w:val="003F055F"/>
    <w:rsid w:val="00417F56"/>
    <w:rsid w:val="007B6781"/>
    <w:rsid w:val="008A088C"/>
    <w:rsid w:val="00F91F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57CD"/>
  <w15:chartTrackingRefBased/>
  <w15:docId w15:val="{782740C8-F56A-4CFD-ADB0-B9F43F0F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s"/>
    <w:qFormat/>
    <w:rsid w:val="007B6781"/>
    <w:pPr>
      <w:spacing w:after="0" w:line="360" w:lineRule="auto"/>
      <w:jc w:val="both"/>
    </w:pPr>
    <w:rPr>
      <w:rFonts w:ascii="Arial" w:hAnsi="Arial"/>
      <w:color w:val="000000" w:themeColor="text1"/>
      <w:sz w:val="24"/>
    </w:rPr>
  </w:style>
  <w:style w:type="paragraph" w:styleId="Ttulo1">
    <w:name w:val="heading 1"/>
    <w:aliases w:val="Subtitulos"/>
    <w:basedOn w:val="Normal"/>
    <w:next w:val="Normal"/>
    <w:link w:val="Ttulo1Car"/>
    <w:uiPriority w:val="9"/>
    <w:qFormat/>
    <w:rsid w:val="002719CB"/>
    <w:pPr>
      <w:keepNext/>
      <w:keepLines/>
      <w:spacing w:before="240"/>
      <w:jc w:val="left"/>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033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20335"/>
    <w:rPr>
      <w:rFonts w:eastAsiaTheme="minorEastAsia"/>
      <w:lang w:eastAsia="es-MX"/>
    </w:rPr>
  </w:style>
  <w:style w:type="paragraph" w:styleId="Prrafodelista">
    <w:name w:val="List Paragraph"/>
    <w:basedOn w:val="Normal"/>
    <w:uiPriority w:val="34"/>
    <w:qFormat/>
    <w:rsid w:val="00417F56"/>
    <w:pPr>
      <w:ind w:left="720"/>
      <w:contextualSpacing/>
    </w:pPr>
  </w:style>
  <w:style w:type="character" w:customStyle="1" w:styleId="Ttulo1Car">
    <w:name w:val="Título 1 Car"/>
    <w:aliases w:val="Subtitulos Car"/>
    <w:basedOn w:val="Fuentedeprrafopredeter"/>
    <w:link w:val="Ttulo1"/>
    <w:uiPriority w:val="9"/>
    <w:rsid w:val="002719CB"/>
    <w:rPr>
      <w:rFonts w:ascii="Arial" w:eastAsiaTheme="majorEastAsia" w:hAnsi="Arial" w:cstheme="majorBidi"/>
      <w:b/>
      <w:color w:val="000000" w:themeColor="text1"/>
      <w:sz w:val="24"/>
      <w:szCs w:val="32"/>
    </w:rPr>
  </w:style>
  <w:style w:type="character" w:styleId="Hipervnculo">
    <w:name w:val="Hyperlink"/>
    <w:basedOn w:val="Fuentedeprrafopredeter"/>
    <w:uiPriority w:val="99"/>
    <w:unhideWhenUsed/>
    <w:rsid w:val="000F794A"/>
    <w:rPr>
      <w:color w:val="0563C1" w:themeColor="hyperlink"/>
      <w:u w:val="single"/>
    </w:rPr>
  </w:style>
  <w:style w:type="character" w:styleId="Mencinsinresolver">
    <w:name w:val="Unresolved Mention"/>
    <w:basedOn w:val="Fuentedeprrafopredeter"/>
    <w:uiPriority w:val="99"/>
    <w:semiHidden/>
    <w:unhideWhenUsed/>
    <w:rsid w:val="000F7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laxiaco.tecn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MEXICO</dc:title>
  <dc:subject/>
  <dc:creator>Antonio Cruz Chavez</dc:creator>
  <cp:keywords/>
  <dc:description/>
  <cp:lastModifiedBy>Antonio Cruz Chavez</cp:lastModifiedBy>
  <cp:revision>1</cp:revision>
  <dcterms:created xsi:type="dcterms:W3CDTF">2022-01-12T04:29:00Z</dcterms:created>
  <dcterms:modified xsi:type="dcterms:W3CDTF">2022-01-12T06:00:00Z</dcterms:modified>
</cp:coreProperties>
</file>