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403" w:rsidRDefault="00697403" w:rsidP="00697403">
      <w:pPr>
        <w:rPr>
          <w:rFonts w:ascii="Cambria" w:hAnsi="Cambria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2132330</wp:posOffset>
            </wp:positionH>
            <wp:positionV relativeFrom="paragraph">
              <wp:posOffset>52705</wp:posOffset>
            </wp:positionV>
            <wp:extent cx="1494155" cy="88138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403" w:rsidRDefault="00697403" w:rsidP="00697403"/>
    <w:p w:rsidR="00697403" w:rsidRDefault="00697403" w:rsidP="00697403"/>
    <w:p w:rsidR="00697403" w:rsidRPr="00697403" w:rsidRDefault="00697403" w:rsidP="00697403">
      <w:pPr>
        <w:jc w:val="center"/>
        <w:rPr>
          <w:b/>
          <w:sz w:val="28"/>
        </w:rPr>
      </w:pPr>
    </w:p>
    <w:p w:rsidR="00697403" w:rsidRPr="00E171C6" w:rsidRDefault="00697403" w:rsidP="00697403">
      <w:pPr>
        <w:jc w:val="center"/>
        <w:rPr>
          <w:b/>
          <w:sz w:val="36"/>
        </w:rPr>
      </w:pPr>
      <w:r w:rsidRPr="00E171C6">
        <w:rPr>
          <w:b/>
          <w:sz w:val="36"/>
        </w:rPr>
        <w:t>Faculdade de Tecnologia SENAC Goiás</w:t>
      </w:r>
    </w:p>
    <w:p w:rsidR="00697403" w:rsidRPr="00E171C6" w:rsidRDefault="00697403" w:rsidP="00697403">
      <w:pPr>
        <w:jc w:val="center"/>
        <w:rPr>
          <w:b/>
          <w:sz w:val="32"/>
        </w:rPr>
      </w:pPr>
      <w:r w:rsidRPr="00E171C6">
        <w:rPr>
          <w:b/>
          <w:sz w:val="32"/>
        </w:rPr>
        <w:t>Gestão da Tecnologia da Informação</w:t>
      </w:r>
    </w:p>
    <w:p w:rsidR="00697403" w:rsidRPr="00C22FB0" w:rsidRDefault="006B49F2" w:rsidP="00C22FB0">
      <w:pPr>
        <w:jc w:val="center"/>
        <w:rPr>
          <w:b/>
          <w:sz w:val="28"/>
        </w:rPr>
      </w:pPr>
      <w:r>
        <w:rPr>
          <w:b/>
          <w:sz w:val="28"/>
        </w:rPr>
        <w:t>Segurança da Informação</w:t>
      </w:r>
    </w:p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Pr="00F95982" w:rsidRDefault="00C345E6" w:rsidP="00F95982">
      <w:pPr>
        <w:jc w:val="center"/>
        <w:rPr>
          <w:b/>
          <w:sz w:val="36"/>
        </w:rPr>
      </w:pPr>
      <w:r>
        <w:rPr>
          <w:b/>
          <w:sz w:val="36"/>
        </w:rPr>
        <w:t>ATIVOS CRÍTICOS DE RISCO E AMEAÇAS</w:t>
      </w:r>
    </w:p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047828">
      <w:pPr>
        <w:pStyle w:val="SemEspaamento"/>
        <w:jc w:val="center"/>
      </w:pPr>
    </w:p>
    <w:p w:rsidR="00697403" w:rsidRDefault="00697403" w:rsidP="00047828">
      <w:pPr>
        <w:pStyle w:val="SemEspaamento"/>
        <w:jc w:val="center"/>
      </w:pPr>
      <w:r w:rsidRPr="00DC5B08">
        <w:rPr>
          <w:b/>
        </w:rPr>
        <w:t>Alunos:</w:t>
      </w:r>
      <w:r w:rsidRPr="00481822">
        <w:t xml:space="preserve"> </w:t>
      </w:r>
      <w:r w:rsidR="001672A0">
        <w:t>Antônio Bueno de Camargo</w:t>
      </w:r>
      <w:r w:rsidR="001672A0">
        <w:br/>
        <w:t>Hudson Rodrigues</w:t>
      </w:r>
    </w:p>
    <w:p w:rsidR="00047828" w:rsidRDefault="00047828" w:rsidP="001672A0">
      <w:pPr>
        <w:pStyle w:val="SemEspaamento"/>
        <w:jc w:val="center"/>
      </w:pPr>
      <w:r>
        <w:t>Iury</w:t>
      </w:r>
      <w:r w:rsidR="00D046B9">
        <w:t xml:space="preserve"> Neres Santana</w:t>
      </w:r>
      <w:r w:rsidR="001672A0">
        <w:br/>
        <w:t>Ivan Luís</w:t>
      </w:r>
    </w:p>
    <w:p w:rsidR="00047828" w:rsidRDefault="00047828" w:rsidP="00047828">
      <w:pPr>
        <w:pStyle w:val="SemEspaamento"/>
        <w:jc w:val="center"/>
      </w:pPr>
    </w:p>
    <w:p w:rsidR="00455815" w:rsidRDefault="00455815" w:rsidP="00047828">
      <w:pPr>
        <w:pStyle w:val="SemEspaamento"/>
        <w:jc w:val="center"/>
      </w:pPr>
    </w:p>
    <w:p w:rsidR="007B774B" w:rsidRDefault="007B774B" w:rsidP="00047828">
      <w:pPr>
        <w:pStyle w:val="SemEspaamento"/>
        <w:jc w:val="center"/>
      </w:pPr>
    </w:p>
    <w:p w:rsidR="00ED2FF4" w:rsidRDefault="00ED2FF4" w:rsidP="00047828">
      <w:pPr>
        <w:pStyle w:val="SemEspaamento"/>
        <w:jc w:val="center"/>
      </w:pPr>
    </w:p>
    <w:p w:rsidR="00ED2FF4" w:rsidRDefault="00ED2FF4" w:rsidP="00047828">
      <w:pPr>
        <w:pStyle w:val="SemEspaamento"/>
        <w:jc w:val="center"/>
      </w:pPr>
    </w:p>
    <w:p w:rsidR="00ED2FF4" w:rsidRDefault="00ED2FF4" w:rsidP="00047828">
      <w:pPr>
        <w:pStyle w:val="SemEspaamento"/>
        <w:jc w:val="center"/>
      </w:pPr>
    </w:p>
    <w:p w:rsidR="00D9309E" w:rsidRPr="00ED2FF4" w:rsidRDefault="001672A0" w:rsidP="00ED2FF4">
      <w:pPr>
        <w:jc w:val="center"/>
        <w:rPr>
          <w:b/>
        </w:rPr>
      </w:pPr>
      <w:r>
        <w:rPr>
          <w:b/>
        </w:rPr>
        <w:t>Junho</w:t>
      </w:r>
      <w:r w:rsidR="00ED2FF4" w:rsidRPr="00ED2FF4">
        <w:rPr>
          <w:b/>
        </w:rPr>
        <w:t xml:space="preserve"> - </w:t>
      </w:r>
      <w:r>
        <w:rPr>
          <w:b/>
        </w:rPr>
        <w:t>2018</w:t>
      </w:r>
      <w:r w:rsidR="00697403" w:rsidRPr="00ED2FF4">
        <w:rPr>
          <w:b/>
        </w:rPr>
        <w:br w:type="page"/>
      </w:r>
    </w:p>
    <w:p w:rsidR="00D9309E" w:rsidRDefault="00B47C30" w:rsidP="008C485E">
      <w:pPr>
        <w:pStyle w:val="Ttulo1"/>
        <w:ind w:left="426" w:hanging="426"/>
      </w:pPr>
      <w:r w:rsidRPr="008C485E">
        <w:lastRenderedPageBreak/>
        <w:t>ATIVOS</w:t>
      </w:r>
      <w:r>
        <w:t xml:space="preserve"> CRÍTICOS DE RISCO</w:t>
      </w:r>
    </w:p>
    <w:p w:rsidR="008C485E" w:rsidRPr="008C485E" w:rsidRDefault="008C485E" w:rsidP="008C485E"/>
    <w:tbl>
      <w:tblPr>
        <w:tblW w:w="90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2480"/>
        <w:gridCol w:w="2260"/>
        <w:gridCol w:w="2320"/>
      </w:tblGrid>
      <w:tr w:rsidR="00B47C30" w:rsidRPr="007C7455" w:rsidTr="003F569A">
        <w:trPr>
          <w:trHeight w:val="630"/>
        </w:trPr>
        <w:tc>
          <w:tcPr>
            <w:tcW w:w="19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Ativos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Vulnerabilidades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Ameaças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Impactos</w:t>
            </w:r>
          </w:p>
        </w:tc>
      </w:tr>
      <w:tr w:rsidR="00B47C30" w:rsidRPr="007C7455" w:rsidTr="003F569A">
        <w:trPr>
          <w:trHeight w:val="945"/>
        </w:trPr>
        <w:tc>
          <w:tcPr>
            <w:tcW w:w="1980" w:type="dxa"/>
            <w:vMerge w:val="restart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Servidor web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Erro de configuração de IP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Falta de internet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Funcionamento externo da loja</w:t>
            </w:r>
          </w:p>
        </w:tc>
      </w:tr>
      <w:tr w:rsidR="00B47C30" w:rsidRPr="007C7455" w:rsidTr="003F569A">
        <w:trPr>
          <w:trHeight w:val="126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Configuração do firewall / portas de serviços abertas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Ataque de negação de serviço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Indisponibilidade do servidor web</w:t>
            </w:r>
          </w:p>
        </w:tc>
      </w:tr>
      <w:tr w:rsidR="00B47C30" w:rsidRPr="007C7455" w:rsidTr="003F569A">
        <w:trPr>
          <w:trHeight w:val="63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Implantação de um nobreak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Falta de Eletricidade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Funcionamento do Servidor</w:t>
            </w:r>
          </w:p>
        </w:tc>
      </w:tr>
      <w:tr w:rsidR="00B47C30" w:rsidRPr="007C7455" w:rsidTr="003F569A">
        <w:trPr>
          <w:trHeight w:val="63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Hardwares Substitutos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Queima de Hardwares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Funcionamento do Servidor</w:t>
            </w:r>
          </w:p>
        </w:tc>
      </w:tr>
      <w:tr w:rsidR="00B47C30" w:rsidRPr="007C7455" w:rsidTr="003F569A">
        <w:trPr>
          <w:trHeight w:val="945"/>
        </w:trPr>
        <w:tc>
          <w:tcPr>
            <w:tcW w:w="1980" w:type="dxa"/>
            <w:vMerge w:val="restart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Servidor Banco de Dados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Erro de configuração do servidor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SQL Injection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Confiabilidade dos dados</w:t>
            </w:r>
          </w:p>
        </w:tc>
      </w:tr>
      <w:tr w:rsidR="00B47C30" w:rsidRPr="007C7455" w:rsidTr="003F569A">
        <w:trPr>
          <w:trHeight w:val="945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Malware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Comprometimento das informações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Perca de dados</w:t>
            </w:r>
          </w:p>
        </w:tc>
      </w:tr>
      <w:tr w:rsidR="00B47C30" w:rsidRPr="007C7455" w:rsidTr="003F569A">
        <w:trPr>
          <w:trHeight w:val="63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Backups desprotegidos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Exposição de Mídia Storage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Confiabilidade dos dados</w:t>
            </w:r>
          </w:p>
        </w:tc>
      </w:tr>
      <w:tr w:rsidR="00B47C30" w:rsidRPr="007C7455" w:rsidTr="003F569A">
        <w:trPr>
          <w:trHeight w:val="126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Configuração do firewall / portas de serviços abertas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Ataque de negação de serviço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Indisponibilidade do servidor de banco de dados</w:t>
            </w:r>
          </w:p>
        </w:tc>
      </w:tr>
      <w:tr w:rsidR="00B47C30" w:rsidRPr="007C7455" w:rsidTr="003F569A">
        <w:trPr>
          <w:trHeight w:val="63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Implantação de um nobreak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Falta de Eletricidade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Funcionamento do Servidor</w:t>
            </w:r>
          </w:p>
        </w:tc>
      </w:tr>
      <w:tr w:rsidR="00B47C30" w:rsidRPr="007C7455" w:rsidTr="003F569A">
        <w:trPr>
          <w:trHeight w:val="63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Hardwares Substitutos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Queima de Hardwares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Funcionamento do Servidor</w:t>
            </w:r>
          </w:p>
        </w:tc>
      </w:tr>
      <w:tr w:rsidR="00B47C30" w:rsidRPr="007C7455" w:rsidTr="003F569A">
        <w:trPr>
          <w:trHeight w:val="945"/>
        </w:trPr>
        <w:tc>
          <w:tcPr>
            <w:tcW w:w="1980" w:type="dxa"/>
            <w:vMerge w:val="restart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Switch 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Switches Substitutos 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Queima do switch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Comunicação com os servidores</w:t>
            </w:r>
          </w:p>
        </w:tc>
      </w:tr>
      <w:tr w:rsidR="00B47C30" w:rsidRPr="007C7455" w:rsidTr="003F569A">
        <w:trPr>
          <w:trHeight w:val="945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Implantação de um nobreak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Falta de Eletricidade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Comunicação com os servidores</w:t>
            </w:r>
          </w:p>
        </w:tc>
      </w:tr>
      <w:tr w:rsidR="00B47C30" w:rsidRPr="007C7455" w:rsidTr="003F569A">
        <w:trPr>
          <w:trHeight w:val="945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Excesso de requisições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 </w:t>
            </w:r>
            <w:proofErr w:type="spellStart"/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Table</w:t>
            </w:r>
            <w:proofErr w:type="spellEnd"/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overflow </w:t>
            </w:r>
            <w:proofErr w:type="spellStart"/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attack</w:t>
            </w:r>
            <w:proofErr w:type="spellEnd"/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Comunicação com os servidores</w:t>
            </w:r>
          </w:p>
        </w:tc>
      </w:tr>
      <w:tr w:rsidR="00B47C30" w:rsidRPr="007C7455" w:rsidTr="003F569A">
        <w:trPr>
          <w:trHeight w:val="630"/>
        </w:trPr>
        <w:tc>
          <w:tcPr>
            <w:tcW w:w="19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Roteador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Roteador Substitutos 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Queima do roteador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Indisponibilidade de internet</w:t>
            </w:r>
          </w:p>
        </w:tc>
      </w:tr>
      <w:tr w:rsidR="00B47C30" w:rsidRPr="007C7455" w:rsidTr="003F569A">
        <w:trPr>
          <w:trHeight w:val="945"/>
        </w:trPr>
        <w:tc>
          <w:tcPr>
            <w:tcW w:w="1980" w:type="dxa"/>
            <w:vMerge w:val="restart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Servidor Firewall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Implantação de um nobreak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Falta de Eletricidade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Funcionamento do Servidor firewall</w:t>
            </w:r>
          </w:p>
        </w:tc>
      </w:tr>
      <w:tr w:rsidR="00B47C30" w:rsidRPr="007C7455" w:rsidTr="003F569A">
        <w:trPr>
          <w:trHeight w:val="945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Hardwares Substitutos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Queima de Hardwares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Funcionamento do Servidor firewall</w:t>
            </w:r>
          </w:p>
        </w:tc>
      </w:tr>
      <w:tr w:rsidR="00B47C30" w:rsidRPr="007C7455" w:rsidTr="003F569A">
        <w:trPr>
          <w:trHeight w:val="63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Configuração do IPTABLES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Acesso não autorizado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Confiabilidade</w:t>
            </w:r>
          </w:p>
        </w:tc>
      </w:tr>
      <w:tr w:rsidR="00B47C30" w:rsidRPr="007C7455" w:rsidTr="003F569A">
        <w:trPr>
          <w:trHeight w:val="315"/>
        </w:trPr>
        <w:tc>
          <w:tcPr>
            <w:tcW w:w="1980" w:type="dxa"/>
            <w:vMerge w:val="restart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Sistema operacional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Trojan </w:t>
            </w:r>
            <w:proofErr w:type="spellStart"/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Horse</w:t>
            </w:r>
            <w:proofErr w:type="spellEnd"/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Libera portas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Acesso indevido</w:t>
            </w:r>
          </w:p>
        </w:tc>
      </w:tr>
      <w:tr w:rsidR="00B47C30" w:rsidRPr="007C7455" w:rsidTr="003F569A">
        <w:trPr>
          <w:trHeight w:val="63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Perca de arquivos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queima do </w:t>
            </w:r>
            <w:proofErr w:type="spellStart"/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Hd</w:t>
            </w:r>
            <w:proofErr w:type="spellEnd"/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Comprometimento dos arquivos</w:t>
            </w:r>
          </w:p>
        </w:tc>
      </w:tr>
      <w:tr w:rsidR="00D61FD8" w:rsidRPr="007C7455" w:rsidTr="003F569A">
        <w:trPr>
          <w:trHeight w:val="630"/>
        </w:trPr>
        <w:tc>
          <w:tcPr>
            <w:tcW w:w="1980" w:type="dxa"/>
            <w:vMerge w:val="restart"/>
            <w:vAlign w:val="center"/>
          </w:tcPr>
          <w:p w:rsidR="00D61FD8" w:rsidRPr="007C7455" w:rsidRDefault="00D61FD8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Loja Virtual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D61FD8" w:rsidRPr="007C7455" w:rsidRDefault="00AF37DC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Configuração do firewall / portas de serviços abertas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D61FD8" w:rsidRPr="007C7455" w:rsidRDefault="00AF37DC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Ataque de negação de serviço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D61FD8" w:rsidRPr="007C7455" w:rsidRDefault="00AF37DC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Indisponibilida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 do servidor web</w:t>
            </w:r>
          </w:p>
        </w:tc>
      </w:tr>
      <w:tr w:rsidR="00AF37DC" w:rsidRPr="007C7455" w:rsidTr="003F569A">
        <w:trPr>
          <w:trHeight w:val="630"/>
        </w:trPr>
        <w:tc>
          <w:tcPr>
            <w:tcW w:w="1980" w:type="dxa"/>
            <w:vMerge/>
            <w:vAlign w:val="center"/>
          </w:tcPr>
          <w:p w:rsidR="00AF37DC" w:rsidRPr="007C7455" w:rsidRDefault="00AF37DC" w:rsidP="00AF37D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</w:tcPr>
          <w:p w:rsidR="00AF37DC" w:rsidRPr="007C7455" w:rsidRDefault="00AF37DC" w:rsidP="00AF37DC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Configuração do Spring MVC</w:t>
            </w:r>
          </w:p>
        </w:tc>
        <w:tc>
          <w:tcPr>
            <w:tcW w:w="2260" w:type="dxa"/>
            <w:shd w:val="clear" w:color="auto" w:fill="auto"/>
            <w:vAlign w:val="center"/>
          </w:tcPr>
          <w:p w:rsidR="00AF37DC" w:rsidRPr="007C7455" w:rsidRDefault="00AF37DC" w:rsidP="00AF37DC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Acesso não autorizado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AF37DC" w:rsidRPr="007C7455" w:rsidRDefault="00AF37DC" w:rsidP="00AF37DC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Confiabilidade</w:t>
            </w:r>
          </w:p>
        </w:tc>
      </w:tr>
    </w:tbl>
    <w:p w:rsidR="00B47C30" w:rsidRPr="00B47C30" w:rsidRDefault="00B47C30" w:rsidP="00B47C30"/>
    <w:p w:rsidR="006B49F2" w:rsidRDefault="00B47C30" w:rsidP="008C485E">
      <w:pPr>
        <w:pStyle w:val="Ttulo1"/>
        <w:ind w:left="426" w:hanging="426"/>
      </w:pPr>
      <w:r w:rsidRPr="008C485E">
        <w:t>RISCOS</w:t>
      </w:r>
      <w:r>
        <w:t xml:space="preserve"> INERENTES AOS ATIVOS</w:t>
      </w:r>
    </w:p>
    <w:p w:rsidR="00995264" w:rsidRPr="00995264" w:rsidRDefault="00995264" w:rsidP="00995264">
      <w:pPr>
        <w:ind w:right="-568"/>
      </w:pPr>
    </w:p>
    <w:tbl>
      <w:tblPr>
        <w:tblW w:w="9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51"/>
        <w:gridCol w:w="2233"/>
        <w:gridCol w:w="2538"/>
        <w:gridCol w:w="3113"/>
        <w:gridCol w:w="39"/>
      </w:tblGrid>
      <w:tr w:rsidR="00E53B63" w:rsidRPr="00A303DB" w:rsidTr="00AF37DC">
        <w:trPr>
          <w:trHeight w:val="892"/>
        </w:trPr>
        <w:tc>
          <w:tcPr>
            <w:tcW w:w="9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72"/>
                <w:szCs w:val="32"/>
                <w:lang w:eastAsia="pt-BR"/>
              </w:rPr>
              <w:t>Análises de Impactos</w:t>
            </w:r>
          </w:p>
        </w:tc>
      </w:tr>
      <w:tr w:rsidR="00E53B63" w:rsidRPr="00A303DB" w:rsidTr="00AF37DC">
        <w:trPr>
          <w:trHeight w:val="892"/>
        </w:trPr>
        <w:tc>
          <w:tcPr>
            <w:tcW w:w="1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1</w:t>
            </w:r>
          </w:p>
        </w:tc>
        <w:tc>
          <w:tcPr>
            <w:tcW w:w="792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  <w:t>Irrelevante</w:t>
            </w:r>
          </w:p>
        </w:tc>
      </w:tr>
      <w:tr w:rsidR="00E53B63" w:rsidRPr="00A303DB" w:rsidTr="00AF37DC">
        <w:trPr>
          <w:trHeight w:val="892"/>
        </w:trPr>
        <w:tc>
          <w:tcPr>
            <w:tcW w:w="1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2</w:t>
            </w:r>
          </w:p>
        </w:tc>
        <w:tc>
          <w:tcPr>
            <w:tcW w:w="792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  <w:t>Efeito  Pouco significativo</w:t>
            </w:r>
          </w:p>
        </w:tc>
      </w:tr>
      <w:tr w:rsidR="00E53B63" w:rsidRPr="00A303DB" w:rsidTr="00AF37DC">
        <w:trPr>
          <w:trHeight w:val="892"/>
        </w:trPr>
        <w:tc>
          <w:tcPr>
            <w:tcW w:w="1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3</w:t>
            </w:r>
          </w:p>
        </w:tc>
        <w:tc>
          <w:tcPr>
            <w:tcW w:w="792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  <w:t>Efeito Médio Significativo</w:t>
            </w:r>
          </w:p>
        </w:tc>
      </w:tr>
      <w:tr w:rsidR="00E53B63" w:rsidRPr="00A303DB" w:rsidTr="00AF37DC">
        <w:trPr>
          <w:trHeight w:val="892"/>
        </w:trPr>
        <w:tc>
          <w:tcPr>
            <w:tcW w:w="1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4</w:t>
            </w:r>
          </w:p>
        </w:tc>
        <w:tc>
          <w:tcPr>
            <w:tcW w:w="792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  <w:t>Efeito Alto Significativo</w:t>
            </w:r>
          </w:p>
        </w:tc>
      </w:tr>
      <w:tr w:rsidR="00E53B63" w:rsidRPr="00A303DB" w:rsidTr="00AF37DC">
        <w:trPr>
          <w:trHeight w:val="892"/>
        </w:trPr>
        <w:tc>
          <w:tcPr>
            <w:tcW w:w="1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5</w:t>
            </w:r>
          </w:p>
        </w:tc>
        <w:tc>
          <w:tcPr>
            <w:tcW w:w="792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  <w:t>Perdas Financeiras</w:t>
            </w:r>
          </w:p>
        </w:tc>
      </w:tr>
      <w:tr w:rsidR="00E53B63" w:rsidRPr="00A303DB" w:rsidTr="00AF37DC">
        <w:trPr>
          <w:trHeight w:val="892"/>
        </w:trPr>
        <w:tc>
          <w:tcPr>
            <w:tcW w:w="1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6</w:t>
            </w:r>
          </w:p>
        </w:tc>
        <w:tc>
          <w:tcPr>
            <w:tcW w:w="792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  <w:t>Efeito Desastrosos</w:t>
            </w:r>
          </w:p>
        </w:tc>
      </w:tr>
      <w:tr w:rsidR="00E53B63" w:rsidRPr="00A303DB" w:rsidTr="00AF37DC">
        <w:trPr>
          <w:gridAfter w:val="1"/>
          <w:wAfter w:w="39" w:type="dxa"/>
          <w:trHeight w:val="1277"/>
        </w:trPr>
        <w:tc>
          <w:tcPr>
            <w:tcW w:w="9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E53B63" w:rsidRPr="00A303DB" w:rsidRDefault="00995264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72"/>
                <w:szCs w:val="32"/>
                <w:lang w:eastAsia="pt-BR"/>
              </w:rPr>
            </w:pPr>
            <w:r>
              <w:lastRenderedPageBreak/>
              <w:br w:type="page"/>
            </w:r>
            <w:r w:rsidR="00E53B63" w:rsidRPr="00A303DB">
              <w:rPr>
                <w:rFonts w:ascii="Calibri" w:eastAsia="Times New Roman" w:hAnsi="Calibri" w:cs="Calibri"/>
                <w:b/>
                <w:color w:val="000000"/>
                <w:sz w:val="72"/>
                <w:szCs w:val="32"/>
                <w:lang w:eastAsia="pt-BR"/>
              </w:rPr>
              <w:t>Tabela de Probabilidades</w:t>
            </w:r>
          </w:p>
        </w:tc>
      </w:tr>
      <w:tr w:rsidR="00E53B63" w:rsidRPr="00A303DB" w:rsidTr="00AF37DC">
        <w:trPr>
          <w:gridAfter w:val="1"/>
          <w:wAfter w:w="39" w:type="dxa"/>
          <w:trHeight w:val="1277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PONTOS</w:t>
            </w:r>
          </w:p>
        </w:tc>
        <w:tc>
          <w:tcPr>
            <w:tcW w:w="2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AVALIAÇÃO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PROBABILIDADES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ATRIBUTOS</w:t>
            </w:r>
          </w:p>
        </w:tc>
      </w:tr>
      <w:tr w:rsidR="00E53B63" w:rsidRPr="00A303DB" w:rsidTr="00AF37DC">
        <w:trPr>
          <w:gridAfter w:val="1"/>
          <w:wAfter w:w="39" w:type="dxa"/>
          <w:trHeight w:val="1277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1</w:t>
            </w:r>
          </w:p>
        </w:tc>
        <w:tc>
          <w:tcPr>
            <w:tcW w:w="2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Probabilidade quase nula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&lt;= 10%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Eventos somente ocorrerá  em circunstâncias excepcionais</w:t>
            </w:r>
          </w:p>
        </w:tc>
      </w:tr>
      <w:tr w:rsidR="00E53B63" w:rsidRPr="00A303DB" w:rsidTr="00AF37DC">
        <w:trPr>
          <w:gridAfter w:val="1"/>
          <w:wAfter w:w="39" w:type="dxa"/>
          <w:trHeight w:val="1277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2</w:t>
            </w:r>
          </w:p>
        </w:tc>
        <w:tc>
          <w:tcPr>
            <w:tcW w:w="2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não provável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&lt;=30%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Evento não é provável, mas pode ocorrer</w:t>
            </w:r>
          </w:p>
        </w:tc>
      </w:tr>
      <w:tr w:rsidR="00E53B63" w:rsidRPr="00A303DB" w:rsidTr="00AF37DC">
        <w:trPr>
          <w:gridAfter w:val="1"/>
          <w:wAfter w:w="39" w:type="dxa"/>
          <w:trHeight w:val="1277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3</w:t>
            </w:r>
          </w:p>
        </w:tc>
        <w:tc>
          <w:tcPr>
            <w:tcW w:w="2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Provável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&lt;= 60%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Evento que pode ocorrer provavelmente</w:t>
            </w:r>
          </w:p>
        </w:tc>
      </w:tr>
      <w:tr w:rsidR="00E53B63" w:rsidRPr="00A303DB" w:rsidTr="00AF37DC">
        <w:trPr>
          <w:gridAfter w:val="1"/>
          <w:wAfter w:w="39" w:type="dxa"/>
          <w:trHeight w:val="1277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4</w:t>
            </w:r>
          </w:p>
        </w:tc>
        <w:tc>
          <w:tcPr>
            <w:tcW w:w="2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Muito provável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&lt;= 70%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Evento que pode ocorrer na maioria das circunstâncias</w:t>
            </w:r>
          </w:p>
        </w:tc>
      </w:tr>
      <w:tr w:rsidR="00E53B63" w:rsidRPr="00A303DB" w:rsidTr="00AF37DC">
        <w:trPr>
          <w:gridAfter w:val="1"/>
          <w:wAfter w:w="39" w:type="dxa"/>
          <w:trHeight w:val="1277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5</w:t>
            </w:r>
          </w:p>
        </w:tc>
        <w:tc>
          <w:tcPr>
            <w:tcW w:w="2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Esperado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&lt;= 90%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Evento é esperado que ocorra no futuro próximo</w:t>
            </w:r>
          </w:p>
        </w:tc>
      </w:tr>
      <w:tr w:rsidR="00E53B63" w:rsidRPr="00A303DB" w:rsidTr="00AF37DC">
        <w:trPr>
          <w:gridAfter w:val="1"/>
          <w:wAfter w:w="39" w:type="dxa"/>
          <w:trHeight w:val="1277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6</w:t>
            </w:r>
          </w:p>
        </w:tc>
        <w:tc>
          <w:tcPr>
            <w:tcW w:w="2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Muito esperado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&gt; 90%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Evento com muita convicção de acorrer</w:t>
            </w:r>
          </w:p>
        </w:tc>
      </w:tr>
    </w:tbl>
    <w:p w:rsidR="0016072E" w:rsidRDefault="0016072E"/>
    <w:p w:rsidR="0016072E" w:rsidRDefault="0016072E">
      <w:r>
        <w:br w:type="page"/>
      </w:r>
    </w:p>
    <w:tbl>
      <w:tblPr>
        <w:tblW w:w="93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4"/>
        <w:gridCol w:w="1712"/>
        <w:gridCol w:w="6353"/>
      </w:tblGrid>
      <w:tr w:rsidR="00E53B63" w:rsidRPr="00977C55" w:rsidTr="0016072E">
        <w:trPr>
          <w:trHeight w:val="1072"/>
        </w:trPr>
        <w:tc>
          <w:tcPr>
            <w:tcW w:w="9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7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72"/>
                <w:szCs w:val="32"/>
                <w:lang w:eastAsia="pt-BR"/>
              </w:rPr>
              <w:lastRenderedPageBreak/>
              <w:t>Tabela de impactos</w:t>
            </w:r>
          </w:p>
        </w:tc>
      </w:tr>
      <w:tr w:rsidR="00E53B63" w:rsidRPr="00977C55" w:rsidTr="0016072E">
        <w:trPr>
          <w:trHeight w:val="107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PONTOS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AVALIAÇÃO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ATRIBUTOS</w:t>
            </w:r>
          </w:p>
        </w:tc>
      </w:tr>
      <w:tr w:rsidR="00E53B63" w:rsidRPr="00977C55" w:rsidTr="0016072E">
        <w:trPr>
          <w:trHeight w:val="2153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limitado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Impacto limitado nas operações, em regulamentos ou responsabilidades. Questões que podem ser delegadas para colaboradores</w:t>
            </w:r>
          </w:p>
        </w:tc>
      </w:tr>
      <w:tr w:rsidR="00E53B63" w:rsidRPr="00977C55" w:rsidTr="0016072E">
        <w:trPr>
          <w:trHeight w:val="107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baixo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baixo impacto para algumas atividade</w:t>
            </w:r>
          </w:p>
        </w:tc>
      </w:tr>
      <w:tr w:rsidR="00E53B63" w:rsidRPr="00977C55" w:rsidTr="0016072E">
        <w:trPr>
          <w:trHeight w:val="107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moderado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impacto moderado para as operações</w:t>
            </w:r>
          </w:p>
        </w:tc>
      </w:tr>
      <w:tr w:rsidR="00E53B63" w:rsidRPr="00977C55" w:rsidTr="0016072E">
        <w:trPr>
          <w:trHeight w:val="107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elevado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Alto impacto para as operações. Significantes impactos para a reputação da organização</w:t>
            </w:r>
          </w:p>
        </w:tc>
      </w:tr>
      <w:tr w:rsidR="00E53B63" w:rsidRPr="00977C55" w:rsidTr="0016072E">
        <w:trPr>
          <w:trHeight w:val="107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alto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impacto significante para as operações estratégicas, financeiras que impedem a continuação normal das operações</w:t>
            </w:r>
          </w:p>
        </w:tc>
      </w:tr>
      <w:tr w:rsidR="00E53B63" w:rsidRPr="00977C55" w:rsidTr="0016072E">
        <w:trPr>
          <w:trHeight w:val="107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Muito alto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impacto significante para as operações estratégicas, financeira e operacional podendo para a empresa</w:t>
            </w:r>
          </w:p>
        </w:tc>
      </w:tr>
    </w:tbl>
    <w:p w:rsidR="0016072E" w:rsidRDefault="0016072E"/>
    <w:p w:rsidR="0016072E" w:rsidRDefault="0016072E">
      <w:r>
        <w:br w:type="page"/>
      </w:r>
    </w:p>
    <w:p w:rsidR="00E53B63" w:rsidRDefault="00E53B63"/>
    <w:tbl>
      <w:tblPr>
        <w:tblpPr w:leftFromText="141" w:rightFromText="141" w:vertAnchor="text" w:horzAnchor="margin" w:tblpY="41"/>
        <w:tblW w:w="9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3"/>
        <w:gridCol w:w="1697"/>
        <w:gridCol w:w="2512"/>
      </w:tblGrid>
      <w:tr w:rsidR="00E53B63" w:rsidRPr="00A303DB" w:rsidTr="0016072E">
        <w:trPr>
          <w:trHeight w:val="866"/>
        </w:trPr>
        <w:tc>
          <w:tcPr>
            <w:tcW w:w="9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7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72"/>
                <w:szCs w:val="32"/>
                <w:lang w:eastAsia="pt-BR"/>
              </w:rPr>
              <w:t>Matriz de Ameaças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Ameaças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impactos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probabilidade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falta de internet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4-5-6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90%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ataque de negação de serviço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5-6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90%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falta de eletricidade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6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&gt; 90%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Queima de Hardware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2-3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60%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SQL Injection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4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70%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Comprometimento de informações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2-3-4-5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90%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Exposição de mídia Storage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1-2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30%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 xml:space="preserve">CAM </w:t>
            </w:r>
            <w:proofErr w:type="spellStart"/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Table</w:t>
            </w:r>
            <w:proofErr w:type="spellEnd"/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 xml:space="preserve"> Overflow </w:t>
            </w:r>
            <w:proofErr w:type="spellStart"/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Attack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3-4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70%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acesso não autorizado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4-6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90%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porta de serviços aberta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2-3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60%</w:t>
            </w:r>
          </w:p>
        </w:tc>
      </w:tr>
    </w:tbl>
    <w:p w:rsidR="00E53B63" w:rsidRDefault="00E53B63"/>
    <w:p w:rsidR="00B47C30" w:rsidRPr="00B47C30" w:rsidRDefault="00995264" w:rsidP="00B47C30">
      <w:r>
        <w:br w:type="page"/>
      </w:r>
    </w:p>
    <w:p w:rsidR="00C62A66" w:rsidRDefault="00B47C30" w:rsidP="004C4BE8">
      <w:pPr>
        <w:pStyle w:val="Ttulo1"/>
        <w:ind w:left="426" w:hanging="426"/>
      </w:pPr>
      <w:r>
        <w:lastRenderedPageBreak/>
        <w:t>M</w:t>
      </w:r>
      <w:r w:rsidR="00C62A66">
        <w:t>EDIDAS PARA CONTROLE DOS RISCOS</w:t>
      </w:r>
    </w:p>
    <w:p w:rsidR="004D1A13" w:rsidRDefault="004D1A13" w:rsidP="004D1A13"/>
    <w:p w:rsidR="004D1A13" w:rsidRPr="00C345E6" w:rsidRDefault="004D1A13" w:rsidP="00C345E6">
      <w:pPr>
        <w:pStyle w:val="NormalWeb"/>
        <w:spacing w:before="0" w:beforeAutospacing="0" w:after="0" w:afterAutospacing="0" w:line="276" w:lineRule="auto"/>
        <w:ind w:firstLine="432"/>
        <w:jc w:val="both"/>
        <w:rPr>
          <w:rFonts w:eastAsiaTheme="minorHAnsi"/>
          <w:lang w:eastAsia="en-US"/>
        </w:rPr>
      </w:pPr>
      <w:r w:rsidRPr="00C345E6">
        <w:rPr>
          <w:rFonts w:eastAsiaTheme="minorHAnsi"/>
          <w:lang w:eastAsia="en-US"/>
        </w:rPr>
        <w:t>Para melhor funcionamento da Loja Virtual vamos adotar medidas para controle dos riscos, políticas de manutenção, reposição dos equipamentos que completam a área hardware da empresa. Esses equipamentos merecem uma observação e um planejamento na disposição deles dentro da área de trabalho da empresa, para evitar acidentes naturais que podem comprometer a integridade e a segurança do equipamento.</w:t>
      </w:r>
    </w:p>
    <w:p w:rsidR="00E922EA" w:rsidRPr="00C345E6" w:rsidRDefault="00E922EA" w:rsidP="00C345E6">
      <w:pPr>
        <w:pStyle w:val="NormalWeb"/>
        <w:spacing w:before="0" w:beforeAutospacing="0" w:after="0" w:afterAutospacing="0" w:line="276" w:lineRule="auto"/>
        <w:ind w:firstLine="432"/>
        <w:jc w:val="both"/>
        <w:rPr>
          <w:rFonts w:eastAsiaTheme="minorHAnsi"/>
          <w:lang w:eastAsia="en-US"/>
        </w:rPr>
      </w:pPr>
      <w:r w:rsidRPr="00C345E6">
        <w:rPr>
          <w:rFonts w:eastAsiaTheme="minorHAnsi"/>
          <w:lang w:eastAsia="en-US"/>
        </w:rPr>
        <w:t>Os riscos que a área de software da empresa apresenta, em geral, se trata de</w:t>
      </w:r>
      <w:r w:rsidRPr="00C345E6">
        <w:rPr>
          <w:rFonts w:eastAsiaTheme="minorHAnsi"/>
          <w:lang w:eastAsia="en-US"/>
        </w:rPr>
        <w:br/>
      </w:r>
      <w:r w:rsidRPr="00C345E6">
        <w:rPr>
          <w:rFonts w:eastAsiaTheme="minorHAnsi"/>
          <w:lang w:eastAsia="en-US"/>
        </w:rPr>
        <w:t>dados e informações. O maneja de informações sensíveis devem seguir conforme a</w:t>
      </w:r>
      <w:r w:rsidRPr="00C345E6">
        <w:rPr>
          <w:rFonts w:eastAsiaTheme="minorHAnsi"/>
          <w:lang w:eastAsia="en-US"/>
        </w:rPr>
        <w:br/>
      </w:r>
      <w:r w:rsidRPr="00C345E6">
        <w:rPr>
          <w:rFonts w:eastAsiaTheme="minorHAnsi"/>
          <w:lang w:eastAsia="en-US"/>
        </w:rPr>
        <w:t>política de segurança, detalhando medidas especificas para cada software. Para tanto,</w:t>
      </w:r>
      <w:r w:rsidRPr="00C345E6">
        <w:rPr>
          <w:rFonts w:eastAsiaTheme="minorHAnsi"/>
          <w:lang w:eastAsia="en-US"/>
        </w:rPr>
        <w:br/>
      </w:r>
      <w:r w:rsidRPr="00C345E6">
        <w:rPr>
          <w:rFonts w:eastAsiaTheme="minorHAnsi"/>
          <w:lang w:eastAsia="en-US"/>
        </w:rPr>
        <w:t>é necessário adotar medidas de segurança que podem ser descritas em um documento</w:t>
      </w:r>
      <w:r w:rsidRPr="00C345E6">
        <w:rPr>
          <w:rFonts w:eastAsiaTheme="minorHAnsi"/>
          <w:lang w:eastAsia="en-US"/>
        </w:rPr>
        <w:br/>
      </w:r>
      <w:r w:rsidRPr="00C345E6">
        <w:rPr>
          <w:rFonts w:eastAsiaTheme="minorHAnsi"/>
          <w:lang w:eastAsia="en-US"/>
        </w:rPr>
        <w:t>e apresentadas para todos os funcionários da organização.</w:t>
      </w:r>
    </w:p>
    <w:p w:rsidR="00CA1F65" w:rsidRDefault="00CA1F65" w:rsidP="00CA1F65">
      <w:pPr>
        <w:pStyle w:val="Ttulo1"/>
        <w:numPr>
          <w:ilvl w:val="1"/>
          <w:numId w:val="18"/>
        </w:numPr>
        <w:ind w:left="426" w:hanging="568"/>
      </w:pPr>
      <w:r>
        <w:t>POLÍTICAS DE SENHAS</w:t>
      </w:r>
    </w:p>
    <w:p w:rsidR="00D000EF" w:rsidRPr="00D000EF" w:rsidRDefault="00D000EF" w:rsidP="00D000EF"/>
    <w:p w:rsidR="00D000EF" w:rsidRPr="00C345E6" w:rsidRDefault="00D000EF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Será adotado um padrão de prazo de validade das senhas (30 dias), que obriga o usuário a renovar as suas senhas nesse período;</w:t>
      </w:r>
    </w:p>
    <w:p w:rsidR="00D000EF" w:rsidRPr="00C345E6" w:rsidRDefault="00D000EF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 xml:space="preserve">Proibir a repetição de </w:t>
      </w:r>
      <w:r w:rsidR="007A7C14" w:rsidRPr="00C345E6">
        <w:rPr>
          <w:rFonts w:ascii="Times New Roman" w:hAnsi="Times New Roman" w:cs="Times New Roman"/>
          <w:sz w:val="24"/>
        </w:rPr>
        <w:t>caracteres. Por exemplo: Se a senha era ‘root123’ a próxima senha deverá ser pel</w:t>
      </w:r>
      <w:r w:rsidR="001D5B06" w:rsidRPr="00C345E6">
        <w:rPr>
          <w:rFonts w:ascii="Times New Roman" w:hAnsi="Times New Roman" w:cs="Times New Roman"/>
          <w:sz w:val="24"/>
        </w:rPr>
        <w:t>o menos 50% diferente da antiga;</w:t>
      </w:r>
    </w:p>
    <w:p w:rsidR="007A7C14" w:rsidRPr="00C345E6" w:rsidRDefault="007A7C14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Utilização de números e letras maiúsculas e minúsculas e caracteres especiais;</w:t>
      </w:r>
    </w:p>
    <w:p w:rsidR="007A7C14" w:rsidRPr="00C345E6" w:rsidRDefault="007A7C14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Certificar que não tenha ninguém observando no momento em que está</w:t>
      </w:r>
      <w:r w:rsidR="001D5B06" w:rsidRPr="00C345E6">
        <w:rPr>
          <w:rFonts w:ascii="Times New Roman" w:hAnsi="Times New Roman" w:cs="Times New Roman"/>
          <w:sz w:val="24"/>
        </w:rPr>
        <w:t xml:space="preserve"> digitando a senha;</w:t>
      </w:r>
    </w:p>
    <w:p w:rsidR="00CA1F65" w:rsidRPr="00C345E6" w:rsidRDefault="001D5B06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Não fornecer a senha a terceiro</w:t>
      </w:r>
      <w:r w:rsidR="00E8373A" w:rsidRPr="00C345E6">
        <w:rPr>
          <w:rFonts w:ascii="Times New Roman" w:hAnsi="Times New Roman" w:cs="Times New Roman"/>
          <w:sz w:val="24"/>
        </w:rPr>
        <w:t>s</w:t>
      </w:r>
      <w:r w:rsidRPr="00C345E6">
        <w:rPr>
          <w:rFonts w:ascii="Times New Roman" w:hAnsi="Times New Roman" w:cs="Times New Roman"/>
          <w:sz w:val="24"/>
        </w:rPr>
        <w:t xml:space="preserve"> em hipótese alguma.</w:t>
      </w:r>
    </w:p>
    <w:p w:rsidR="00B82071" w:rsidRDefault="00C6207A" w:rsidP="00B82071">
      <w:pPr>
        <w:pStyle w:val="Ttulo1"/>
        <w:numPr>
          <w:ilvl w:val="1"/>
          <w:numId w:val="18"/>
        </w:numPr>
        <w:ind w:left="426" w:hanging="568"/>
      </w:pPr>
      <w:r>
        <w:t>SERVIDOR WEB</w:t>
      </w:r>
    </w:p>
    <w:p w:rsidR="007F33F5" w:rsidRPr="007F33F5" w:rsidRDefault="007F33F5" w:rsidP="007F33F5"/>
    <w:p w:rsidR="007F33F5" w:rsidRPr="00C345E6" w:rsidRDefault="007F33F5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O uso será restrito, somente pessoas autorizadas podem utiliza-lo;</w:t>
      </w:r>
    </w:p>
    <w:p w:rsidR="007F33F5" w:rsidRPr="00C345E6" w:rsidRDefault="007F33F5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A manutenção será diária para garantir o melhor funcionamento;</w:t>
      </w:r>
    </w:p>
    <w:p w:rsidR="007F33F5" w:rsidRPr="00C345E6" w:rsidRDefault="007F33F5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Um sistema de senhas para utiliza-lo será implantado;</w:t>
      </w:r>
    </w:p>
    <w:p w:rsidR="007F33F5" w:rsidRPr="00C345E6" w:rsidRDefault="007F33F5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O local dos servidores deverá ser reservado, sem muita circu</w:t>
      </w:r>
      <w:r w:rsidR="000D554D" w:rsidRPr="00C345E6">
        <w:rPr>
          <w:rFonts w:ascii="Times New Roman" w:hAnsi="Times New Roman" w:cs="Times New Roman"/>
          <w:sz w:val="24"/>
        </w:rPr>
        <w:t>lação de pessoas</w:t>
      </w:r>
      <w:r w:rsidRPr="00C345E6">
        <w:rPr>
          <w:rFonts w:ascii="Times New Roman" w:hAnsi="Times New Roman" w:cs="Times New Roman"/>
          <w:sz w:val="24"/>
        </w:rPr>
        <w:t>;</w:t>
      </w:r>
    </w:p>
    <w:p w:rsidR="00864AA8" w:rsidRPr="00C345E6" w:rsidRDefault="00864AA8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O local dever</w:t>
      </w:r>
      <w:r w:rsidR="000D554D" w:rsidRPr="00C345E6">
        <w:rPr>
          <w:rFonts w:ascii="Times New Roman" w:hAnsi="Times New Roman" w:cs="Times New Roman"/>
          <w:sz w:val="24"/>
        </w:rPr>
        <w:t>á ser refrigerado adequadamente;</w:t>
      </w:r>
    </w:p>
    <w:p w:rsidR="007F33F5" w:rsidRPr="00C345E6" w:rsidRDefault="007F33F5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Deverá have</w:t>
      </w:r>
      <w:r w:rsidR="000D554D" w:rsidRPr="00C345E6">
        <w:rPr>
          <w:rFonts w:ascii="Times New Roman" w:hAnsi="Times New Roman" w:cs="Times New Roman"/>
          <w:sz w:val="24"/>
        </w:rPr>
        <w:t>r sempre um hardware substituto;</w:t>
      </w:r>
    </w:p>
    <w:p w:rsidR="007F33F5" w:rsidRPr="00C345E6" w:rsidRDefault="007F33F5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Deverá haver um nobreak para o servidor em</w:t>
      </w:r>
      <w:r w:rsidR="000D554D" w:rsidRPr="00C345E6">
        <w:rPr>
          <w:rFonts w:ascii="Times New Roman" w:hAnsi="Times New Roman" w:cs="Times New Roman"/>
          <w:sz w:val="24"/>
        </w:rPr>
        <w:t xml:space="preserve"> caso de falta de eletricidade;</w:t>
      </w:r>
    </w:p>
    <w:p w:rsidR="000D554D" w:rsidRPr="00C345E6" w:rsidRDefault="000D554D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Realização de backup a cada atualização.</w:t>
      </w:r>
    </w:p>
    <w:p w:rsidR="00864AA8" w:rsidRDefault="00864AA8" w:rsidP="00864AA8">
      <w:pPr>
        <w:pStyle w:val="Ttulo1"/>
        <w:numPr>
          <w:ilvl w:val="1"/>
          <w:numId w:val="18"/>
        </w:numPr>
        <w:ind w:left="426" w:hanging="568"/>
      </w:pPr>
      <w:r>
        <w:t>SERVIDOR BANCO DE DADOS</w:t>
      </w:r>
    </w:p>
    <w:p w:rsidR="00864AA8" w:rsidRDefault="00864AA8" w:rsidP="00864AA8"/>
    <w:p w:rsidR="00864AA8" w:rsidRPr="00C345E6" w:rsidRDefault="00864AA8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O uso será restrito, somente especialistas podem utiliza-lo;</w:t>
      </w:r>
    </w:p>
    <w:p w:rsidR="00864AA8" w:rsidRPr="00C345E6" w:rsidRDefault="00864AA8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A manutenção será diária para garantir o melhor funcionamento;</w:t>
      </w:r>
    </w:p>
    <w:p w:rsidR="00864AA8" w:rsidRPr="00C345E6" w:rsidRDefault="00864AA8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Realização de Backup diário;</w:t>
      </w:r>
    </w:p>
    <w:p w:rsidR="00864AA8" w:rsidRPr="00C345E6" w:rsidRDefault="00864AA8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Um sistema de senhas para utiliza-lo será implantado;</w:t>
      </w:r>
    </w:p>
    <w:p w:rsidR="00864AA8" w:rsidRPr="00C345E6" w:rsidRDefault="00864AA8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lastRenderedPageBreak/>
        <w:t>O local dos servidores deverá ser reservado, sem muita circu</w:t>
      </w:r>
      <w:r w:rsidR="000D554D" w:rsidRPr="00C345E6">
        <w:rPr>
          <w:rFonts w:ascii="Times New Roman" w:hAnsi="Times New Roman" w:cs="Times New Roman"/>
          <w:sz w:val="24"/>
        </w:rPr>
        <w:t>lação de</w:t>
      </w:r>
      <w:r w:rsidRPr="00C345E6">
        <w:rPr>
          <w:rFonts w:ascii="Times New Roman" w:hAnsi="Times New Roman" w:cs="Times New Roman"/>
          <w:sz w:val="24"/>
        </w:rPr>
        <w:t xml:space="preserve"> pessoa</w:t>
      </w:r>
      <w:r w:rsidR="000D554D" w:rsidRPr="00C345E6">
        <w:rPr>
          <w:rFonts w:ascii="Times New Roman" w:hAnsi="Times New Roman" w:cs="Times New Roman"/>
          <w:sz w:val="24"/>
        </w:rPr>
        <w:t>s</w:t>
      </w:r>
      <w:r w:rsidRPr="00C345E6">
        <w:rPr>
          <w:rFonts w:ascii="Times New Roman" w:hAnsi="Times New Roman" w:cs="Times New Roman"/>
          <w:sz w:val="24"/>
        </w:rPr>
        <w:t>;</w:t>
      </w:r>
    </w:p>
    <w:p w:rsidR="00864AA8" w:rsidRPr="00C345E6" w:rsidRDefault="00864AA8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O local deverá ser refrigerado adequadamente;</w:t>
      </w:r>
    </w:p>
    <w:p w:rsidR="00C517E4" w:rsidRPr="00C345E6" w:rsidRDefault="00C517E4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Deverá haver sempre um hardware substituto para troca imediata;</w:t>
      </w:r>
    </w:p>
    <w:p w:rsidR="00864AA8" w:rsidRPr="00C345E6" w:rsidRDefault="00864AA8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Deverá haver um nobreak para o servidor em</w:t>
      </w:r>
      <w:r w:rsidR="000D554D" w:rsidRPr="00C345E6">
        <w:rPr>
          <w:rFonts w:ascii="Times New Roman" w:hAnsi="Times New Roman" w:cs="Times New Roman"/>
          <w:sz w:val="24"/>
        </w:rPr>
        <w:t xml:space="preserve"> caso de falta de eletricidade.</w:t>
      </w:r>
    </w:p>
    <w:p w:rsidR="008B2801" w:rsidRDefault="008B2801" w:rsidP="008B2801">
      <w:pPr>
        <w:pStyle w:val="Ttulo1"/>
        <w:numPr>
          <w:ilvl w:val="1"/>
          <w:numId w:val="18"/>
        </w:numPr>
        <w:ind w:left="426" w:hanging="568"/>
      </w:pPr>
      <w:r>
        <w:t>SERVIDOR FIREWALL</w:t>
      </w:r>
    </w:p>
    <w:p w:rsidR="008B2801" w:rsidRDefault="008B2801" w:rsidP="008B2801"/>
    <w:p w:rsidR="008B2801" w:rsidRPr="00C345E6" w:rsidRDefault="008B2801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O uso será restrito, somente pessoas autorizadas podem utiliza-lo;</w:t>
      </w:r>
    </w:p>
    <w:p w:rsidR="008B2801" w:rsidRPr="00C345E6" w:rsidRDefault="008B2801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A manutenção será semanalmente para garantir o melhor funcionamento;</w:t>
      </w:r>
    </w:p>
    <w:p w:rsidR="008B2801" w:rsidRPr="00C345E6" w:rsidRDefault="008B2801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Um sistema de senhas para utiliza-lo será implantado;</w:t>
      </w:r>
    </w:p>
    <w:p w:rsidR="008B2801" w:rsidRPr="00C345E6" w:rsidRDefault="008B2801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O local dos servidores deverá ser reservado, sem muita circulação de pessoas;</w:t>
      </w:r>
    </w:p>
    <w:p w:rsidR="008B2801" w:rsidRPr="00C345E6" w:rsidRDefault="008B2801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O local deverá ser refrigerado adequadamente;</w:t>
      </w:r>
    </w:p>
    <w:p w:rsidR="008B2801" w:rsidRPr="00C345E6" w:rsidRDefault="008B2801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Deverá haver sempre um hardware substituto</w:t>
      </w:r>
      <w:r w:rsidR="00C517E4" w:rsidRPr="00C345E6">
        <w:rPr>
          <w:rFonts w:ascii="Times New Roman" w:hAnsi="Times New Roman" w:cs="Times New Roman"/>
          <w:sz w:val="24"/>
        </w:rPr>
        <w:t xml:space="preserve"> para troca imediata</w:t>
      </w:r>
      <w:r w:rsidRPr="00C345E6">
        <w:rPr>
          <w:rFonts w:ascii="Times New Roman" w:hAnsi="Times New Roman" w:cs="Times New Roman"/>
          <w:sz w:val="24"/>
        </w:rPr>
        <w:t>;</w:t>
      </w:r>
    </w:p>
    <w:p w:rsidR="008B2801" w:rsidRPr="00C345E6" w:rsidRDefault="008B2801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Deverá haver um nobreak para o servidor em caso de falta de eletricidade;</w:t>
      </w:r>
    </w:p>
    <w:p w:rsidR="008B2801" w:rsidRPr="00C345E6" w:rsidRDefault="008B2801" w:rsidP="00C345E6">
      <w:pPr>
        <w:pStyle w:val="PargrafodaLista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Realização de backup a cada atualização.</w:t>
      </w:r>
    </w:p>
    <w:p w:rsidR="000D554D" w:rsidRDefault="000D554D" w:rsidP="000D554D">
      <w:pPr>
        <w:pStyle w:val="Ttulo1"/>
        <w:numPr>
          <w:ilvl w:val="1"/>
          <w:numId w:val="18"/>
        </w:numPr>
        <w:ind w:left="426" w:hanging="568"/>
      </w:pPr>
      <w:r>
        <w:t>SWITCHES</w:t>
      </w:r>
    </w:p>
    <w:p w:rsidR="000D554D" w:rsidRPr="000D554D" w:rsidRDefault="000D554D" w:rsidP="000D554D"/>
    <w:p w:rsidR="000D554D" w:rsidRPr="00C345E6" w:rsidRDefault="000D554D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Configuração somente por pessoa especializada, para e</w:t>
      </w:r>
      <w:r w:rsidR="00C345E6">
        <w:rPr>
          <w:rFonts w:ascii="Times New Roman" w:hAnsi="Times New Roman" w:cs="Times New Roman"/>
          <w:sz w:val="24"/>
        </w:rPr>
        <w:t xml:space="preserve">vitar CAM </w:t>
      </w:r>
      <w:proofErr w:type="spellStart"/>
      <w:r w:rsidR="00C345E6">
        <w:rPr>
          <w:rFonts w:ascii="Times New Roman" w:hAnsi="Times New Roman" w:cs="Times New Roman"/>
          <w:sz w:val="24"/>
        </w:rPr>
        <w:t>Table</w:t>
      </w:r>
      <w:proofErr w:type="spellEnd"/>
      <w:r w:rsidR="00C345E6">
        <w:rPr>
          <w:rFonts w:ascii="Times New Roman" w:hAnsi="Times New Roman" w:cs="Times New Roman"/>
          <w:sz w:val="24"/>
        </w:rPr>
        <w:t xml:space="preserve"> Overflow </w:t>
      </w:r>
      <w:proofErr w:type="spellStart"/>
      <w:r w:rsidR="00C345E6">
        <w:rPr>
          <w:rFonts w:ascii="Times New Roman" w:hAnsi="Times New Roman" w:cs="Times New Roman"/>
          <w:sz w:val="24"/>
        </w:rPr>
        <w:t>Attack</w:t>
      </w:r>
      <w:proofErr w:type="spellEnd"/>
      <w:r w:rsidR="00C345E6">
        <w:rPr>
          <w:rFonts w:ascii="Times New Roman" w:hAnsi="Times New Roman" w:cs="Times New Roman"/>
          <w:sz w:val="24"/>
        </w:rPr>
        <w:t>;</w:t>
      </w:r>
    </w:p>
    <w:p w:rsidR="000D554D" w:rsidRPr="00C345E6" w:rsidRDefault="000D554D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Deverá haver sempre um hardware substituto;</w:t>
      </w:r>
    </w:p>
    <w:p w:rsidR="000D554D" w:rsidRPr="00C345E6" w:rsidRDefault="000D554D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O local de instalação deverá ser sempre em um rack com ventilação, sem muita circulação de pessoas;</w:t>
      </w:r>
    </w:p>
    <w:p w:rsidR="000D554D" w:rsidRPr="00C345E6" w:rsidRDefault="000D554D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Deverá haver um nobreak para o servidor em caso de falta de eletricidade.</w:t>
      </w:r>
    </w:p>
    <w:p w:rsidR="00E8373A" w:rsidRDefault="00E8373A" w:rsidP="00E8373A">
      <w:pPr>
        <w:pStyle w:val="PargrafodaLista"/>
      </w:pPr>
    </w:p>
    <w:p w:rsidR="00F90F7A" w:rsidRDefault="00F90F7A" w:rsidP="00F90F7A">
      <w:pPr>
        <w:pStyle w:val="Ttulo1"/>
        <w:numPr>
          <w:ilvl w:val="1"/>
          <w:numId w:val="18"/>
        </w:numPr>
        <w:ind w:left="426" w:hanging="568"/>
      </w:pPr>
      <w:r>
        <w:t>ROTEADOR</w:t>
      </w:r>
    </w:p>
    <w:p w:rsidR="00F90F7A" w:rsidRDefault="00F90F7A" w:rsidP="00F90F7A"/>
    <w:p w:rsidR="00F90F7A" w:rsidRPr="00C345E6" w:rsidRDefault="00F90F7A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Roteador substituto para substituição imediata em caso de defeito ou queima do equipamento;</w:t>
      </w:r>
    </w:p>
    <w:p w:rsidR="008B2801" w:rsidRPr="00C345E6" w:rsidRDefault="008B2801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Link de internet para redundância;</w:t>
      </w:r>
    </w:p>
    <w:p w:rsidR="00F90F7A" w:rsidRPr="00C345E6" w:rsidRDefault="00E8373A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A configuração deve ser feita por pessoa especializada, em balanceamento</w:t>
      </w:r>
      <w:r w:rsidR="00F90F7A" w:rsidRPr="00C345E6">
        <w:rPr>
          <w:rFonts w:ascii="Times New Roman" w:hAnsi="Times New Roman" w:cs="Times New Roman"/>
          <w:sz w:val="24"/>
        </w:rPr>
        <w:t xml:space="preserve"> de </w:t>
      </w:r>
      <w:r w:rsidRPr="00C345E6">
        <w:rPr>
          <w:rFonts w:ascii="Times New Roman" w:hAnsi="Times New Roman" w:cs="Times New Roman"/>
          <w:sz w:val="24"/>
        </w:rPr>
        <w:t>link de internet</w:t>
      </w:r>
      <w:r w:rsidR="00D61FD8" w:rsidRPr="00C345E6">
        <w:rPr>
          <w:rFonts w:ascii="Times New Roman" w:hAnsi="Times New Roman" w:cs="Times New Roman"/>
          <w:sz w:val="24"/>
        </w:rPr>
        <w:t xml:space="preserve"> e controle de banda;</w:t>
      </w:r>
    </w:p>
    <w:p w:rsidR="008B2801" w:rsidRPr="00C345E6" w:rsidRDefault="008B2801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O local de instalação deverá ser</w:t>
      </w:r>
      <w:r w:rsidR="00D61FD8" w:rsidRPr="00C345E6">
        <w:rPr>
          <w:rFonts w:ascii="Times New Roman" w:hAnsi="Times New Roman" w:cs="Times New Roman"/>
          <w:sz w:val="24"/>
        </w:rPr>
        <w:t xml:space="preserve"> em uma sala especifica com segurança, dentro de um rack, com ventilação adequada;</w:t>
      </w:r>
    </w:p>
    <w:p w:rsidR="00102557" w:rsidRDefault="00F90F7A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Deverá haver um nobreak para o servidor em caso de falta de eletricidade.</w:t>
      </w:r>
    </w:p>
    <w:p w:rsidR="00795ABC" w:rsidRDefault="00795ABC" w:rsidP="00795ABC">
      <w:pPr>
        <w:spacing w:after="200" w:line="276" w:lineRule="auto"/>
        <w:jc w:val="both"/>
        <w:rPr>
          <w:rFonts w:ascii="Times New Roman" w:hAnsi="Times New Roman" w:cs="Times New Roman"/>
          <w:sz w:val="24"/>
        </w:rPr>
      </w:pPr>
    </w:p>
    <w:p w:rsidR="00795ABC" w:rsidRPr="00795ABC" w:rsidRDefault="00795ABC" w:rsidP="00795ABC">
      <w:p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02557" w:rsidRDefault="00C7613D" w:rsidP="00102557">
      <w:pPr>
        <w:pStyle w:val="Ttulo1"/>
        <w:numPr>
          <w:ilvl w:val="1"/>
          <w:numId w:val="18"/>
        </w:numPr>
        <w:ind w:left="426" w:hanging="568"/>
      </w:pPr>
      <w:r>
        <w:lastRenderedPageBreak/>
        <w:t>SISTEMA OPERACIONAL</w:t>
      </w:r>
    </w:p>
    <w:p w:rsidR="008B2801" w:rsidRDefault="008B2801" w:rsidP="008B2801"/>
    <w:p w:rsidR="00102557" w:rsidRPr="00C345E6" w:rsidRDefault="00102557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 xml:space="preserve">Utilização de antivírus </w:t>
      </w:r>
      <w:r w:rsidR="00C7613D" w:rsidRPr="00C345E6">
        <w:rPr>
          <w:rFonts w:ascii="Times New Roman" w:hAnsi="Times New Roman" w:cs="Times New Roman"/>
          <w:sz w:val="24"/>
        </w:rPr>
        <w:t>para proteção do sistema;</w:t>
      </w:r>
    </w:p>
    <w:p w:rsidR="00102557" w:rsidRPr="00C345E6" w:rsidRDefault="00102557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Bloque</w:t>
      </w:r>
      <w:r w:rsidR="00C7613D" w:rsidRPr="00C345E6">
        <w:rPr>
          <w:rFonts w:ascii="Times New Roman" w:hAnsi="Times New Roman" w:cs="Times New Roman"/>
          <w:sz w:val="24"/>
        </w:rPr>
        <w:t>io de sites feito pelo firewall;</w:t>
      </w:r>
    </w:p>
    <w:p w:rsidR="00D61FD8" w:rsidRPr="00C345E6" w:rsidRDefault="00C7613D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Proibição de acesso de sites de rede sociais, com exceção os que necessitem desses sites como ferramenta de trabalho;</w:t>
      </w:r>
    </w:p>
    <w:p w:rsidR="00C6207A" w:rsidRPr="00C345E6" w:rsidRDefault="00C7613D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Backup dos arquivos do sistema operac</w:t>
      </w:r>
      <w:r w:rsidR="00C345E6">
        <w:rPr>
          <w:rFonts w:ascii="Times New Roman" w:hAnsi="Times New Roman" w:cs="Times New Roman"/>
          <w:sz w:val="24"/>
        </w:rPr>
        <w:t>ional;</w:t>
      </w:r>
    </w:p>
    <w:p w:rsidR="00D61FD8" w:rsidRPr="00C345E6" w:rsidRDefault="00D61FD8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 xml:space="preserve">O sistema operacional será acessado somente por usuários </w:t>
      </w:r>
      <w:r w:rsidR="00C345E6">
        <w:rPr>
          <w:rFonts w:ascii="Times New Roman" w:hAnsi="Times New Roman" w:cs="Times New Roman"/>
          <w:sz w:val="24"/>
        </w:rPr>
        <w:t>autorizados;</w:t>
      </w:r>
    </w:p>
    <w:p w:rsidR="00D61FD8" w:rsidRPr="00C345E6" w:rsidRDefault="00D61FD8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A instalação de softwares será de responsabilidade dos usuários com permissão de administradores</w:t>
      </w:r>
      <w:r w:rsidR="00C345E6">
        <w:rPr>
          <w:rFonts w:ascii="Times New Roman" w:hAnsi="Times New Roman" w:cs="Times New Roman"/>
          <w:sz w:val="24"/>
        </w:rPr>
        <w:t>.</w:t>
      </w:r>
    </w:p>
    <w:p w:rsidR="0099289A" w:rsidRDefault="0099289A" w:rsidP="0099289A">
      <w:pPr>
        <w:pStyle w:val="Ttulo1"/>
        <w:numPr>
          <w:ilvl w:val="1"/>
          <w:numId w:val="18"/>
        </w:numPr>
        <w:ind w:left="426" w:hanging="568"/>
      </w:pPr>
      <w:r>
        <w:t>LOJA VIRTUAL</w:t>
      </w:r>
    </w:p>
    <w:p w:rsidR="0099289A" w:rsidRPr="0099289A" w:rsidRDefault="0099289A" w:rsidP="0099289A"/>
    <w:p w:rsidR="0099289A" w:rsidRPr="00C345E6" w:rsidRDefault="0099289A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Backu</w:t>
      </w:r>
      <w:r w:rsidRPr="00C345E6">
        <w:rPr>
          <w:rFonts w:ascii="Times New Roman" w:hAnsi="Times New Roman" w:cs="Times New Roman"/>
          <w:sz w:val="24"/>
        </w:rPr>
        <w:t>p do sistema da loja virtual</w:t>
      </w:r>
      <w:r w:rsidR="00C345E6">
        <w:rPr>
          <w:rFonts w:ascii="Times New Roman" w:hAnsi="Times New Roman" w:cs="Times New Roman"/>
          <w:sz w:val="24"/>
        </w:rPr>
        <w:t xml:space="preserve"> a cada atualização;</w:t>
      </w:r>
    </w:p>
    <w:p w:rsidR="0099289A" w:rsidRPr="00C345E6" w:rsidRDefault="0099289A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O usuário administrador poderá ver todas as compras pelos outros usuários, atualizar status de pagamento, cadastrar</w:t>
      </w:r>
      <w:r w:rsidR="00843D3F" w:rsidRPr="00C345E6">
        <w:rPr>
          <w:rFonts w:ascii="Times New Roman" w:hAnsi="Times New Roman" w:cs="Times New Roman"/>
          <w:sz w:val="24"/>
        </w:rPr>
        <w:t>, alterar</w:t>
      </w:r>
      <w:r w:rsidRPr="00C345E6">
        <w:rPr>
          <w:rFonts w:ascii="Times New Roman" w:hAnsi="Times New Roman" w:cs="Times New Roman"/>
          <w:sz w:val="24"/>
        </w:rPr>
        <w:t xml:space="preserve"> ou excluir</w:t>
      </w:r>
      <w:r w:rsidR="00843D3F" w:rsidRPr="00C345E6">
        <w:rPr>
          <w:rFonts w:ascii="Times New Roman" w:hAnsi="Times New Roman" w:cs="Times New Roman"/>
          <w:sz w:val="24"/>
        </w:rPr>
        <w:t xml:space="preserve"> forma de pagamento, unidade de medida, usuários</w:t>
      </w:r>
      <w:r w:rsidR="00C345E6">
        <w:rPr>
          <w:rFonts w:ascii="Times New Roman" w:hAnsi="Times New Roman" w:cs="Times New Roman"/>
          <w:sz w:val="24"/>
        </w:rPr>
        <w:t>, produtos e sua senha;</w:t>
      </w:r>
    </w:p>
    <w:p w:rsidR="00843D3F" w:rsidRPr="00C345E6" w:rsidRDefault="00843D3F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 xml:space="preserve">O usuário cliente poderá apenas realizar compras, ver </w:t>
      </w:r>
      <w:r w:rsidR="00C345E6">
        <w:rPr>
          <w:rFonts w:ascii="Times New Roman" w:hAnsi="Times New Roman" w:cs="Times New Roman"/>
          <w:sz w:val="24"/>
        </w:rPr>
        <w:t>suas vendas e alterar sua senha;</w:t>
      </w:r>
    </w:p>
    <w:p w:rsidR="00843D3F" w:rsidRPr="00C345E6" w:rsidRDefault="00843D3F" w:rsidP="00C345E6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C345E6">
        <w:rPr>
          <w:rFonts w:ascii="Times New Roman" w:hAnsi="Times New Roman" w:cs="Times New Roman"/>
          <w:sz w:val="24"/>
        </w:rPr>
        <w:t>O usuário público poderá apenas ver a vitrine da loja, não podendo fazer nada sem se cadastrar primeiro.</w:t>
      </w:r>
    </w:p>
    <w:p w:rsidR="0099289A" w:rsidRPr="00C6207A" w:rsidRDefault="0099289A" w:rsidP="0099289A"/>
    <w:sectPr w:rsidR="0099289A" w:rsidRPr="00C6207A" w:rsidSect="004328AB">
      <w:headerReference w:type="default" r:id="rId9"/>
      <w:pgSz w:w="11906" w:h="16838"/>
      <w:pgMar w:top="1417" w:right="1701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A35" w:rsidRDefault="00732A35" w:rsidP="000055CB">
      <w:pPr>
        <w:spacing w:after="0" w:line="240" w:lineRule="auto"/>
      </w:pPr>
      <w:r>
        <w:separator/>
      </w:r>
    </w:p>
  </w:endnote>
  <w:endnote w:type="continuationSeparator" w:id="0">
    <w:p w:rsidR="00732A35" w:rsidRDefault="00732A35" w:rsidP="0000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A35" w:rsidRDefault="00732A35" w:rsidP="000055CB">
      <w:pPr>
        <w:spacing w:after="0" w:line="240" w:lineRule="auto"/>
      </w:pPr>
      <w:r>
        <w:separator/>
      </w:r>
    </w:p>
  </w:footnote>
  <w:footnote w:type="continuationSeparator" w:id="0">
    <w:p w:rsidR="00732A35" w:rsidRDefault="00732A35" w:rsidP="00005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CB" w:rsidRDefault="000055CB" w:rsidP="000055CB">
    <w:pPr>
      <w:pStyle w:val="Cabealho"/>
      <w:jc w:val="right"/>
    </w:pPr>
    <w:r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1118870</wp:posOffset>
              </wp:positionH>
              <wp:positionV relativeFrom="paragraph">
                <wp:posOffset>235585</wp:posOffset>
              </wp:positionV>
              <wp:extent cx="5057775" cy="0"/>
              <wp:effectExtent l="13970" t="16510" r="14605" b="12065"/>
              <wp:wrapNone/>
              <wp:docPr id="4" name="Conector de seta ret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577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0133B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4" o:spid="_x0000_s1026" type="#_x0000_t32" style="position:absolute;margin-left:88.1pt;margin-top:18.55pt;width:398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sYJQIAAEg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lOMZKk&#10;gxEVMCjqlEGMI+gcQcYvqW9Vr20GEYU8GF8svcgX/azod4ukKhoiax4ov1414CQ+InoT4jdWQ8Jj&#10;/1kxOENOToW+XSrTeUjoCLqE8Vzv4+EXhyh8nMfz5XI5x4iOvohkY6A21n3iqkPeyLF1hoi6cVDM&#10;UE0S0pDzs3WeFsnGAJ9Vqr1o26CFVqIeuK/jeRwirGoF815/zpr6WLQGnYmXU3hCkeB5PGbUSbKA&#10;1nDCdjfbEdEONmRvpceDyoDPzRr08mMdr3er3SqdpLPFbpLGZTn5uC/SyWKfLOflh7IoyuSnp5ak&#10;WSMY49KzG7WbpH+njdstGlR3V++9D9Fb9NAwIDu+A+kwWj/NQRdHxa4HM44c5BoO366Wvw+Pe7Af&#10;fwDbXwAAAP//AwBQSwMEFAAGAAgAAAAhAPufcafaAAAACQEAAA8AAABkcnMvZG93bnJldi54bWxM&#10;j8FOhDAQhu8mvkMzJl6MWxYTQKRsjIknD+KuDzDQCkQ6JbQs9e0d40GP/8yXf76pDtFO4mwWPzpS&#10;sN8lIAx1To/UK3g/Pd8WIHxA0jg5Mgq+jIdDfXlRYandRm/mfAy94BLyJSoYQphLKX03GIt+52ZD&#10;vPtwi8XAcemlXnDjcjvJNEkyaXEkvjDgbJ4G030eV6sgvmYUYlPEdqP1xRc3TUTbKHV9FR8fQAQT&#10;wx8MP/qsDjU7tW4l7cXEOc9SRhXc5XsQDNznaQ6i/R3IupL/P6i/AQAA//8DAFBLAQItABQABgAI&#10;AAAAIQC2gziS/gAAAOEBAAATAAAAAAAAAAAAAAAAAAAAAABbQ29udGVudF9UeXBlc10ueG1sUEsB&#10;Ai0AFAAGAAgAAAAhADj9If/WAAAAlAEAAAsAAAAAAAAAAAAAAAAALwEAAF9yZWxzLy5yZWxzUEsB&#10;Ai0AFAAGAAgAAAAhAJp9SxglAgAASAQAAA4AAAAAAAAAAAAAAAAALgIAAGRycy9lMm9Eb2MueG1s&#10;UEsBAi0AFAAGAAgAAAAhAPufcafaAAAACQEAAA8AAAAAAAAAAAAAAAAAfwQAAGRycy9kb3ducmV2&#10;LnhtbFBLBQYAAAAABAAEAPMAAACGBQAAAAA=&#10;" strokeweight="1.5pt"/>
          </w:pict>
        </mc:Fallback>
      </mc:AlternateContent>
    </w:r>
    <w:r>
      <w:rPr>
        <w:b/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-121920</wp:posOffset>
          </wp:positionV>
          <wp:extent cx="902335" cy="532130"/>
          <wp:effectExtent l="0" t="0" r="0" b="127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Faculdade de Tecnologia Senac Goiás</w:t>
    </w:r>
  </w:p>
  <w:p w:rsidR="00455815" w:rsidRPr="00455815" w:rsidRDefault="00E34858" w:rsidP="00455815">
    <w:pPr>
      <w:pStyle w:val="Subttulo"/>
    </w:pPr>
    <w:r>
      <w:t>Projeto de Redes De Computadores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0C76"/>
    <w:multiLevelType w:val="hybridMultilevel"/>
    <w:tmpl w:val="81C6F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3ACF"/>
    <w:multiLevelType w:val="hybridMultilevel"/>
    <w:tmpl w:val="59A465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02C87"/>
    <w:multiLevelType w:val="hybridMultilevel"/>
    <w:tmpl w:val="FAA66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55429"/>
    <w:multiLevelType w:val="hybridMultilevel"/>
    <w:tmpl w:val="7DA45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2F05"/>
    <w:multiLevelType w:val="hybridMultilevel"/>
    <w:tmpl w:val="2898D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E7177"/>
    <w:multiLevelType w:val="hybridMultilevel"/>
    <w:tmpl w:val="57A49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8712E"/>
    <w:multiLevelType w:val="hybridMultilevel"/>
    <w:tmpl w:val="8C1A6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96077"/>
    <w:multiLevelType w:val="hybridMultilevel"/>
    <w:tmpl w:val="209EB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E4E1A"/>
    <w:multiLevelType w:val="hybridMultilevel"/>
    <w:tmpl w:val="EB048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D1594"/>
    <w:multiLevelType w:val="hybridMultilevel"/>
    <w:tmpl w:val="147E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C30E4"/>
    <w:multiLevelType w:val="hybridMultilevel"/>
    <w:tmpl w:val="B0C86A10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4EE975D1"/>
    <w:multiLevelType w:val="hybridMultilevel"/>
    <w:tmpl w:val="4B569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E60FC"/>
    <w:multiLevelType w:val="hybridMultilevel"/>
    <w:tmpl w:val="FDFE7F46"/>
    <w:lvl w:ilvl="0" w:tplc="398C3362">
      <w:start w:val="1"/>
      <w:numFmt w:val="decimal"/>
      <w:pStyle w:val="Ttulo2"/>
      <w:lvlText w:val="%1.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89E6944"/>
    <w:multiLevelType w:val="multilevel"/>
    <w:tmpl w:val="40BE104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1525DF7"/>
    <w:multiLevelType w:val="hybridMultilevel"/>
    <w:tmpl w:val="CA90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41362"/>
    <w:multiLevelType w:val="hybridMultilevel"/>
    <w:tmpl w:val="7B365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27901"/>
    <w:multiLevelType w:val="multilevel"/>
    <w:tmpl w:val="D796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B26FD5"/>
    <w:multiLevelType w:val="multilevel"/>
    <w:tmpl w:val="FC7C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387FA7"/>
    <w:multiLevelType w:val="hybridMultilevel"/>
    <w:tmpl w:val="1F8ED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8E5211"/>
    <w:multiLevelType w:val="hybridMultilevel"/>
    <w:tmpl w:val="236AE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71210"/>
    <w:multiLevelType w:val="hybridMultilevel"/>
    <w:tmpl w:val="440E2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C7F9F"/>
    <w:multiLevelType w:val="hybridMultilevel"/>
    <w:tmpl w:val="80549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013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447366"/>
    <w:multiLevelType w:val="hybridMultilevel"/>
    <w:tmpl w:val="A8A2D790"/>
    <w:lvl w:ilvl="0" w:tplc="0416000F">
      <w:start w:val="1"/>
      <w:numFmt w:val="decimal"/>
      <w:lvlText w:val="%1."/>
      <w:lvlJc w:val="left"/>
      <w:pPr>
        <w:ind w:left="835" w:hanging="360"/>
      </w:pPr>
    </w:lvl>
    <w:lvl w:ilvl="1" w:tplc="04160019">
      <w:start w:val="1"/>
      <w:numFmt w:val="lowerLetter"/>
      <w:lvlText w:val="%2."/>
      <w:lvlJc w:val="left"/>
      <w:pPr>
        <w:ind w:left="1555" w:hanging="360"/>
      </w:pPr>
    </w:lvl>
    <w:lvl w:ilvl="2" w:tplc="0416001B" w:tentative="1">
      <w:start w:val="1"/>
      <w:numFmt w:val="lowerRoman"/>
      <w:lvlText w:val="%3."/>
      <w:lvlJc w:val="right"/>
      <w:pPr>
        <w:ind w:left="2275" w:hanging="180"/>
      </w:pPr>
    </w:lvl>
    <w:lvl w:ilvl="3" w:tplc="0416000F" w:tentative="1">
      <w:start w:val="1"/>
      <w:numFmt w:val="decimal"/>
      <w:lvlText w:val="%4."/>
      <w:lvlJc w:val="left"/>
      <w:pPr>
        <w:ind w:left="2995" w:hanging="360"/>
      </w:pPr>
    </w:lvl>
    <w:lvl w:ilvl="4" w:tplc="04160019" w:tentative="1">
      <w:start w:val="1"/>
      <w:numFmt w:val="lowerLetter"/>
      <w:lvlText w:val="%5."/>
      <w:lvlJc w:val="left"/>
      <w:pPr>
        <w:ind w:left="3715" w:hanging="360"/>
      </w:pPr>
    </w:lvl>
    <w:lvl w:ilvl="5" w:tplc="0416001B" w:tentative="1">
      <w:start w:val="1"/>
      <w:numFmt w:val="lowerRoman"/>
      <w:lvlText w:val="%6."/>
      <w:lvlJc w:val="right"/>
      <w:pPr>
        <w:ind w:left="4435" w:hanging="180"/>
      </w:pPr>
    </w:lvl>
    <w:lvl w:ilvl="6" w:tplc="0416000F" w:tentative="1">
      <w:start w:val="1"/>
      <w:numFmt w:val="decimal"/>
      <w:lvlText w:val="%7."/>
      <w:lvlJc w:val="left"/>
      <w:pPr>
        <w:ind w:left="5155" w:hanging="360"/>
      </w:pPr>
    </w:lvl>
    <w:lvl w:ilvl="7" w:tplc="04160019" w:tentative="1">
      <w:start w:val="1"/>
      <w:numFmt w:val="lowerLetter"/>
      <w:lvlText w:val="%8."/>
      <w:lvlJc w:val="left"/>
      <w:pPr>
        <w:ind w:left="5875" w:hanging="360"/>
      </w:pPr>
    </w:lvl>
    <w:lvl w:ilvl="8" w:tplc="0416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4" w15:restartNumberingAfterBreak="0">
    <w:nsid w:val="73B94636"/>
    <w:multiLevelType w:val="hybridMultilevel"/>
    <w:tmpl w:val="84E262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8873308"/>
    <w:multiLevelType w:val="hybridMultilevel"/>
    <w:tmpl w:val="DADA9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575E8"/>
    <w:multiLevelType w:val="hybridMultilevel"/>
    <w:tmpl w:val="17768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"/>
  </w:num>
  <w:num w:numId="4">
    <w:abstractNumId w:val="7"/>
  </w:num>
  <w:num w:numId="5">
    <w:abstractNumId w:val="15"/>
  </w:num>
  <w:num w:numId="6">
    <w:abstractNumId w:val="19"/>
  </w:num>
  <w:num w:numId="7">
    <w:abstractNumId w:val="10"/>
  </w:num>
  <w:num w:numId="8">
    <w:abstractNumId w:val="1"/>
  </w:num>
  <w:num w:numId="9">
    <w:abstractNumId w:val="16"/>
  </w:num>
  <w:num w:numId="10">
    <w:abstractNumId w:val="4"/>
  </w:num>
  <w:num w:numId="11">
    <w:abstractNumId w:val="17"/>
  </w:num>
  <w:num w:numId="12">
    <w:abstractNumId w:val="9"/>
  </w:num>
  <w:num w:numId="13">
    <w:abstractNumId w:val="14"/>
  </w:num>
  <w:num w:numId="14">
    <w:abstractNumId w:val="24"/>
  </w:num>
  <w:num w:numId="15">
    <w:abstractNumId w:val="3"/>
  </w:num>
  <w:num w:numId="16">
    <w:abstractNumId w:val="11"/>
  </w:num>
  <w:num w:numId="17">
    <w:abstractNumId w:val="8"/>
  </w:num>
  <w:num w:numId="18">
    <w:abstractNumId w:val="13"/>
  </w:num>
  <w:num w:numId="19">
    <w:abstractNumId w:val="12"/>
  </w:num>
  <w:num w:numId="20">
    <w:abstractNumId w:val="22"/>
  </w:num>
  <w:num w:numId="21">
    <w:abstractNumId w:val="25"/>
  </w:num>
  <w:num w:numId="22">
    <w:abstractNumId w:val="0"/>
  </w:num>
  <w:num w:numId="23">
    <w:abstractNumId w:val="20"/>
  </w:num>
  <w:num w:numId="24">
    <w:abstractNumId w:val="26"/>
  </w:num>
  <w:num w:numId="25">
    <w:abstractNumId w:val="21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A8"/>
    <w:rsid w:val="000055CB"/>
    <w:rsid w:val="00047828"/>
    <w:rsid w:val="00065429"/>
    <w:rsid w:val="000D554D"/>
    <w:rsid w:val="000E2748"/>
    <w:rsid w:val="000F34D7"/>
    <w:rsid w:val="00102557"/>
    <w:rsid w:val="001261E5"/>
    <w:rsid w:val="001266E0"/>
    <w:rsid w:val="0016072E"/>
    <w:rsid w:val="00164708"/>
    <w:rsid w:val="001672A0"/>
    <w:rsid w:val="00195BA5"/>
    <w:rsid w:val="001D1E6A"/>
    <w:rsid w:val="001D5B06"/>
    <w:rsid w:val="001F05AD"/>
    <w:rsid w:val="001F79FE"/>
    <w:rsid w:val="00235112"/>
    <w:rsid w:val="00235E13"/>
    <w:rsid w:val="00244401"/>
    <w:rsid w:val="00244BEF"/>
    <w:rsid w:val="00244CE4"/>
    <w:rsid w:val="00255587"/>
    <w:rsid w:val="0028037B"/>
    <w:rsid w:val="0029438B"/>
    <w:rsid w:val="002A5E9A"/>
    <w:rsid w:val="002C7D5F"/>
    <w:rsid w:val="002E17CF"/>
    <w:rsid w:val="002E2FC0"/>
    <w:rsid w:val="00314448"/>
    <w:rsid w:val="00342200"/>
    <w:rsid w:val="00357890"/>
    <w:rsid w:val="003A20F1"/>
    <w:rsid w:val="003A7098"/>
    <w:rsid w:val="003F569A"/>
    <w:rsid w:val="004328AB"/>
    <w:rsid w:val="00455815"/>
    <w:rsid w:val="004574BC"/>
    <w:rsid w:val="00463892"/>
    <w:rsid w:val="00473412"/>
    <w:rsid w:val="0047414D"/>
    <w:rsid w:val="00483CE4"/>
    <w:rsid w:val="004C4BE8"/>
    <w:rsid w:val="004D1A13"/>
    <w:rsid w:val="00523633"/>
    <w:rsid w:val="005660A5"/>
    <w:rsid w:val="00571DAE"/>
    <w:rsid w:val="005A2BFD"/>
    <w:rsid w:val="005C6462"/>
    <w:rsid w:val="005C6B31"/>
    <w:rsid w:val="005F4CB6"/>
    <w:rsid w:val="006140EB"/>
    <w:rsid w:val="00621CC9"/>
    <w:rsid w:val="00645D35"/>
    <w:rsid w:val="0064612A"/>
    <w:rsid w:val="00654F22"/>
    <w:rsid w:val="00665E41"/>
    <w:rsid w:val="0067282F"/>
    <w:rsid w:val="00697403"/>
    <w:rsid w:val="0069742A"/>
    <w:rsid w:val="006B03B1"/>
    <w:rsid w:val="006B49F2"/>
    <w:rsid w:val="006C3541"/>
    <w:rsid w:val="007010C9"/>
    <w:rsid w:val="00732A35"/>
    <w:rsid w:val="00771659"/>
    <w:rsid w:val="00795ABC"/>
    <w:rsid w:val="007A7C14"/>
    <w:rsid w:val="007B774B"/>
    <w:rsid w:val="007C5CA5"/>
    <w:rsid w:val="007F33F5"/>
    <w:rsid w:val="00801DCD"/>
    <w:rsid w:val="008303F8"/>
    <w:rsid w:val="008329F4"/>
    <w:rsid w:val="00840602"/>
    <w:rsid w:val="00843D3F"/>
    <w:rsid w:val="00856541"/>
    <w:rsid w:val="00864AA8"/>
    <w:rsid w:val="008B2801"/>
    <w:rsid w:val="008C485E"/>
    <w:rsid w:val="009138F2"/>
    <w:rsid w:val="00917029"/>
    <w:rsid w:val="009173BF"/>
    <w:rsid w:val="00936685"/>
    <w:rsid w:val="009735EA"/>
    <w:rsid w:val="00986249"/>
    <w:rsid w:val="0099289A"/>
    <w:rsid w:val="00995264"/>
    <w:rsid w:val="00996660"/>
    <w:rsid w:val="00996F73"/>
    <w:rsid w:val="009A53D5"/>
    <w:rsid w:val="009E6069"/>
    <w:rsid w:val="009E7542"/>
    <w:rsid w:val="00A205C7"/>
    <w:rsid w:val="00A22014"/>
    <w:rsid w:val="00A77D98"/>
    <w:rsid w:val="00AA19BC"/>
    <w:rsid w:val="00AA4BCB"/>
    <w:rsid w:val="00AF37DC"/>
    <w:rsid w:val="00B00226"/>
    <w:rsid w:val="00B1114F"/>
    <w:rsid w:val="00B47C30"/>
    <w:rsid w:val="00B82071"/>
    <w:rsid w:val="00B96307"/>
    <w:rsid w:val="00BD19B7"/>
    <w:rsid w:val="00BE53E0"/>
    <w:rsid w:val="00C04C06"/>
    <w:rsid w:val="00C22FB0"/>
    <w:rsid w:val="00C345E6"/>
    <w:rsid w:val="00C34E7D"/>
    <w:rsid w:val="00C5119E"/>
    <w:rsid w:val="00C517E4"/>
    <w:rsid w:val="00C527A8"/>
    <w:rsid w:val="00C6207A"/>
    <w:rsid w:val="00C62A66"/>
    <w:rsid w:val="00C66281"/>
    <w:rsid w:val="00C7613D"/>
    <w:rsid w:val="00CA1F65"/>
    <w:rsid w:val="00CF2A97"/>
    <w:rsid w:val="00D000EF"/>
    <w:rsid w:val="00D003B0"/>
    <w:rsid w:val="00D046B9"/>
    <w:rsid w:val="00D35688"/>
    <w:rsid w:val="00D47809"/>
    <w:rsid w:val="00D606ED"/>
    <w:rsid w:val="00D61FD8"/>
    <w:rsid w:val="00D9309E"/>
    <w:rsid w:val="00DC5B08"/>
    <w:rsid w:val="00DD30F0"/>
    <w:rsid w:val="00E03D48"/>
    <w:rsid w:val="00E171C6"/>
    <w:rsid w:val="00E30D64"/>
    <w:rsid w:val="00E34858"/>
    <w:rsid w:val="00E53B63"/>
    <w:rsid w:val="00E71E5F"/>
    <w:rsid w:val="00E8373A"/>
    <w:rsid w:val="00E922EA"/>
    <w:rsid w:val="00EA2184"/>
    <w:rsid w:val="00EB3461"/>
    <w:rsid w:val="00ED2FF4"/>
    <w:rsid w:val="00F10DBF"/>
    <w:rsid w:val="00F34ECD"/>
    <w:rsid w:val="00F64A8A"/>
    <w:rsid w:val="00F875C6"/>
    <w:rsid w:val="00F90F7A"/>
    <w:rsid w:val="00F95982"/>
    <w:rsid w:val="00FA0FAE"/>
    <w:rsid w:val="00FB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2673BF"/>
  <w15:chartTrackingRefBased/>
  <w15:docId w15:val="{EA6D26FA-2669-4BAD-9B9D-33E6542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2A66"/>
    <w:pPr>
      <w:keepNext/>
      <w:keepLines/>
      <w:numPr>
        <w:numId w:val="18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8329F4"/>
    <w:pPr>
      <w:keepNext/>
      <w:keepLines/>
      <w:numPr>
        <w:numId w:val="19"/>
      </w:numPr>
      <w:spacing w:before="240" w:after="240" w:line="240" w:lineRule="auto"/>
      <w:ind w:left="578" w:hanging="578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55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55CB"/>
  </w:style>
  <w:style w:type="paragraph" w:styleId="Rodap">
    <w:name w:val="footer"/>
    <w:basedOn w:val="Normal"/>
    <w:link w:val="RodapChar"/>
    <w:uiPriority w:val="99"/>
    <w:unhideWhenUsed/>
    <w:rsid w:val="000055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55CB"/>
  </w:style>
  <w:style w:type="paragraph" w:styleId="Subttulo">
    <w:name w:val="Subtitle"/>
    <w:basedOn w:val="Normal"/>
    <w:next w:val="Normal"/>
    <w:link w:val="SubttuloChar"/>
    <w:autoRedefine/>
    <w:qFormat/>
    <w:rsid w:val="000055CB"/>
    <w:pPr>
      <w:keepNext/>
      <w:keepLines/>
      <w:spacing w:before="240" w:after="240" w:line="360" w:lineRule="auto"/>
      <w:jc w:val="right"/>
      <w:outlineLvl w:val="6"/>
    </w:pPr>
    <w:rPr>
      <w:rFonts w:ascii="Times New Roman" w:eastAsia="Times New Roman" w:hAnsi="Times New Roman" w:cs="Times New Roman"/>
      <w:b/>
      <w:iCs/>
      <w:color w:val="595959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0055CB"/>
    <w:rPr>
      <w:rFonts w:ascii="Times New Roman" w:eastAsia="Times New Roman" w:hAnsi="Times New Roman" w:cs="Times New Roman"/>
      <w:b/>
      <w:iCs/>
      <w:color w:val="595959"/>
      <w:sz w:val="24"/>
      <w:szCs w:val="24"/>
      <w:lang w:eastAsia="pt-BR"/>
    </w:rPr>
  </w:style>
  <w:style w:type="paragraph" w:styleId="SemEspaamento">
    <w:name w:val="No Spacing"/>
    <w:uiPriority w:val="1"/>
    <w:qFormat/>
    <w:rsid w:val="0004782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261E5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93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3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4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45D3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329F4"/>
    <w:rPr>
      <w:rFonts w:ascii="Times New Roman" w:eastAsia="Times New Roman" w:hAnsi="Times New Roman" w:cs="Times New Roman"/>
      <w:b/>
      <w:bCs/>
      <w:sz w:val="28"/>
      <w:szCs w:val="36"/>
      <w:lang w:eastAsia="pt-BR"/>
    </w:rPr>
  </w:style>
  <w:style w:type="character" w:customStyle="1" w:styleId="mw-headline">
    <w:name w:val="mw-headline"/>
    <w:basedOn w:val="Fontepargpadro"/>
    <w:rsid w:val="00645D3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0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0A9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4328A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62A66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PROJETO-PARAGRAFO">
    <w:name w:val="PROJETO - PARAGRAFO"/>
    <w:basedOn w:val="Normal"/>
    <w:qFormat/>
    <w:rsid w:val="001672A0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Corpodetexto">
    <w:name w:val="Body Text"/>
    <w:basedOn w:val="Normal"/>
    <w:link w:val="CorpodetextoChar"/>
    <w:uiPriority w:val="1"/>
    <w:qFormat/>
    <w:rsid w:val="00EB346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EB3461"/>
    <w:rPr>
      <w:rFonts w:ascii="Calibri" w:eastAsia="Calibri" w:hAnsi="Calibri" w:cs="Calibri"/>
      <w:lang w:val="en-US"/>
    </w:rPr>
  </w:style>
  <w:style w:type="character" w:customStyle="1" w:styleId="fontstyle01">
    <w:name w:val="fontstyle01"/>
    <w:basedOn w:val="Fontepargpadro"/>
    <w:rsid w:val="00E922E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D9B2D-AF8F-4274-B2AF-29A6A45A9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9</Pages>
  <Words>1288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</dc:creator>
  <cp:keywords/>
  <dc:description/>
  <cp:lastModifiedBy>iury santana</cp:lastModifiedBy>
  <cp:revision>25</cp:revision>
  <cp:lastPrinted>2017-06-09T02:18:00Z</cp:lastPrinted>
  <dcterms:created xsi:type="dcterms:W3CDTF">2018-06-11T20:35:00Z</dcterms:created>
  <dcterms:modified xsi:type="dcterms:W3CDTF">2018-06-15T22:49:00Z</dcterms:modified>
</cp:coreProperties>
</file>