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403" w:rsidRDefault="00697403" w:rsidP="00697403">
      <w:pPr>
        <w:rPr>
          <w:rFonts w:ascii="Cambria" w:hAnsi="Cambria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2132330</wp:posOffset>
            </wp:positionH>
            <wp:positionV relativeFrom="paragraph">
              <wp:posOffset>52705</wp:posOffset>
            </wp:positionV>
            <wp:extent cx="1494155" cy="88138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5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403" w:rsidRDefault="00697403" w:rsidP="00697403"/>
    <w:p w:rsidR="00697403" w:rsidRDefault="00697403" w:rsidP="00697403"/>
    <w:p w:rsidR="00697403" w:rsidRPr="00697403" w:rsidRDefault="00697403" w:rsidP="00697403">
      <w:pPr>
        <w:jc w:val="center"/>
        <w:rPr>
          <w:b/>
          <w:sz w:val="28"/>
        </w:rPr>
      </w:pPr>
    </w:p>
    <w:p w:rsidR="00697403" w:rsidRPr="00E171C6" w:rsidRDefault="00697403" w:rsidP="00697403">
      <w:pPr>
        <w:jc w:val="center"/>
        <w:rPr>
          <w:b/>
          <w:sz w:val="36"/>
        </w:rPr>
      </w:pPr>
      <w:r w:rsidRPr="00E171C6">
        <w:rPr>
          <w:b/>
          <w:sz w:val="36"/>
        </w:rPr>
        <w:t>Faculdade de Tecnologia SENAC Goiás</w:t>
      </w:r>
    </w:p>
    <w:p w:rsidR="00697403" w:rsidRPr="00E171C6" w:rsidRDefault="00697403" w:rsidP="00697403">
      <w:pPr>
        <w:jc w:val="center"/>
        <w:rPr>
          <w:b/>
          <w:sz w:val="32"/>
        </w:rPr>
      </w:pPr>
      <w:r w:rsidRPr="00E171C6">
        <w:rPr>
          <w:b/>
          <w:sz w:val="32"/>
        </w:rPr>
        <w:t>Gestão da Tecnologia da Informação</w:t>
      </w:r>
    </w:p>
    <w:p w:rsidR="00697403" w:rsidRPr="00C22FB0" w:rsidRDefault="006B49F2" w:rsidP="00C22FB0">
      <w:pPr>
        <w:jc w:val="center"/>
        <w:rPr>
          <w:b/>
          <w:sz w:val="28"/>
        </w:rPr>
      </w:pPr>
      <w:r>
        <w:rPr>
          <w:b/>
          <w:sz w:val="28"/>
        </w:rPr>
        <w:t>Segurança da Informação</w:t>
      </w:r>
    </w:p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697403"/>
    <w:p w:rsidR="00697403" w:rsidRPr="00F95982" w:rsidRDefault="006B49F2" w:rsidP="00F95982">
      <w:pPr>
        <w:jc w:val="center"/>
        <w:rPr>
          <w:b/>
          <w:sz w:val="36"/>
        </w:rPr>
      </w:pPr>
      <w:r>
        <w:rPr>
          <w:b/>
          <w:sz w:val="36"/>
        </w:rPr>
        <w:t>?????</w:t>
      </w:r>
    </w:p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697403"/>
    <w:p w:rsidR="00697403" w:rsidRDefault="00697403" w:rsidP="00047828">
      <w:pPr>
        <w:pStyle w:val="SemEspaamento"/>
        <w:jc w:val="center"/>
      </w:pPr>
    </w:p>
    <w:p w:rsidR="00697403" w:rsidRDefault="00697403" w:rsidP="00047828">
      <w:pPr>
        <w:pStyle w:val="SemEspaamento"/>
        <w:jc w:val="center"/>
      </w:pPr>
      <w:r w:rsidRPr="00DC5B08">
        <w:rPr>
          <w:b/>
        </w:rPr>
        <w:t>Alunos:</w:t>
      </w:r>
      <w:r w:rsidRPr="00481822">
        <w:t xml:space="preserve"> </w:t>
      </w:r>
      <w:r w:rsidR="001672A0">
        <w:t>Antônio Bueno de Camargo</w:t>
      </w:r>
      <w:r w:rsidR="001672A0">
        <w:br/>
        <w:t>Hudson Rodrigues</w:t>
      </w:r>
    </w:p>
    <w:p w:rsidR="00047828" w:rsidRDefault="00047828" w:rsidP="001672A0">
      <w:pPr>
        <w:pStyle w:val="SemEspaamento"/>
        <w:jc w:val="center"/>
      </w:pPr>
      <w:r>
        <w:t>Iury</w:t>
      </w:r>
      <w:r w:rsidR="00D046B9">
        <w:t xml:space="preserve"> Neres Santana</w:t>
      </w:r>
      <w:r w:rsidR="001672A0">
        <w:br/>
        <w:t>Ivan Luís</w:t>
      </w:r>
    </w:p>
    <w:p w:rsidR="00047828" w:rsidRDefault="00047828" w:rsidP="00047828">
      <w:pPr>
        <w:pStyle w:val="SemEspaamento"/>
        <w:jc w:val="center"/>
      </w:pPr>
    </w:p>
    <w:p w:rsidR="00455815" w:rsidRDefault="00455815" w:rsidP="00047828">
      <w:pPr>
        <w:pStyle w:val="SemEspaamento"/>
        <w:jc w:val="center"/>
      </w:pPr>
    </w:p>
    <w:p w:rsidR="007B774B" w:rsidRDefault="007B774B" w:rsidP="00047828">
      <w:pPr>
        <w:pStyle w:val="SemEspaamento"/>
        <w:jc w:val="center"/>
      </w:pPr>
    </w:p>
    <w:p w:rsidR="00ED2FF4" w:rsidRDefault="00ED2FF4" w:rsidP="00047828">
      <w:pPr>
        <w:pStyle w:val="SemEspaamento"/>
        <w:jc w:val="center"/>
      </w:pPr>
    </w:p>
    <w:p w:rsidR="00ED2FF4" w:rsidRDefault="00ED2FF4" w:rsidP="00047828">
      <w:pPr>
        <w:pStyle w:val="SemEspaamento"/>
        <w:jc w:val="center"/>
      </w:pPr>
    </w:p>
    <w:p w:rsidR="00ED2FF4" w:rsidRDefault="00ED2FF4" w:rsidP="00047828">
      <w:pPr>
        <w:pStyle w:val="SemEspaamento"/>
        <w:jc w:val="center"/>
      </w:pPr>
    </w:p>
    <w:p w:rsidR="00D9309E" w:rsidRPr="00ED2FF4" w:rsidRDefault="001672A0" w:rsidP="00ED2FF4">
      <w:pPr>
        <w:jc w:val="center"/>
        <w:rPr>
          <w:b/>
        </w:rPr>
      </w:pPr>
      <w:r>
        <w:rPr>
          <w:b/>
        </w:rPr>
        <w:t>Junho</w:t>
      </w:r>
      <w:r w:rsidR="00ED2FF4" w:rsidRPr="00ED2FF4">
        <w:rPr>
          <w:b/>
        </w:rPr>
        <w:t xml:space="preserve"> - </w:t>
      </w:r>
      <w:r>
        <w:rPr>
          <w:b/>
        </w:rPr>
        <w:t>2018</w:t>
      </w:r>
      <w:r w:rsidR="00697403" w:rsidRPr="00ED2FF4">
        <w:rPr>
          <w:b/>
        </w:rPr>
        <w:br w:type="page"/>
      </w:r>
    </w:p>
    <w:p w:rsidR="00D9309E" w:rsidRDefault="00B47C30" w:rsidP="008C485E">
      <w:pPr>
        <w:pStyle w:val="Ttulo1"/>
        <w:ind w:left="426" w:hanging="426"/>
      </w:pPr>
      <w:r w:rsidRPr="008C485E">
        <w:lastRenderedPageBreak/>
        <w:t>ATIVOS</w:t>
      </w:r>
      <w:r>
        <w:t xml:space="preserve"> CRÍTICOS DE RISCO</w:t>
      </w:r>
    </w:p>
    <w:p w:rsidR="008C485E" w:rsidRPr="008C485E" w:rsidRDefault="008C485E" w:rsidP="008C485E"/>
    <w:tbl>
      <w:tblPr>
        <w:tblW w:w="904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2480"/>
        <w:gridCol w:w="2260"/>
        <w:gridCol w:w="2320"/>
      </w:tblGrid>
      <w:tr w:rsidR="00B47C30" w:rsidRPr="007C7455" w:rsidTr="003F569A">
        <w:trPr>
          <w:trHeight w:val="630"/>
        </w:trPr>
        <w:tc>
          <w:tcPr>
            <w:tcW w:w="19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Ativos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Vulnerabilidades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Ameaças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Impactos</w:t>
            </w:r>
          </w:p>
        </w:tc>
      </w:tr>
      <w:tr w:rsidR="00B47C30" w:rsidRPr="007C7455" w:rsidTr="003F569A">
        <w:trPr>
          <w:trHeight w:val="945"/>
        </w:trPr>
        <w:tc>
          <w:tcPr>
            <w:tcW w:w="1980" w:type="dxa"/>
            <w:vMerge w:val="restart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Servidor web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Erro de configuração de IP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Falta de internet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Funcionamento externo da loja</w:t>
            </w:r>
          </w:p>
        </w:tc>
      </w:tr>
      <w:tr w:rsidR="00B47C30" w:rsidRPr="007C7455" w:rsidTr="003F569A">
        <w:trPr>
          <w:trHeight w:val="1260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Configuração do firewall / portas de serviços abertas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Ataque de negação de serviço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Indisponibilidade do servidor web</w:t>
            </w:r>
          </w:p>
        </w:tc>
      </w:tr>
      <w:tr w:rsidR="00B47C30" w:rsidRPr="007C7455" w:rsidTr="003F569A">
        <w:trPr>
          <w:trHeight w:val="630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Implantação de um nobreak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Falta de Eletricidade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Funcionamento do Servidor</w:t>
            </w:r>
          </w:p>
        </w:tc>
      </w:tr>
      <w:tr w:rsidR="00B47C30" w:rsidRPr="007C7455" w:rsidTr="003F569A">
        <w:trPr>
          <w:trHeight w:val="630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Hardwares Substitutos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Queima de Hardwares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Funcionamento do Servidor</w:t>
            </w:r>
          </w:p>
        </w:tc>
      </w:tr>
      <w:tr w:rsidR="00B47C30" w:rsidRPr="007C7455" w:rsidTr="003F569A">
        <w:trPr>
          <w:trHeight w:val="945"/>
        </w:trPr>
        <w:tc>
          <w:tcPr>
            <w:tcW w:w="1980" w:type="dxa"/>
            <w:vMerge w:val="restart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Servidor Banco de Dados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Erro de configuração do servidor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SQL Injection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Confiabilidade dos dados</w:t>
            </w:r>
          </w:p>
        </w:tc>
      </w:tr>
      <w:tr w:rsidR="00B47C30" w:rsidRPr="007C7455" w:rsidTr="003F569A">
        <w:trPr>
          <w:trHeight w:val="945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Malware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Comprometimento das informações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Perca de dados</w:t>
            </w:r>
          </w:p>
        </w:tc>
      </w:tr>
      <w:tr w:rsidR="00B47C30" w:rsidRPr="007C7455" w:rsidTr="003F569A">
        <w:trPr>
          <w:trHeight w:val="630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Backups desprotegidos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Exposição de Mídia Storage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Confiabilidade dos dados</w:t>
            </w:r>
          </w:p>
        </w:tc>
      </w:tr>
      <w:tr w:rsidR="00B47C30" w:rsidRPr="007C7455" w:rsidTr="003F569A">
        <w:trPr>
          <w:trHeight w:val="1260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Configuração do firewall / portas de serviços abertas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Ataque de negação de serviço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Indisponibilidade do servidor de banco de dados</w:t>
            </w:r>
          </w:p>
        </w:tc>
      </w:tr>
      <w:tr w:rsidR="00B47C30" w:rsidRPr="007C7455" w:rsidTr="003F569A">
        <w:trPr>
          <w:trHeight w:val="630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Implantação de um nobreak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Falta de Eletricidade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Funcionamento do Servidor</w:t>
            </w:r>
          </w:p>
        </w:tc>
      </w:tr>
      <w:tr w:rsidR="00B47C30" w:rsidRPr="007C7455" w:rsidTr="003F569A">
        <w:trPr>
          <w:trHeight w:val="630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Hardwares Substitutos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Queima de Hardwares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Funcionamento do Servidor</w:t>
            </w:r>
          </w:p>
        </w:tc>
      </w:tr>
      <w:tr w:rsidR="00B47C30" w:rsidRPr="007C7455" w:rsidTr="003F569A">
        <w:trPr>
          <w:trHeight w:val="945"/>
        </w:trPr>
        <w:tc>
          <w:tcPr>
            <w:tcW w:w="1980" w:type="dxa"/>
            <w:vMerge w:val="restart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Switch 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Switches Substitutos 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Queima do switch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Comunicação com os servidores</w:t>
            </w:r>
          </w:p>
        </w:tc>
      </w:tr>
      <w:tr w:rsidR="00B47C30" w:rsidRPr="007C7455" w:rsidTr="003F569A">
        <w:trPr>
          <w:trHeight w:val="945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Implantação de um nobreak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Falta de Eletricidade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Comunicação com os servidores</w:t>
            </w:r>
          </w:p>
        </w:tc>
      </w:tr>
      <w:tr w:rsidR="00B47C30" w:rsidRPr="007C7455" w:rsidTr="003F569A">
        <w:trPr>
          <w:trHeight w:val="945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Excesso de requisições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CAM </w:t>
            </w:r>
            <w:proofErr w:type="spellStart"/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Table</w:t>
            </w:r>
            <w:proofErr w:type="spellEnd"/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overflow </w:t>
            </w:r>
            <w:proofErr w:type="spellStart"/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attack</w:t>
            </w:r>
            <w:proofErr w:type="spellEnd"/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Comunicação com os servidores</w:t>
            </w:r>
          </w:p>
        </w:tc>
      </w:tr>
      <w:tr w:rsidR="00B47C30" w:rsidRPr="007C7455" w:rsidTr="003F569A">
        <w:trPr>
          <w:trHeight w:val="630"/>
        </w:trPr>
        <w:tc>
          <w:tcPr>
            <w:tcW w:w="19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Roteador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Roteador Substitutos 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Queima do roteador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Indisponibilidade de internet</w:t>
            </w:r>
          </w:p>
        </w:tc>
      </w:tr>
      <w:tr w:rsidR="00B47C30" w:rsidRPr="007C7455" w:rsidTr="003F569A">
        <w:trPr>
          <w:trHeight w:val="945"/>
        </w:trPr>
        <w:tc>
          <w:tcPr>
            <w:tcW w:w="1980" w:type="dxa"/>
            <w:vMerge w:val="restart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Servidor Firewall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Implantação de um nobreak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Falta de Eletricidade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Funcionamento do Servidor firewall</w:t>
            </w:r>
          </w:p>
        </w:tc>
      </w:tr>
      <w:tr w:rsidR="00B47C30" w:rsidRPr="007C7455" w:rsidTr="003F569A">
        <w:trPr>
          <w:trHeight w:val="945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Hardwares Substitutos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Queima de Hardwares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Funcionamento do Servidor firewall</w:t>
            </w:r>
          </w:p>
        </w:tc>
      </w:tr>
      <w:tr w:rsidR="00B47C30" w:rsidRPr="007C7455" w:rsidTr="003F569A">
        <w:trPr>
          <w:trHeight w:val="630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Configuração do IPTABLES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Acesso não autorizado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Confiabilidade</w:t>
            </w:r>
          </w:p>
        </w:tc>
      </w:tr>
      <w:tr w:rsidR="00B47C30" w:rsidRPr="007C7455" w:rsidTr="003F569A">
        <w:trPr>
          <w:trHeight w:val="315"/>
        </w:trPr>
        <w:tc>
          <w:tcPr>
            <w:tcW w:w="1980" w:type="dxa"/>
            <w:vMerge w:val="restart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Sistema operacional</w:t>
            </w: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Trojan </w:t>
            </w:r>
            <w:proofErr w:type="spellStart"/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Horse</w:t>
            </w:r>
            <w:proofErr w:type="spellEnd"/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Libera portas</w:t>
            </w:r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Acesso indevido</w:t>
            </w:r>
          </w:p>
        </w:tc>
      </w:tr>
      <w:tr w:rsidR="00B47C30" w:rsidRPr="007C7455" w:rsidTr="003F569A">
        <w:trPr>
          <w:trHeight w:val="630"/>
        </w:trPr>
        <w:tc>
          <w:tcPr>
            <w:tcW w:w="1980" w:type="dxa"/>
            <w:vMerge/>
            <w:vAlign w:val="center"/>
            <w:hideMark/>
          </w:tcPr>
          <w:p w:rsidR="00B47C30" w:rsidRPr="007C7455" w:rsidRDefault="00B47C30" w:rsidP="003F569A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48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Perca de arquivos</w:t>
            </w:r>
          </w:p>
        </w:tc>
        <w:tc>
          <w:tcPr>
            <w:tcW w:w="226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queima do </w:t>
            </w:r>
            <w:proofErr w:type="spellStart"/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Hd</w:t>
            </w:r>
            <w:proofErr w:type="spellEnd"/>
          </w:p>
        </w:tc>
        <w:tc>
          <w:tcPr>
            <w:tcW w:w="2320" w:type="dxa"/>
            <w:shd w:val="clear" w:color="auto" w:fill="auto"/>
            <w:vAlign w:val="center"/>
            <w:hideMark/>
          </w:tcPr>
          <w:p w:rsidR="00B47C30" w:rsidRPr="007C7455" w:rsidRDefault="00B47C30" w:rsidP="003F569A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455">
              <w:rPr>
                <w:rFonts w:ascii="Calibri" w:eastAsia="Times New Roman" w:hAnsi="Calibri" w:cs="Calibri"/>
                <w:color w:val="000000"/>
                <w:lang w:eastAsia="pt-BR"/>
              </w:rPr>
              <w:t>Comprometimento dos arquivos</w:t>
            </w:r>
          </w:p>
        </w:tc>
      </w:tr>
    </w:tbl>
    <w:p w:rsidR="00B47C30" w:rsidRPr="00B47C30" w:rsidRDefault="00B47C30" w:rsidP="00B47C30"/>
    <w:p w:rsidR="006B49F2" w:rsidRDefault="00B47C30" w:rsidP="008C485E">
      <w:pPr>
        <w:pStyle w:val="Ttulo1"/>
        <w:ind w:left="426" w:hanging="426"/>
      </w:pPr>
      <w:r w:rsidRPr="008C485E">
        <w:t>RISCOS</w:t>
      </w:r>
      <w:r>
        <w:t xml:space="preserve"> INERENTES AOS ATIVOS</w:t>
      </w:r>
    </w:p>
    <w:p w:rsidR="00995264" w:rsidRPr="00995264" w:rsidRDefault="00995264" w:rsidP="00995264">
      <w:pPr>
        <w:ind w:right="-568"/>
      </w:pPr>
    </w:p>
    <w:tbl>
      <w:tblPr>
        <w:tblW w:w="9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5"/>
        <w:gridCol w:w="7923"/>
      </w:tblGrid>
      <w:tr w:rsidR="00E53B63" w:rsidRPr="00A303DB" w:rsidTr="006D0682">
        <w:trPr>
          <w:trHeight w:val="892"/>
        </w:trPr>
        <w:tc>
          <w:tcPr>
            <w:tcW w:w="9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44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72"/>
                <w:szCs w:val="32"/>
                <w:lang w:eastAsia="pt-BR"/>
              </w:rPr>
              <w:t>Análises de Impactos</w:t>
            </w:r>
          </w:p>
        </w:tc>
      </w:tr>
      <w:tr w:rsidR="00E53B63" w:rsidRPr="00A303DB" w:rsidTr="006D0682">
        <w:trPr>
          <w:trHeight w:val="892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1</w:t>
            </w:r>
          </w:p>
        </w:tc>
        <w:tc>
          <w:tcPr>
            <w:tcW w:w="7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  <w:t>Irrelevante</w:t>
            </w:r>
          </w:p>
        </w:tc>
      </w:tr>
      <w:tr w:rsidR="00E53B63" w:rsidRPr="00A303DB" w:rsidTr="006D0682">
        <w:trPr>
          <w:trHeight w:val="892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2</w:t>
            </w:r>
          </w:p>
        </w:tc>
        <w:tc>
          <w:tcPr>
            <w:tcW w:w="7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  <w:t>Efeito  Pouco significativo</w:t>
            </w:r>
          </w:p>
        </w:tc>
      </w:tr>
      <w:tr w:rsidR="00E53B63" w:rsidRPr="00A303DB" w:rsidTr="006D0682">
        <w:trPr>
          <w:trHeight w:val="892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3</w:t>
            </w:r>
          </w:p>
        </w:tc>
        <w:tc>
          <w:tcPr>
            <w:tcW w:w="7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  <w:t>Efeito Médio Significativo</w:t>
            </w:r>
          </w:p>
        </w:tc>
      </w:tr>
      <w:tr w:rsidR="00E53B63" w:rsidRPr="00A303DB" w:rsidTr="006D0682">
        <w:trPr>
          <w:trHeight w:val="892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4</w:t>
            </w:r>
          </w:p>
        </w:tc>
        <w:tc>
          <w:tcPr>
            <w:tcW w:w="7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  <w:t>Efeito Alto Significativo</w:t>
            </w:r>
          </w:p>
        </w:tc>
      </w:tr>
      <w:tr w:rsidR="00E53B63" w:rsidRPr="00A303DB" w:rsidTr="006D0682">
        <w:trPr>
          <w:trHeight w:val="892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5</w:t>
            </w:r>
          </w:p>
        </w:tc>
        <w:tc>
          <w:tcPr>
            <w:tcW w:w="7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  <w:t>Perdas Financeiras</w:t>
            </w:r>
          </w:p>
        </w:tc>
      </w:tr>
      <w:tr w:rsidR="00E53B63" w:rsidRPr="00A303DB" w:rsidTr="006D0682">
        <w:trPr>
          <w:trHeight w:val="892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6</w:t>
            </w:r>
          </w:p>
        </w:tc>
        <w:tc>
          <w:tcPr>
            <w:tcW w:w="7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4"/>
                <w:szCs w:val="32"/>
                <w:lang w:eastAsia="pt-BR"/>
              </w:rPr>
              <w:t>Efeito Desastrosos</w:t>
            </w:r>
          </w:p>
        </w:tc>
      </w:tr>
    </w:tbl>
    <w:p w:rsidR="00995264" w:rsidRDefault="00995264">
      <w:r>
        <w:br w:type="page"/>
      </w:r>
    </w:p>
    <w:tbl>
      <w:tblPr>
        <w:tblW w:w="93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2384"/>
        <w:gridCol w:w="2538"/>
        <w:gridCol w:w="3113"/>
      </w:tblGrid>
      <w:tr w:rsidR="00E53B63" w:rsidRPr="00A303DB" w:rsidTr="00AA19BC">
        <w:trPr>
          <w:trHeight w:val="1277"/>
        </w:trPr>
        <w:tc>
          <w:tcPr>
            <w:tcW w:w="93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7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72"/>
                <w:szCs w:val="32"/>
                <w:lang w:eastAsia="pt-BR"/>
              </w:rPr>
              <w:lastRenderedPageBreak/>
              <w:t>Tabela de Probabilidades</w:t>
            </w:r>
          </w:p>
        </w:tc>
      </w:tr>
      <w:tr w:rsidR="00E53B63" w:rsidRPr="00A303DB" w:rsidTr="00AA19BC">
        <w:trPr>
          <w:trHeight w:val="1277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PONTOS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AVALIAÇÃO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PROBABILIDADES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ATRIBUTOS</w:t>
            </w:r>
          </w:p>
        </w:tc>
      </w:tr>
      <w:tr w:rsidR="00E53B63" w:rsidRPr="00A303DB" w:rsidTr="00AA19BC">
        <w:trPr>
          <w:trHeight w:val="1277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1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Probabilidade quase nula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&lt;= 10%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Eventos somente ocorrerá  em circunstâncias excepcionais</w:t>
            </w:r>
          </w:p>
        </w:tc>
      </w:tr>
      <w:tr w:rsidR="00E53B63" w:rsidRPr="00A303DB" w:rsidTr="00AA19BC">
        <w:trPr>
          <w:trHeight w:val="1277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2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não provável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&lt;=30%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Evento não é provável, mas pode ocorrer</w:t>
            </w:r>
          </w:p>
        </w:tc>
      </w:tr>
      <w:tr w:rsidR="00E53B63" w:rsidRPr="00A303DB" w:rsidTr="00AA19BC">
        <w:trPr>
          <w:trHeight w:val="1277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3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Provável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&lt;= 60%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Evento que pode ocorrer provavelmente</w:t>
            </w:r>
          </w:p>
        </w:tc>
      </w:tr>
      <w:tr w:rsidR="00E53B63" w:rsidRPr="00A303DB" w:rsidTr="00AA19BC">
        <w:trPr>
          <w:trHeight w:val="1277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4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Muito provável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&lt;= 70%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Evento que pode ocorrer na maioria das circunstâncias</w:t>
            </w:r>
          </w:p>
        </w:tc>
      </w:tr>
      <w:tr w:rsidR="00E53B63" w:rsidRPr="00A303DB" w:rsidTr="00AA19BC">
        <w:trPr>
          <w:trHeight w:val="1277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5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Esperado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&lt;= 90%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Evento é esperado que ocorra no futuro próximo</w:t>
            </w:r>
            <w:bookmarkStart w:id="0" w:name="_GoBack"/>
            <w:bookmarkEnd w:id="0"/>
          </w:p>
        </w:tc>
      </w:tr>
      <w:tr w:rsidR="00E53B63" w:rsidRPr="00A303DB" w:rsidTr="00AA19BC">
        <w:trPr>
          <w:trHeight w:val="1277"/>
        </w:trPr>
        <w:tc>
          <w:tcPr>
            <w:tcW w:w="1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6</w:t>
            </w:r>
          </w:p>
        </w:tc>
        <w:tc>
          <w:tcPr>
            <w:tcW w:w="2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Muito esperado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&gt; 90%</w:t>
            </w:r>
          </w:p>
        </w:tc>
        <w:tc>
          <w:tcPr>
            <w:tcW w:w="3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Evento com muita convicção de acorrer</w:t>
            </w:r>
          </w:p>
        </w:tc>
      </w:tr>
    </w:tbl>
    <w:p w:rsidR="0016072E" w:rsidRDefault="0016072E"/>
    <w:p w:rsidR="0016072E" w:rsidRDefault="0016072E">
      <w:r>
        <w:br w:type="page"/>
      </w:r>
    </w:p>
    <w:tbl>
      <w:tblPr>
        <w:tblW w:w="932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4"/>
        <w:gridCol w:w="1712"/>
        <w:gridCol w:w="6353"/>
      </w:tblGrid>
      <w:tr w:rsidR="00E53B63" w:rsidRPr="00977C55" w:rsidTr="0016072E">
        <w:trPr>
          <w:trHeight w:val="1072"/>
        </w:trPr>
        <w:tc>
          <w:tcPr>
            <w:tcW w:w="93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7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b/>
                <w:color w:val="000000"/>
                <w:sz w:val="72"/>
                <w:szCs w:val="32"/>
                <w:lang w:eastAsia="pt-BR"/>
              </w:rPr>
              <w:lastRenderedPageBreak/>
              <w:t>Tabela de impactos</w:t>
            </w:r>
          </w:p>
        </w:tc>
      </w:tr>
      <w:tr w:rsidR="00E53B63" w:rsidRPr="00977C55" w:rsidTr="0016072E">
        <w:trPr>
          <w:trHeight w:val="1072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PONTOS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AVALIAÇÃO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ATRIBUTOS</w:t>
            </w:r>
          </w:p>
        </w:tc>
      </w:tr>
      <w:tr w:rsidR="00E53B63" w:rsidRPr="00977C55" w:rsidTr="0016072E">
        <w:trPr>
          <w:trHeight w:val="2153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limitado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Impacto limitado nas operações, em regulamentos ou responsabilidades. Questões que podem ser delegadas para colaboradores</w:t>
            </w:r>
          </w:p>
        </w:tc>
      </w:tr>
      <w:tr w:rsidR="00E53B63" w:rsidRPr="00977C55" w:rsidTr="0016072E">
        <w:trPr>
          <w:trHeight w:val="1072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baixo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baixo impacto para algumas atividade</w:t>
            </w:r>
          </w:p>
        </w:tc>
      </w:tr>
      <w:tr w:rsidR="00E53B63" w:rsidRPr="00977C55" w:rsidTr="0016072E">
        <w:trPr>
          <w:trHeight w:val="1072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moderado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impacto moderado para as operações</w:t>
            </w:r>
          </w:p>
        </w:tc>
      </w:tr>
      <w:tr w:rsidR="00E53B63" w:rsidRPr="00977C55" w:rsidTr="0016072E">
        <w:trPr>
          <w:trHeight w:val="1072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elevado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Alto impacto para as operações. Significantes impactos para a reputação da organização</w:t>
            </w:r>
          </w:p>
        </w:tc>
      </w:tr>
      <w:tr w:rsidR="00E53B63" w:rsidRPr="00977C55" w:rsidTr="0016072E">
        <w:trPr>
          <w:trHeight w:val="1072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alto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impacto significante para as operações estratégicas, financeiras que impedem a continuação normal das operações</w:t>
            </w:r>
          </w:p>
        </w:tc>
      </w:tr>
      <w:tr w:rsidR="00E53B63" w:rsidRPr="00977C55" w:rsidTr="0016072E">
        <w:trPr>
          <w:trHeight w:val="1072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b/>
                <w:color w:val="000000"/>
                <w:sz w:val="32"/>
                <w:szCs w:val="32"/>
                <w:lang w:eastAsia="pt-BR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Muito alto</w:t>
            </w:r>
          </w:p>
        </w:tc>
        <w:tc>
          <w:tcPr>
            <w:tcW w:w="6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53B63" w:rsidRPr="00977C55" w:rsidRDefault="00E53B63" w:rsidP="00AA19BC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</w:pPr>
            <w:r w:rsidRPr="00977C55">
              <w:rPr>
                <w:rFonts w:ascii="Calibri" w:eastAsia="Times New Roman" w:hAnsi="Calibri" w:cs="Calibri"/>
                <w:color w:val="000000"/>
                <w:sz w:val="32"/>
                <w:szCs w:val="32"/>
                <w:lang w:eastAsia="pt-BR"/>
              </w:rPr>
              <w:t>impacto significante para as operações estratégicas, financeira e operacional podendo para a empresa</w:t>
            </w:r>
          </w:p>
        </w:tc>
      </w:tr>
    </w:tbl>
    <w:p w:rsidR="0016072E" w:rsidRDefault="0016072E"/>
    <w:p w:rsidR="0016072E" w:rsidRDefault="0016072E">
      <w:r>
        <w:br w:type="page"/>
      </w:r>
    </w:p>
    <w:p w:rsidR="00E53B63" w:rsidRDefault="00E53B63"/>
    <w:tbl>
      <w:tblPr>
        <w:tblpPr w:leftFromText="141" w:rightFromText="141" w:vertAnchor="text" w:horzAnchor="margin" w:tblpY="41"/>
        <w:tblW w:w="9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3"/>
        <w:gridCol w:w="1697"/>
        <w:gridCol w:w="2512"/>
      </w:tblGrid>
      <w:tr w:rsidR="00E53B63" w:rsidRPr="00A303DB" w:rsidTr="0016072E">
        <w:trPr>
          <w:trHeight w:val="866"/>
        </w:trPr>
        <w:tc>
          <w:tcPr>
            <w:tcW w:w="9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72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b/>
                <w:color w:val="000000"/>
                <w:sz w:val="72"/>
                <w:szCs w:val="32"/>
                <w:lang w:eastAsia="pt-BR"/>
              </w:rPr>
              <w:t>Matriz de Ameaças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Ameaças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impactos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probabilidade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falta de internet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4-5-6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&lt;= 90%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ataque de negação de serviço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5-6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&lt;= 90%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falta de eletricidade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6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&gt; 90%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Queima de Hardware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2-3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&lt;= 60%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SQL Injection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4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&lt;= 70%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Comprometimento de informações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2-3-4-5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&lt;= 90%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Exposição de mídia Storage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1-2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&lt;= 30%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 xml:space="preserve">CAM </w:t>
            </w:r>
            <w:proofErr w:type="spellStart"/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Table</w:t>
            </w:r>
            <w:proofErr w:type="spellEnd"/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 xml:space="preserve"> Overflow </w:t>
            </w:r>
            <w:proofErr w:type="spellStart"/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Attack</w:t>
            </w:r>
            <w:proofErr w:type="spellEnd"/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3-4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&lt;= 70%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acesso não autorizado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4-6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&lt;= 90%</w:t>
            </w:r>
          </w:p>
        </w:tc>
      </w:tr>
      <w:tr w:rsidR="00E53B63" w:rsidRPr="00A303DB" w:rsidTr="0016072E">
        <w:trPr>
          <w:trHeight w:val="866"/>
        </w:trPr>
        <w:tc>
          <w:tcPr>
            <w:tcW w:w="5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porta de serviços aberta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2-3</w:t>
            </w:r>
          </w:p>
        </w:tc>
        <w:tc>
          <w:tcPr>
            <w:tcW w:w="2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bottom"/>
            <w:hideMark/>
          </w:tcPr>
          <w:p w:rsidR="00E53B63" w:rsidRPr="00A303DB" w:rsidRDefault="00E53B63" w:rsidP="006D06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</w:pPr>
            <w:r w:rsidRPr="00A303DB">
              <w:rPr>
                <w:rFonts w:ascii="Calibri" w:eastAsia="Times New Roman" w:hAnsi="Calibri" w:cs="Calibri"/>
                <w:color w:val="000000"/>
                <w:sz w:val="40"/>
                <w:szCs w:val="32"/>
                <w:lang w:eastAsia="pt-BR"/>
              </w:rPr>
              <w:t>&lt;= 60%</w:t>
            </w:r>
          </w:p>
        </w:tc>
      </w:tr>
    </w:tbl>
    <w:p w:rsidR="00E53B63" w:rsidRDefault="00E53B63"/>
    <w:p w:rsidR="00995264" w:rsidRDefault="00995264">
      <w:r>
        <w:br w:type="page"/>
      </w:r>
    </w:p>
    <w:p w:rsidR="00995264" w:rsidRDefault="00995264">
      <w:r>
        <w:lastRenderedPageBreak/>
        <w:br w:type="page"/>
      </w:r>
    </w:p>
    <w:p w:rsidR="00C62A66" w:rsidRPr="00C62A66" w:rsidRDefault="00C62A66" w:rsidP="00C62A66"/>
    <w:p w:rsidR="00B47C30" w:rsidRPr="00B47C30" w:rsidRDefault="00B47C30" w:rsidP="00B47C30"/>
    <w:p w:rsidR="00C5119E" w:rsidRDefault="00B47C30" w:rsidP="008C485E">
      <w:pPr>
        <w:pStyle w:val="Ttulo1"/>
        <w:ind w:left="426" w:hanging="426"/>
      </w:pPr>
      <w:r>
        <w:t>M</w:t>
      </w:r>
      <w:r w:rsidR="00C62A66">
        <w:t>EDIDAS PARA CONTROLE DOS RISCOS</w:t>
      </w:r>
    </w:p>
    <w:p w:rsidR="00C62A66" w:rsidRDefault="00C62A66" w:rsidP="00C62A66">
      <w:pPr>
        <w:pStyle w:val="Ttulo2"/>
      </w:pPr>
    </w:p>
    <w:p w:rsidR="008329F4" w:rsidRDefault="008329F4" w:rsidP="008329F4">
      <w:pPr>
        <w:rPr>
          <w:lang w:eastAsia="pt-BR"/>
        </w:rPr>
      </w:pPr>
    </w:p>
    <w:p w:rsidR="008329F4" w:rsidRDefault="008329F4" w:rsidP="008329F4">
      <w:pPr>
        <w:rPr>
          <w:lang w:eastAsia="pt-BR"/>
        </w:rPr>
      </w:pPr>
    </w:p>
    <w:p w:rsidR="008329F4" w:rsidRDefault="008329F4" w:rsidP="008329F4">
      <w:pPr>
        <w:rPr>
          <w:lang w:eastAsia="pt-BR"/>
        </w:rPr>
      </w:pPr>
    </w:p>
    <w:p w:rsidR="008329F4" w:rsidRDefault="008329F4" w:rsidP="008329F4">
      <w:pPr>
        <w:rPr>
          <w:lang w:eastAsia="pt-BR"/>
        </w:rPr>
      </w:pPr>
    </w:p>
    <w:p w:rsidR="008329F4" w:rsidRDefault="008329F4" w:rsidP="008329F4">
      <w:pPr>
        <w:rPr>
          <w:lang w:eastAsia="pt-BR"/>
        </w:rPr>
      </w:pPr>
    </w:p>
    <w:p w:rsidR="00C62A66" w:rsidRPr="00C62A66" w:rsidRDefault="00C62A66" w:rsidP="00C62A66"/>
    <w:sectPr w:rsidR="00C62A66" w:rsidRPr="00C62A66" w:rsidSect="004328AB">
      <w:headerReference w:type="default" r:id="rId9"/>
      <w:pgSz w:w="11906" w:h="16838"/>
      <w:pgMar w:top="1417" w:right="1701" w:bottom="993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6E0" w:rsidRDefault="001266E0" w:rsidP="000055CB">
      <w:pPr>
        <w:spacing w:after="0" w:line="240" w:lineRule="auto"/>
      </w:pPr>
      <w:r>
        <w:separator/>
      </w:r>
    </w:p>
  </w:endnote>
  <w:endnote w:type="continuationSeparator" w:id="0">
    <w:p w:rsidR="001266E0" w:rsidRDefault="001266E0" w:rsidP="00005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6E0" w:rsidRDefault="001266E0" w:rsidP="000055CB">
      <w:pPr>
        <w:spacing w:after="0" w:line="240" w:lineRule="auto"/>
      </w:pPr>
      <w:r>
        <w:separator/>
      </w:r>
    </w:p>
  </w:footnote>
  <w:footnote w:type="continuationSeparator" w:id="0">
    <w:p w:rsidR="001266E0" w:rsidRDefault="001266E0" w:rsidP="00005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CB" w:rsidRDefault="000055CB" w:rsidP="000055CB">
    <w:pPr>
      <w:pStyle w:val="Cabealho"/>
      <w:jc w:val="right"/>
    </w:pPr>
    <w:r>
      <w:rPr>
        <w:b/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1118870</wp:posOffset>
              </wp:positionH>
              <wp:positionV relativeFrom="paragraph">
                <wp:posOffset>235585</wp:posOffset>
              </wp:positionV>
              <wp:extent cx="5057775" cy="0"/>
              <wp:effectExtent l="13970" t="16510" r="14605" b="12065"/>
              <wp:wrapNone/>
              <wp:docPr id="4" name="Conector de seta ret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577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0133B1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4" o:spid="_x0000_s1026" type="#_x0000_t32" style="position:absolute;margin-left:88.1pt;margin-top:18.55pt;width:398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" strokeweight="1.5pt"/>
          </w:pict>
        </mc:Fallback>
      </mc:AlternateContent>
    </w:r>
    <w:r>
      <w:rPr>
        <w:b/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8255</wp:posOffset>
          </wp:positionH>
          <wp:positionV relativeFrom="paragraph">
            <wp:posOffset>-121920</wp:posOffset>
          </wp:positionV>
          <wp:extent cx="902335" cy="532130"/>
          <wp:effectExtent l="0" t="0" r="0" b="127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Faculdade de Tecnologia Senac Goiás</w:t>
    </w:r>
  </w:p>
  <w:p w:rsidR="00455815" w:rsidRPr="00455815" w:rsidRDefault="00E34858" w:rsidP="00455815">
    <w:pPr>
      <w:pStyle w:val="Subttulo"/>
    </w:pPr>
    <w:r>
      <w:t>Projeto de Redes De Computadores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3ACF"/>
    <w:multiLevelType w:val="hybridMultilevel"/>
    <w:tmpl w:val="59A465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02C87"/>
    <w:multiLevelType w:val="hybridMultilevel"/>
    <w:tmpl w:val="FAA66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55429"/>
    <w:multiLevelType w:val="hybridMultilevel"/>
    <w:tmpl w:val="7DA45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52F05"/>
    <w:multiLevelType w:val="hybridMultilevel"/>
    <w:tmpl w:val="2898D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96077"/>
    <w:multiLevelType w:val="hybridMultilevel"/>
    <w:tmpl w:val="209EB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E4E1A"/>
    <w:multiLevelType w:val="hybridMultilevel"/>
    <w:tmpl w:val="EB0487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D1594"/>
    <w:multiLevelType w:val="hybridMultilevel"/>
    <w:tmpl w:val="147E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C30E4"/>
    <w:multiLevelType w:val="hybridMultilevel"/>
    <w:tmpl w:val="B0C86A10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4EE975D1"/>
    <w:multiLevelType w:val="hybridMultilevel"/>
    <w:tmpl w:val="4B569B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5E60FC"/>
    <w:multiLevelType w:val="hybridMultilevel"/>
    <w:tmpl w:val="FDFE7F46"/>
    <w:lvl w:ilvl="0" w:tplc="398C3362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E6944"/>
    <w:multiLevelType w:val="hybridMultilevel"/>
    <w:tmpl w:val="4E7A1682"/>
    <w:lvl w:ilvl="0" w:tplc="8EAA710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25DF7"/>
    <w:multiLevelType w:val="hybridMultilevel"/>
    <w:tmpl w:val="CA908A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41362"/>
    <w:multiLevelType w:val="hybridMultilevel"/>
    <w:tmpl w:val="7B365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27901"/>
    <w:multiLevelType w:val="multilevel"/>
    <w:tmpl w:val="D796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3B26FD5"/>
    <w:multiLevelType w:val="multilevel"/>
    <w:tmpl w:val="FC7C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4387FA7"/>
    <w:multiLevelType w:val="hybridMultilevel"/>
    <w:tmpl w:val="1F8ED0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8E5211"/>
    <w:multiLevelType w:val="hybridMultilevel"/>
    <w:tmpl w:val="236AE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47366"/>
    <w:multiLevelType w:val="hybridMultilevel"/>
    <w:tmpl w:val="A8A2D790"/>
    <w:lvl w:ilvl="0" w:tplc="0416000F">
      <w:start w:val="1"/>
      <w:numFmt w:val="decimal"/>
      <w:lvlText w:val="%1."/>
      <w:lvlJc w:val="left"/>
      <w:pPr>
        <w:ind w:left="835" w:hanging="360"/>
      </w:pPr>
    </w:lvl>
    <w:lvl w:ilvl="1" w:tplc="04160019">
      <w:start w:val="1"/>
      <w:numFmt w:val="lowerLetter"/>
      <w:lvlText w:val="%2."/>
      <w:lvlJc w:val="left"/>
      <w:pPr>
        <w:ind w:left="1555" w:hanging="360"/>
      </w:pPr>
    </w:lvl>
    <w:lvl w:ilvl="2" w:tplc="0416001B" w:tentative="1">
      <w:start w:val="1"/>
      <w:numFmt w:val="lowerRoman"/>
      <w:lvlText w:val="%3."/>
      <w:lvlJc w:val="right"/>
      <w:pPr>
        <w:ind w:left="2275" w:hanging="180"/>
      </w:pPr>
    </w:lvl>
    <w:lvl w:ilvl="3" w:tplc="0416000F" w:tentative="1">
      <w:start w:val="1"/>
      <w:numFmt w:val="decimal"/>
      <w:lvlText w:val="%4."/>
      <w:lvlJc w:val="left"/>
      <w:pPr>
        <w:ind w:left="2995" w:hanging="360"/>
      </w:pPr>
    </w:lvl>
    <w:lvl w:ilvl="4" w:tplc="04160019" w:tentative="1">
      <w:start w:val="1"/>
      <w:numFmt w:val="lowerLetter"/>
      <w:lvlText w:val="%5."/>
      <w:lvlJc w:val="left"/>
      <w:pPr>
        <w:ind w:left="3715" w:hanging="360"/>
      </w:pPr>
    </w:lvl>
    <w:lvl w:ilvl="5" w:tplc="0416001B" w:tentative="1">
      <w:start w:val="1"/>
      <w:numFmt w:val="lowerRoman"/>
      <w:lvlText w:val="%6."/>
      <w:lvlJc w:val="right"/>
      <w:pPr>
        <w:ind w:left="4435" w:hanging="180"/>
      </w:pPr>
    </w:lvl>
    <w:lvl w:ilvl="6" w:tplc="0416000F" w:tentative="1">
      <w:start w:val="1"/>
      <w:numFmt w:val="decimal"/>
      <w:lvlText w:val="%7."/>
      <w:lvlJc w:val="left"/>
      <w:pPr>
        <w:ind w:left="5155" w:hanging="360"/>
      </w:pPr>
    </w:lvl>
    <w:lvl w:ilvl="7" w:tplc="04160019" w:tentative="1">
      <w:start w:val="1"/>
      <w:numFmt w:val="lowerLetter"/>
      <w:lvlText w:val="%8."/>
      <w:lvlJc w:val="left"/>
      <w:pPr>
        <w:ind w:left="5875" w:hanging="360"/>
      </w:pPr>
    </w:lvl>
    <w:lvl w:ilvl="8" w:tplc="0416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8" w15:restartNumberingAfterBreak="0">
    <w:nsid w:val="73B94636"/>
    <w:multiLevelType w:val="hybridMultilevel"/>
    <w:tmpl w:val="84E262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"/>
  </w:num>
  <w:num w:numId="4">
    <w:abstractNumId w:val="4"/>
  </w:num>
  <w:num w:numId="5">
    <w:abstractNumId w:val="12"/>
  </w:num>
  <w:num w:numId="6">
    <w:abstractNumId w:val="16"/>
  </w:num>
  <w:num w:numId="7">
    <w:abstractNumId w:val="7"/>
  </w:num>
  <w:num w:numId="8">
    <w:abstractNumId w:val="0"/>
  </w:num>
  <w:num w:numId="9">
    <w:abstractNumId w:val="13"/>
  </w:num>
  <w:num w:numId="10">
    <w:abstractNumId w:val="3"/>
  </w:num>
  <w:num w:numId="11">
    <w:abstractNumId w:val="14"/>
  </w:num>
  <w:num w:numId="12">
    <w:abstractNumId w:val="6"/>
  </w:num>
  <w:num w:numId="13">
    <w:abstractNumId w:val="11"/>
  </w:num>
  <w:num w:numId="14">
    <w:abstractNumId w:val="18"/>
  </w:num>
  <w:num w:numId="15">
    <w:abstractNumId w:val="2"/>
  </w:num>
  <w:num w:numId="16">
    <w:abstractNumId w:val="8"/>
  </w:num>
  <w:num w:numId="17">
    <w:abstractNumId w:val="5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7A8"/>
    <w:rsid w:val="000055CB"/>
    <w:rsid w:val="00047828"/>
    <w:rsid w:val="00065429"/>
    <w:rsid w:val="000E2748"/>
    <w:rsid w:val="000F34D7"/>
    <w:rsid w:val="001261E5"/>
    <w:rsid w:val="001266E0"/>
    <w:rsid w:val="0016072E"/>
    <w:rsid w:val="00164708"/>
    <w:rsid w:val="001672A0"/>
    <w:rsid w:val="00195BA5"/>
    <w:rsid w:val="001D1E6A"/>
    <w:rsid w:val="001F05AD"/>
    <w:rsid w:val="00235112"/>
    <w:rsid w:val="00235E13"/>
    <w:rsid w:val="00244401"/>
    <w:rsid w:val="00244BEF"/>
    <w:rsid w:val="00244CE4"/>
    <w:rsid w:val="00255587"/>
    <w:rsid w:val="0028037B"/>
    <w:rsid w:val="0029438B"/>
    <w:rsid w:val="002A5E9A"/>
    <w:rsid w:val="002C7D5F"/>
    <w:rsid w:val="002E17CF"/>
    <w:rsid w:val="00314448"/>
    <w:rsid w:val="00342200"/>
    <w:rsid w:val="00357890"/>
    <w:rsid w:val="003A20F1"/>
    <w:rsid w:val="003A7098"/>
    <w:rsid w:val="003F569A"/>
    <w:rsid w:val="004328AB"/>
    <w:rsid w:val="00455815"/>
    <w:rsid w:val="004574BC"/>
    <w:rsid w:val="00463892"/>
    <w:rsid w:val="00473412"/>
    <w:rsid w:val="0047414D"/>
    <w:rsid w:val="00483CE4"/>
    <w:rsid w:val="00523633"/>
    <w:rsid w:val="005660A5"/>
    <w:rsid w:val="00571DAE"/>
    <w:rsid w:val="005A2BFD"/>
    <w:rsid w:val="005C6462"/>
    <w:rsid w:val="005C6B31"/>
    <w:rsid w:val="005F4CB6"/>
    <w:rsid w:val="006140EB"/>
    <w:rsid w:val="00621CC9"/>
    <w:rsid w:val="00645D35"/>
    <w:rsid w:val="0064612A"/>
    <w:rsid w:val="00654F22"/>
    <w:rsid w:val="00665E41"/>
    <w:rsid w:val="0067282F"/>
    <w:rsid w:val="00697403"/>
    <w:rsid w:val="0069742A"/>
    <w:rsid w:val="006B03B1"/>
    <w:rsid w:val="006B49F2"/>
    <w:rsid w:val="006C3541"/>
    <w:rsid w:val="007010C9"/>
    <w:rsid w:val="00771659"/>
    <w:rsid w:val="007B774B"/>
    <w:rsid w:val="007C5CA5"/>
    <w:rsid w:val="00801DCD"/>
    <w:rsid w:val="008329F4"/>
    <w:rsid w:val="00840602"/>
    <w:rsid w:val="00856541"/>
    <w:rsid w:val="008C485E"/>
    <w:rsid w:val="009138F2"/>
    <w:rsid w:val="009173BF"/>
    <w:rsid w:val="00936685"/>
    <w:rsid w:val="009735EA"/>
    <w:rsid w:val="00986249"/>
    <w:rsid w:val="00995264"/>
    <w:rsid w:val="00996660"/>
    <w:rsid w:val="00996F73"/>
    <w:rsid w:val="009A53D5"/>
    <w:rsid w:val="009E7542"/>
    <w:rsid w:val="00A205C7"/>
    <w:rsid w:val="00A22014"/>
    <w:rsid w:val="00A77D98"/>
    <w:rsid w:val="00AA19BC"/>
    <w:rsid w:val="00AA4BCB"/>
    <w:rsid w:val="00B00226"/>
    <w:rsid w:val="00B1114F"/>
    <w:rsid w:val="00B47C30"/>
    <w:rsid w:val="00B96307"/>
    <w:rsid w:val="00BD19B7"/>
    <w:rsid w:val="00BE53E0"/>
    <w:rsid w:val="00C04C06"/>
    <w:rsid w:val="00C22FB0"/>
    <w:rsid w:val="00C34E7D"/>
    <w:rsid w:val="00C5119E"/>
    <w:rsid w:val="00C527A8"/>
    <w:rsid w:val="00C62A66"/>
    <w:rsid w:val="00C66281"/>
    <w:rsid w:val="00CF2A97"/>
    <w:rsid w:val="00D003B0"/>
    <w:rsid w:val="00D046B9"/>
    <w:rsid w:val="00D35688"/>
    <w:rsid w:val="00D47809"/>
    <w:rsid w:val="00D606ED"/>
    <w:rsid w:val="00D9309E"/>
    <w:rsid w:val="00DC5B08"/>
    <w:rsid w:val="00DD30F0"/>
    <w:rsid w:val="00E03D48"/>
    <w:rsid w:val="00E171C6"/>
    <w:rsid w:val="00E30D64"/>
    <w:rsid w:val="00E34858"/>
    <w:rsid w:val="00E53B63"/>
    <w:rsid w:val="00E71E5F"/>
    <w:rsid w:val="00EA2184"/>
    <w:rsid w:val="00EB3461"/>
    <w:rsid w:val="00ED2FF4"/>
    <w:rsid w:val="00F34ECD"/>
    <w:rsid w:val="00F64A8A"/>
    <w:rsid w:val="00F95982"/>
    <w:rsid w:val="00FA0FAE"/>
    <w:rsid w:val="00FB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CCFDBA"/>
  <w15:chartTrackingRefBased/>
  <w15:docId w15:val="{EA6D26FA-2669-4BAD-9B9D-33E6542A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2A66"/>
    <w:pPr>
      <w:keepNext/>
      <w:keepLines/>
      <w:numPr>
        <w:numId w:val="18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8329F4"/>
    <w:pPr>
      <w:keepNext/>
      <w:keepLines/>
      <w:numPr>
        <w:numId w:val="19"/>
      </w:numPr>
      <w:spacing w:before="240" w:after="240" w:line="240" w:lineRule="auto"/>
      <w:ind w:left="578" w:hanging="578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55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55CB"/>
  </w:style>
  <w:style w:type="paragraph" w:styleId="Rodap">
    <w:name w:val="footer"/>
    <w:basedOn w:val="Normal"/>
    <w:link w:val="RodapChar"/>
    <w:uiPriority w:val="99"/>
    <w:unhideWhenUsed/>
    <w:rsid w:val="000055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55CB"/>
  </w:style>
  <w:style w:type="paragraph" w:styleId="Subttulo">
    <w:name w:val="Subtitle"/>
    <w:basedOn w:val="Normal"/>
    <w:next w:val="Normal"/>
    <w:link w:val="SubttuloChar"/>
    <w:autoRedefine/>
    <w:qFormat/>
    <w:rsid w:val="000055CB"/>
    <w:pPr>
      <w:keepNext/>
      <w:keepLines/>
      <w:spacing w:before="240" w:after="240" w:line="360" w:lineRule="auto"/>
      <w:jc w:val="right"/>
      <w:outlineLvl w:val="6"/>
    </w:pPr>
    <w:rPr>
      <w:rFonts w:ascii="Times New Roman" w:eastAsia="Times New Roman" w:hAnsi="Times New Roman" w:cs="Times New Roman"/>
      <w:b/>
      <w:iCs/>
      <w:color w:val="595959"/>
      <w:sz w:val="24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0055CB"/>
    <w:rPr>
      <w:rFonts w:ascii="Times New Roman" w:eastAsia="Times New Roman" w:hAnsi="Times New Roman" w:cs="Times New Roman"/>
      <w:b/>
      <w:iCs/>
      <w:color w:val="595959"/>
      <w:sz w:val="24"/>
      <w:szCs w:val="24"/>
      <w:lang w:eastAsia="pt-BR"/>
    </w:rPr>
  </w:style>
  <w:style w:type="paragraph" w:styleId="SemEspaamento">
    <w:name w:val="No Spacing"/>
    <w:uiPriority w:val="1"/>
    <w:qFormat/>
    <w:rsid w:val="0004782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261E5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D93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93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4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45D35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329F4"/>
    <w:rPr>
      <w:rFonts w:ascii="Times New Roman" w:eastAsia="Times New Roman" w:hAnsi="Times New Roman" w:cs="Times New Roman"/>
      <w:b/>
      <w:bCs/>
      <w:sz w:val="28"/>
      <w:szCs w:val="36"/>
      <w:lang w:eastAsia="pt-BR"/>
    </w:rPr>
  </w:style>
  <w:style w:type="character" w:customStyle="1" w:styleId="mw-headline">
    <w:name w:val="mw-headline"/>
    <w:basedOn w:val="Fontepargpadro"/>
    <w:rsid w:val="00645D3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0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0A9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4328AB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C62A66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PROJETO-PARAGRAFO">
    <w:name w:val="PROJETO - PARAGRAFO"/>
    <w:basedOn w:val="Normal"/>
    <w:qFormat/>
    <w:rsid w:val="001672A0"/>
    <w:pPr>
      <w:spacing w:before="240" w:after="240" w:line="300" w:lineRule="auto"/>
      <w:ind w:firstLine="567"/>
      <w:jc w:val="both"/>
    </w:pPr>
    <w:rPr>
      <w:rFonts w:ascii="Bookman Old Style" w:hAnsi="Bookman Old Style" w:cs="Times New Roman"/>
      <w:sz w:val="24"/>
    </w:rPr>
  </w:style>
  <w:style w:type="paragraph" w:styleId="Corpodetexto">
    <w:name w:val="Body Text"/>
    <w:basedOn w:val="Normal"/>
    <w:link w:val="CorpodetextoChar"/>
    <w:uiPriority w:val="1"/>
    <w:qFormat/>
    <w:rsid w:val="00EB346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EB3461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9087B-2257-4B1E-8865-9350D8D61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8</Pages>
  <Words>562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Jader</dc:creator>
  <cp:keywords/>
  <dc:description/>
  <cp:lastModifiedBy>iury santana</cp:lastModifiedBy>
  <cp:revision>8</cp:revision>
  <cp:lastPrinted>2017-06-09T02:18:00Z</cp:lastPrinted>
  <dcterms:created xsi:type="dcterms:W3CDTF">2018-06-11T20:35:00Z</dcterms:created>
  <dcterms:modified xsi:type="dcterms:W3CDTF">2018-06-15T12:43:00Z</dcterms:modified>
</cp:coreProperties>
</file>