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3F2E3" w14:textId="77777777" w:rsidR="00446A53" w:rsidRPr="001E33A7" w:rsidRDefault="00446A53">
      <w:pPr>
        <w:rPr>
          <w:rFonts w:ascii="Times New Roman" w:hAnsi="Times New Roman" w:cs="Times New Roman"/>
        </w:rPr>
      </w:pPr>
    </w:p>
    <w:p w14:paraId="34EE0CCE" w14:textId="3FFD4E28" w:rsidR="009A2146" w:rsidRDefault="00C87B36" w:rsidP="00C87B36">
      <w:pPr>
        <w:jc w:val="center"/>
        <w:rPr>
          <w:rFonts w:ascii="Times New Roman" w:hAnsi="Times New Roman" w:cs="Times New Roman"/>
          <w:b/>
          <w:bCs/>
        </w:rPr>
      </w:pPr>
      <w:r>
        <w:rPr>
          <w:rFonts w:ascii="Times New Roman" w:hAnsi="Times New Roman" w:cs="Times New Roman"/>
          <w:b/>
          <w:bCs/>
        </w:rPr>
        <w:t>Professional Assessment</w:t>
      </w:r>
    </w:p>
    <w:p w14:paraId="2D50FD25" w14:textId="1BFC6FB2" w:rsidR="00C87B36" w:rsidRDefault="00C87B36" w:rsidP="00C87B36">
      <w:pPr>
        <w:rPr>
          <w:rFonts w:ascii="Times New Roman" w:hAnsi="Times New Roman" w:cs="Times New Roman"/>
        </w:rPr>
      </w:pPr>
      <w:r w:rsidRPr="00C87B36">
        <w:rPr>
          <w:rFonts w:ascii="Times New Roman" w:hAnsi="Times New Roman" w:cs="Times New Roman"/>
        </w:rPr>
        <w:t xml:space="preserve">When I started the Computer Science program at SNHU, I already had about six years in SaaS and cloud technical support. I knew how software fails in production and how to talk to the people affected. What I wanted was the engineering foundation to build those systems rather than only support them. The coursework at SNHU has given me that foundation. They also gave me a way to show how my support background, my SQL depth and my newer development skills fit together. The program overall let me further develop soft and </w:t>
      </w:r>
      <w:r w:rsidRPr="00C87B36">
        <w:rPr>
          <w:rFonts w:ascii="Times New Roman" w:hAnsi="Times New Roman" w:cs="Times New Roman"/>
        </w:rPr>
        <w:t>technical</w:t>
      </w:r>
      <w:r w:rsidRPr="00C87B36">
        <w:rPr>
          <w:rFonts w:ascii="Times New Roman" w:hAnsi="Times New Roman" w:cs="Times New Roman"/>
        </w:rPr>
        <w:t xml:space="preserve"> skills that I have picked up through work or introduced me to:</w:t>
      </w:r>
    </w:p>
    <w:p w14:paraId="7B1C22D9" w14:textId="63AA4BDF" w:rsidR="00C87B36" w:rsidRDefault="00C87B36" w:rsidP="00C87B36">
      <w:pPr>
        <w:rPr>
          <w:rFonts w:ascii="Times New Roman" w:hAnsi="Times New Roman" w:cs="Times New Roman"/>
        </w:rPr>
      </w:pPr>
      <w:r>
        <w:rPr>
          <w:rFonts w:ascii="Times New Roman" w:hAnsi="Times New Roman" w:cs="Times New Roman"/>
          <w:b/>
          <w:bCs/>
        </w:rPr>
        <w:t xml:space="preserve">Collaborating in a Team Environment: </w:t>
      </w:r>
      <w:r w:rsidRPr="00C87B36">
        <w:rPr>
          <w:rFonts w:ascii="Times New Roman" w:hAnsi="Times New Roman" w:cs="Times New Roman"/>
        </w:rPr>
        <w:t xml:space="preserve">At my current day job teamwork is an important soft skill to have. Currently I am on an ERP system migration project. The work is organized around mapping spreadsheets that define how each ERP source field lands in the other's system. A senior Systems Architect and I work through them together, over the migration I have delivered extracts for </w:t>
      </w:r>
      <w:r>
        <w:rPr>
          <w:rFonts w:ascii="Times New Roman" w:hAnsi="Times New Roman" w:cs="Times New Roman"/>
        </w:rPr>
        <w:t>various</w:t>
      </w:r>
      <w:r w:rsidRPr="00C87B36">
        <w:rPr>
          <w:rFonts w:ascii="Times New Roman" w:hAnsi="Times New Roman" w:cs="Times New Roman"/>
        </w:rPr>
        <w:t xml:space="preserve"> business </w:t>
      </w:r>
      <w:r w:rsidRPr="00C87B36">
        <w:rPr>
          <w:rFonts w:ascii="Times New Roman" w:hAnsi="Times New Roman" w:cs="Times New Roman"/>
        </w:rPr>
        <w:t>components</w:t>
      </w:r>
      <w:r w:rsidRPr="00C87B36">
        <w:rPr>
          <w:rFonts w:ascii="Times New Roman" w:hAnsi="Times New Roman" w:cs="Times New Roman"/>
        </w:rPr>
        <w:t>. In the program, working from rubrics and milestone feedback taught me to treat reviews as input to the design, not a grade to defend.</w:t>
      </w:r>
    </w:p>
    <w:p w14:paraId="3B98C011" w14:textId="5B751E1B" w:rsidR="00C87B36" w:rsidRDefault="00C87B36" w:rsidP="00C87B36">
      <w:pPr>
        <w:rPr>
          <w:rFonts w:ascii="Times New Roman" w:hAnsi="Times New Roman" w:cs="Times New Roman"/>
        </w:rPr>
      </w:pPr>
      <w:r>
        <w:rPr>
          <w:rFonts w:ascii="Times New Roman" w:hAnsi="Times New Roman" w:cs="Times New Roman"/>
          <w:b/>
          <w:bCs/>
        </w:rPr>
        <w:t xml:space="preserve">Communicating with Stakeholders: </w:t>
      </w:r>
      <w:r w:rsidRPr="00C87B36">
        <w:rPr>
          <w:rFonts w:ascii="Times New Roman" w:hAnsi="Times New Roman" w:cs="Times New Roman"/>
        </w:rPr>
        <w:t>Migration work forces me to explain technical decisions to people who know the business but not the SQL. In coursework, the CS 405 secure development policy for the fictional company Green Pace was an exercise in the same skill. I wrote the policy, then turned it into a narrated presentation so a non-technical audience could follow the reasoning behind each coding standard. My support career taught me to match the level of detail to the listener, and the program gave me the vocabulary to do it for engineering decisions as well as incidents.</w:t>
      </w:r>
    </w:p>
    <w:p w14:paraId="48A68E2D" w14:textId="7E8A86D3" w:rsidR="00C87B36" w:rsidRDefault="00C87B36" w:rsidP="00C87B36">
      <w:pPr>
        <w:rPr>
          <w:rFonts w:ascii="Times New Roman" w:hAnsi="Times New Roman" w:cs="Times New Roman"/>
        </w:rPr>
      </w:pPr>
      <w:r>
        <w:rPr>
          <w:rFonts w:ascii="Times New Roman" w:hAnsi="Times New Roman" w:cs="Times New Roman"/>
          <w:b/>
          <w:bCs/>
        </w:rPr>
        <w:t xml:space="preserve">DSA: </w:t>
      </w:r>
      <w:r w:rsidRPr="00C87B36">
        <w:rPr>
          <w:rFonts w:ascii="Times New Roman" w:hAnsi="Times New Roman" w:cs="Times New Roman"/>
        </w:rPr>
        <w:t>Coursework in algorithms and machine learning pushed me beyond textbook implementations. My reinforcement learning work, including REINFORCE and A2C on CartPole and the Treasure Hunt deep Q-learning project, showed me how the choice of data structure and algorithm shapes whether a solution converges, runs fast and stays understandable. Outside the program, SQL set-based thinking and window functions have made me consider algorithmic complexity at data scale. Choosing a join strategy or a windowed query over a row-by-row approach is the same kind of tradeoff.</w:t>
      </w:r>
    </w:p>
    <w:p w14:paraId="1B5B8E4A" w14:textId="12333E45" w:rsidR="00C87B36" w:rsidRPr="00C87B36" w:rsidRDefault="00C87B36" w:rsidP="00C87B36">
      <w:pPr>
        <w:rPr>
          <w:rFonts w:ascii="Times New Roman" w:hAnsi="Times New Roman" w:cs="Times New Roman"/>
        </w:rPr>
      </w:pPr>
      <w:r>
        <w:rPr>
          <w:rFonts w:ascii="Times New Roman" w:hAnsi="Times New Roman" w:cs="Times New Roman"/>
          <w:b/>
          <w:bCs/>
        </w:rPr>
        <w:t xml:space="preserve">Software Engineering and Databases: </w:t>
      </w:r>
      <w:r w:rsidRPr="00C87B36">
        <w:rPr>
          <w:rFonts w:ascii="Times New Roman" w:hAnsi="Times New Roman" w:cs="Times New Roman"/>
        </w:rPr>
        <w:t>My database strength is the most established part of my profile. I write Oracle SQL daily, and the program let me apply that thinking in new contexts, such as designing a SQLite-backed C++ client management application with CRUD operations and data reporting. In web development, I rebuilt my understanding of full-stack architecture through the Travlr project (Express and Handlebars, an Angular admin, and MongoDB), then analyzed how to migrate it to Astro.</w:t>
      </w:r>
      <w:r>
        <w:rPr>
          <w:rFonts w:ascii="Times New Roman" w:hAnsi="Times New Roman" w:cs="Times New Roman"/>
        </w:rPr>
        <w:t xml:space="preserve"> </w:t>
      </w:r>
      <w:r w:rsidRPr="00C87B36">
        <w:rPr>
          <w:rFonts w:ascii="Times New Roman" w:hAnsi="Times New Roman" w:cs="Times New Roman"/>
        </w:rPr>
        <w:t>I am also building my personal portfolio site in Astro, which keeps me practicing component design, props and content collections.</w:t>
      </w:r>
    </w:p>
    <w:p w14:paraId="3C2F3496" w14:textId="77777777" w:rsidR="00C87B36" w:rsidRPr="00C87B36" w:rsidRDefault="00C87B36" w:rsidP="00C87B36">
      <w:pPr>
        <w:rPr>
          <w:rFonts w:ascii="Times New Roman" w:hAnsi="Times New Roman" w:cs="Times New Roman"/>
        </w:rPr>
      </w:pPr>
      <w:r w:rsidRPr="00C87B36">
        <w:rPr>
          <w:rFonts w:ascii="Times New Roman" w:hAnsi="Times New Roman" w:cs="Times New Roman"/>
          <w:b/>
          <w:bCs/>
        </w:rPr>
        <w:lastRenderedPageBreak/>
        <w:t>Security:</w:t>
      </w:r>
      <w:r w:rsidRPr="00C87B36">
        <w:rPr>
          <w:rFonts w:ascii="Times New Roman" w:hAnsi="Times New Roman" w:cs="Times New Roman"/>
        </w:rPr>
        <w:t xml:space="preserve"> </w:t>
      </w:r>
      <w:r w:rsidRPr="00C87B36">
        <w:rPr>
          <w:rFonts w:ascii="Times New Roman" w:hAnsi="Times New Roman" w:cs="Times New Roman"/>
        </w:rPr>
        <w:t>Security became a thread through my coursework. In CS 405 I wrote ten C++ coding standards and a policy covering automation, encryption and the Triple-A framework (authentication, authorization, accounting). In CS 410 I analyzed disassembled x86-64 binaries and found vulnerabilities such as division by zero and unvalidated input, which showed me how a small missing check becomes an exploitable flaw.</w:t>
      </w:r>
    </w:p>
    <w:p w14:paraId="2E5DCCF6" w14:textId="35ACAB2A" w:rsidR="00C87B36" w:rsidRPr="00C87B36" w:rsidRDefault="00C87B36" w:rsidP="00C87B36">
      <w:pPr>
        <w:rPr>
          <w:rFonts w:ascii="Times New Roman" w:hAnsi="Times New Roman" w:cs="Times New Roman"/>
          <w:b/>
          <w:bCs/>
        </w:rPr>
      </w:pPr>
      <w:r>
        <w:rPr>
          <w:rFonts w:ascii="Times New Roman" w:hAnsi="Times New Roman" w:cs="Times New Roman"/>
          <w:b/>
          <w:bCs/>
        </w:rPr>
        <w:t xml:space="preserve">How my Artifacts Fit Together: </w:t>
      </w:r>
    </w:p>
    <w:p w14:paraId="2EE4A9CD" w14:textId="455A2582" w:rsidR="00C87B36" w:rsidRPr="00C87B36" w:rsidRDefault="00C87B36" w:rsidP="00C87B36">
      <w:pPr>
        <w:numPr>
          <w:ilvl w:val="0"/>
          <w:numId w:val="2"/>
        </w:numPr>
        <w:rPr>
          <w:rFonts w:ascii="Times New Roman" w:hAnsi="Times New Roman" w:cs="Times New Roman"/>
        </w:rPr>
      </w:pPr>
      <w:r w:rsidRPr="00C87B36">
        <w:rPr>
          <w:rFonts w:ascii="Times New Roman" w:hAnsi="Times New Roman" w:cs="Times New Roman"/>
        </w:rPr>
        <w:t>Software Design and Engineering: the Travlr full-stack application, migrated to AstroJS, with a system analysis document describing the current architecture and the transition process. It shows I can evaluate an existing system, reason about tradeoffs and plan a migration.</w:t>
      </w:r>
    </w:p>
    <w:p w14:paraId="1552E4BB" w14:textId="77777777" w:rsidR="00C87B36" w:rsidRPr="00C87B36" w:rsidRDefault="00C87B36" w:rsidP="00C87B36">
      <w:pPr>
        <w:numPr>
          <w:ilvl w:val="0"/>
          <w:numId w:val="3"/>
        </w:numPr>
        <w:rPr>
          <w:rFonts w:ascii="Times New Roman" w:hAnsi="Times New Roman" w:cs="Times New Roman"/>
        </w:rPr>
      </w:pPr>
      <w:r w:rsidRPr="00C87B36">
        <w:rPr>
          <w:rFonts w:ascii="Times New Roman" w:hAnsi="Times New Roman" w:cs="Times New Roman"/>
        </w:rPr>
        <w:t>Data Structures and Algorithms: the Treasure Hunt deep Q-learning notebook, refactored into object-oriented classes with a console interface so it can be rerun without editing code. It shows I can take working but fragile research code and make it structured and reusable.</w:t>
      </w:r>
    </w:p>
    <w:p w14:paraId="281DA9CF" w14:textId="77777777" w:rsidR="00C87B36" w:rsidRPr="00C87B36" w:rsidRDefault="00C87B36" w:rsidP="00C87B36">
      <w:pPr>
        <w:numPr>
          <w:ilvl w:val="0"/>
          <w:numId w:val="4"/>
        </w:numPr>
        <w:rPr>
          <w:rFonts w:ascii="Times New Roman" w:hAnsi="Times New Roman" w:cs="Times New Roman"/>
        </w:rPr>
      </w:pPr>
      <w:r w:rsidRPr="00C87B36">
        <w:rPr>
          <w:rFonts w:ascii="Times New Roman" w:hAnsi="Times New Roman" w:cs="Times New Roman"/>
        </w:rPr>
        <w:t>Databases: the C++ client management application enhanced with SQLite, including CRUD operations, reporting and account creation on first run. It shows I can design and implement persistent storage, not just query it.</w:t>
      </w:r>
    </w:p>
    <w:p w14:paraId="150835CE" w14:textId="77777777" w:rsidR="00C87B36" w:rsidRPr="00C87B36" w:rsidRDefault="00C87B36" w:rsidP="00C87B36">
      <w:pPr>
        <w:rPr>
          <w:rFonts w:ascii="Times New Roman" w:hAnsi="Times New Roman" w:cs="Times New Roman"/>
        </w:rPr>
      </w:pPr>
      <w:r w:rsidRPr="00C87B36">
        <w:rPr>
          <w:rFonts w:ascii="Times New Roman" w:hAnsi="Times New Roman" w:cs="Times New Roman"/>
        </w:rPr>
        <w:t>Together they trace a path from analyzing and planning (software design), to structuring and optimizing (algorithms), to storing and securing data (databases). The same habits run through all three: refactor for clarity, document decisions, and be honest about limitations. These are the habits I rely on in my EBS-to-IFS work. My goal is to become a software engineer. This program, the ePortfolio and my migration work show that I can combine strong database skills, a security-minded approach, and the communication experience from my support career. I’m ready to contribute to an engineering team and keep growing in it.</w:t>
      </w:r>
    </w:p>
    <w:p w14:paraId="6BF5A8A0" w14:textId="7704DDE0" w:rsidR="00C87B36" w:rsidRPr="00C87B36" w:rsidRDefault="00C87B36" w:rsidP="00C87B36">
      <w:pPr>
        <w:rPr>
          <w:b/>
          <w:bCs/>
        </w:rPr>
      </w:pPr>
    </w:p>
    <w:sectPr w:rsidR="00C87B36" w:rsidRPr="00C87B36">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A35F3B" w14:textId="77777777" w:rsidR="00E75989" w:rsidRDefault="00E75989" w:rsidP="001255BC">
      <w:pPr>
        <w:spacing w:after="0" w:line="240" w:lineRule="auto"/>
      </w:pPr>
      <w:r>
        <w:separator/>
      </w:r>
    </w:p>
  </w:endnote>
  <w:endnote w:type="continuationSeparator" w:id="0">
    <w:p w14:paraId="20537FD6" w14:textId="77777777" w:rsidR="00E75989" w:rsidRDefault="00E75989" w:rsidP="0012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9E5BFF" w14:textId="77777777" w:rsidR="00E75989" w:rsidRDefault="00E75989" w:rsidP="001255BC">
      <w:pPr>
        <w:spacing w:after="0" w:line="240" w:lineRule="auto"/>
      </w:pPr>
      <w:r>
        <w:separator/>
      </w:r>
    </w:p>
  </w:footnote>
  <w:footnote w:type="continuationSeparator" w:id="0">
    <w:p w14:paraId="0C234D6C" w14:textId="77777777" w:rsidR="00E75989" w:rsidRDefault="00E75989" w:rsidP="001255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99C69" w14:textId="66911725" w:rsidR="001255BC" w:rsidRDefault="001255BC" w:rsidP="001255BC">
    <w:pPr>
      <w:pStyle w:val="Header"/>
    </w:pPr>
    <w:r>
      <w:tab/>
    </w:r>
    <w:r w:rsidRPr="00BB6349">
      <w:rPr>
        <w:noProof/>
      </w:rPr>
      <w:drawing>
        <wp:inline distT="0" distB="0" distL="0" distR="0" wp14:anchorId="3AD5E945" wp14:editId="3B62D1A3">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r>
      <w:tab/>
      <w:t xml:space="preserve">      Antonio Diaz-Leyva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06032D"/>
    <w:multiLevelType w:val="multilevel"/>
    <w:tmpl w:val="20D86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3F5405"/>
    <w:multiLevelType w:val="hybridMultilevel"/>
    <w:tmpl w:val="03947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1149511">
    <w:abstractNumId w:val="1"/>
  </w:num>
  <w:num w:numId="2" w16cid:durableId="719479153">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142163611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4" w16cid:durableId="446775983">
    <w:abstractNumId w:val="0"/>
    <w:lvlOverride w:ilvl="0">
      <w:lvl w:ilvl="0">
        <w:numFmt w:val="bullet"/>
        <w:lvlText w:val=""/>
        <w:lvlJc w:val="left"/>
        <w:pPr>
          <w:tabs>
            <w:tab w:val="num" w:pos="720"/>
          </w:tabs>
          <w:ind w:left="720" w:hanging="360"/>
        </w:pPr>
        <w:rPr>
          <w:rFonts w:ascii="Wingdings" w:hAnsi="Wingdings"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5BC"/>
    <w:rsid w:val="0006611C"/>
    <w:rsid w:val="0008273F"/>
    <w:rsid w:val="000A19C4"/>
    <w:rsid w:val="00107980"/>
    <w:rsid w:val="001255BC"/>
    <w:rsid w:val="001323ED"/>
    <w:rsid w:val="001A5549"/>
    <w:rsid w:val="001E33A7"/>
    <w:rsid w:val="003C47C1"/>
    <w:rsid w:val="004126EB"/>
    <w:rsid w:val="00425AA0"/>
    <w:rsid w:val="00433F76"/>
    <w:rsid w:val="00446A53"/>
    <w:rsid w:val="004745FE"/>
    <w:rsid w:val="004C7698"/>
    <w:rsid w:val="004E67E5"/>
    <w:rsid w:val="004F765C"/>
    <w:rsid w:val="00626C48"/>
    <w:rsid w:val="00674169"/>
    <w:rsid w:val="006A070F"/>
    <w:rsid w:val="007622A3"/>
    <w:rsid w:val="0076758F"/>
    <w:rsid w:val="008070B4"/>
    <w:rsid w:val="008410CD"/>
    <w:rsid w:val="00854280"/>
    <w:rsid w:val="00872EBD"/>
    <w:rsid w:val="00932258"/>
    <w:rsid w:val="00946755"/>
    <w:rsid w:val="00953C64"/>
    <w:rsid w:val="009A2146"/>
    <w:rsid w:val="009B33F7"/>
    <w:rsid w:val="009C0881"/>
    <w:rsid w:val="00AA79B7"/>
    <w:rsid w:val="00AF63A3"/>
    <w:rsid w:val="00B013A0"/>
    <w:rsid w:val="00B13298"/>
    <w:rsid w:val="00B738A7"/>
    <w:rsid w:val="00BF7B69"/>
    <w:rsid w:val="00C87B36"/>
    <w:rsid w:val="00CC4BFD"/>
    <w:rsid w:val="00CC51E5"/>
    <w:rsid w:val="00D06B05"/>
    <w:rsid w:val="00D1188E"/>
    <w:rsid w:val="00D95657"/>
    <w:rsid w:val="00E1145A"/>
    <w:rsid w:val="00E75989"/>
    <w:rsid w:val="00EB5EC9"/>
    <w:rsid w:val="00EB6E3E"/>
    <w:rsid w:val="00F54262"/>
    <w:rsid w:val="00F60EEF"/>
    <w:rsid w:val="00F86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D025F"/>
  <w15:chartTrackingRefBased/>
  <w15:docId w15:val="{7004E5DF-224E-4EE8-BA0C-22ADBF69A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55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55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55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55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55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55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55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55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55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55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55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55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55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55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55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55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55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55BC"/>
    <w:rPr>
      <w:rFonts w:eastAsiaTheme="majorEastAsia" w:cstheme="majorBidi"/>
      <w:color w:val="272727" w:themeColor="text1" w:themeTint="D8"/>
    </w:rPr>
  </w:style>
  <w:style w:type="paragraph" w:styleId="Title">
    <w:name w:val="Title"/>
    <w:basedOn w:val="Normal"/>
    <w:next w:val="Normal"/>
    <w:link w:val="TitleChar"/>
    <w:uiPriority w:val="10"/>
    <w:qFormat/>
    <w:rsid w:val="001255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55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55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55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55BC"/>
    <w:pPr>
      <w:spacing w:before="160"/>
      <w:jc w:val="center"/>
    </w:pPr>
    <w:rPr>
      <w:i/>
      <w:iCs/>
      <w:color w:val="404040" w:themeColor="text1" w:themeTint="BF"/>
    </w:rPr>
  </w:style>
  <w:style w:type="character" w:customStyle="1" w:styleId="QuoteChar">
    <w:name w:val="Quote Char"/>
    <w:basedOn w:val="DefaultParagraphFont"/>
    <w:link w:val="Quote"/>
    <w:uiPriority w:val="29"/>
    <w:rsid w:val="001255BC"/>
    <w:rPr>
      <w:i/>
      <w:iCs/>
      <w:color w:val="404040" w:themeColor="text1" w:themeTint="BF"/>
    </w:rPr>
  </w:style>
  <w:style w:type="paragraph" w:styleId="ListParagraph">
    <w:name w:val="List Paragraph"/>
    <w:basedOn w:val="Normal"/>
    <w:uiPriority w:val="34"/>
    <w:qFormat/>
    <w:rsid w:val="001255BC"/>
    <w:pPr>
      <w:ind w:left="720"/>
      <w:contextualSpacing/>
    </w:pPr>
  </w:style>
  <w:style w:type="character" w:styleId="IntenseEmphasis">
    <w:name w:val="Intense Emphasis"/>
    <w:basedOn w:val="DefaultParagraphFont"/>
    <w:uiPriority w:val="21"/>
    <w:qFormat/>
    <w:rsid w:val="001255BC"/>
    <w:rPr>
      <w:i/>
      <w:iCs/>
      <w:color w:val="0F4761" w:themeColor="accent1" w:themeShade="BF"/>
    </w:rPr>
  </w:style>
  <w:style w:type="paragraph" w:styleId="IntenseQuote">
    <w:name w:val="Intense Quote"/>
    <w:basedOn w:val="Normal"/>
    <w:next w:val="Normal"/>
    <w:link w:val="IntenseQuoteChar"/>
    <w:uiPriority w:val="30"/>
    <w:qFormat/>
    <w:rsid w:val="001255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55BC"/>
    <w:rPr>
      <w:i/>
      <w:iCs/>
      <w:color w:val="0F4761" w:themeColor="accent1" w:themeShade="BF"/>
    </w:rPr>
  </w:style>
  <w:style w:type="character" w:styleId="IntenseReference">
    <w:name w:val="Intense Reference"/>
    <w:basedOn w:val="DefaultParagraphFont"/>
    <w:uiPriority w:val="32"/>
    <w:qFormat/>
    <w:rsid w:val="001255BC"/>
    <w:rPr>
      <w:b/>
      <w:bCs/>
      <w:smallCaps/>
      <w:color w:val="0F4761" w:themeColor="accent1" w:themeShade="BF"/>
      <w:spacing w:val="5"/>
    </w:rPr>
  </w:style>
  <w:style w:type="paragraph" w:styleId="Header">
    <w:name w:val="header"/>
    <w:basedOn w:val="Normal"/>
    <w:link w:val="HeaderChar"/>
    <w:uiPriority w:val="99"/>
    <w:unhideWhenUsed/>
    <w:rsid w:val="001255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55BC"/>
  </w:style>
  <w:style w:type="paragraph" w:styleId="Footer">
    <w:name w:val="footer"/>
    <w:basedOn w:val="Normal"/>
    <w:link w:val="FooterChar"/>
    <w:uiPriority w:val="99"/>
    <w:unhideWhenUsed/>
    <w:rsid w:val="001255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5BC"/>
  </w:style>
  <w:style w:type="paragraph" w:styleId="HTMLPreformatted">
    <w:name w:val="HTML Preformatted"/>
    <w:basedOn w:val="Normal"/>
    <w:link w:val="HTMLPreformattedChar"/>
    <w:uiPriority w:val="99"/>
    <w:semiHidden/>
    <w:unhideWhenUsed/>
    <w:rsid w:val="00872EB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72EBD"/>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226</TotalTime>
  <Pages>2</Pages>
  <Words>713</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Diaz, Antonio</dc:creator>
  <cp:keywords/>
  <dc:description/>
  <cp:lastModifiedBy>Antonio Diaz-Leyva</cp:lastModifiedBy>
  <cp:revision>14</cp:revision>
  <dcterms:created xsi:type="dcterms:W3CDTF">2025-07-20T15:59:00Z</dcterms:created>
  <dcterms:modified xsi:type="dcterms:W3CDTF">2026-10-18T04:30:00Z</dcterms:modified>
</cp:coreProperties>
</file>