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F2E3" w14:textId="77777777" w:rsidR="00446A53" w:rsidRPr="001E33A7" w:rsidRDefault="00446A53">
      <w:pPr>
        <w:rPr>
          <w:rFonts w:ascii="Times New Roman" w:hAnsi="Times New Roman" w:cs="Times New Roman"/>
        </w:rPr>
      </w:pPr>
    </w:p>
    <w:p w14:paraId="46B9A2B8" w14:textId="5F4CAEE5" w:rsidR="009C0881" w:rsidRDefault="00EC1D0E" w:rsidP="00425AA0">
      <w:pPr>
        <w:jc w:val="center"/>
        <w:rPr>
          <w:rFonts w:ascii="Times New Roman" w:hAnsi="Times New Roman" w:cs="Times New Roman"/>
          <w:b/>
          <w:bCs/>
        </w:rPr>
      </w:pPr>
      <w:r>
        <w:rPr>
          <w:rFonts w:ascii="Times New Roman" w:hAnsi="Times New Roman" w:cs="Times New Roman"/>
          <w:b/>
          <w:bCs/>
        </w:rPr>
        <w:t>Project Two: Pirate Intelligent Agent Design Defense</w:t>
      </w:r>
    </w:p>
    <w:p w14:paraId="3EC1501F" w14:textId="36DB12E8" w:rsidR="00EC1D0E" w:rsidRDefault="00EC1D0E" w:rsidP="00A53976">
      <w:pPr>
        <w:spacing w:line="480" w:lineRule="auto"/>
        <w:rPr>
          <w:rFonts w:ascii="Times New Roman" w:hAnsi="Times New Roman" w:cs="Times New Roman"/>
        </w:rPr>
      </w:pPr>
      <w:r>
        <w:rPr>
          <w:rFonts w:ascii="Times New Roman" w:hAnsi="Times New Roman" w:cs="Times New Roman"/>
        </w:rPr>
        <w:t xml:space="preserve">This project implements an intelligent agent that learns to navigate an 8x8 treasure maze using deep Q-learning, a reinforcement learning technique that pairs Q-learning with a neural network function approximator. The pirate agent starts in the top-left corner of the maze and must learn, through trial and error, a policy to guide itself to the bottom-right corner while avoiding obstacles. </w:t>
      </w:r>
    </w:p>
    <w:p w14:paraId="47BB6ED7" w14:textId="2CB47449" w:rsidR="00EC1D0E" w:rsidRDefault="00EC1D0E" w:rsidP="00EC1D0E">
      <w:pPr>
        <w:rPr>
          <w:rFonts w:ascii="Times New Roman" w:hAnsi="Times New Roman" w:cs="Times New Roman"/>
          <w:b/>
          <w:bCs/>
        </w:rPr>
      </w:pPr>
      <w:r>
        <w:rPr>
          <w:rFonts w:ascii="Times New Roman" w:hAnsi="Times New Roman" w:cs="Times New Roman"/>
          <w:b/>
          <w:bCs/>
        </w:rPr>
        <w:t>Human vs Machine Approaches</w:t>
      </w:r>
    </w:p>
    <w:p w14:paraId="5692F92F" w14:textId="56E72C6F" w:rsidR="00EC1D0E" w:rsidRDefault="00EC1D0E" w:rsidP="00A53976">
      <w:pPr>
        <w:spacing w:line="480" w:lineRule="auto"/>
        <w:rPr>
          <w:rFonts w:ascii="Times New Roman" w:hAnsi="Times New Roman" w:cs="Times New Roman"/>
        </w:rPr>
      </w:pPr>
      <w:r>
        <w:rPr>
          <w:rFonts w:ascii="Times New Roman" w:hAnsi="Times New Roman" w:cs="Times New Roman"/>
        </w:rPr>
        <w:t xml:space="preserve">A human </w:t>
      </w:r>
      <w:r w:rsidR="003C0AA7">
        <w:rPr>
          <w:rFonts w:ascii="Times New Roman" w:hAnsi="Times New Roman" w:cs="Times New Roman"/>
        </w:rPr>
        <w:t xml:space="preserve">solving this maze would use vision and special reasoning to find a path through the maze by looking at the grid, mapping open paths, and mentally tracking the routes to the end. One of my favorite methods growing up was starting from the end and solving the maze to the start point, because this makes any maze infinitely easier, at least in my mind it did. </w:t>
      </w:r>
    </w:p>
    <w:p w14:paraId="1E7C5866" w14:textId="756EB4AA" w:rsidR="003C0AA7" w:rsidRDefault="003C0AA7" w:rsidP="00A53976">
      <w:pPr>
        <w:spacing w:line="480" w:lineRule="auto"/>
        <w:rPr>
          <w:rFonts w:ascii="Times New Roman" w:hAnsi="Times New Roman" w:cs="Times New Roman"/>
        </w:rPr>
      </w:pPr>
      <w:r>
        <w:rPr>
          <w:rFonts w:ascii="Times New Roman" w:hAnsi="Times New Roman" w:cs="Times New Roman"/>
        </w:rPr>
        <w:t>Our agent has a different set up, only receiving the current environment state and must learn through tr</w:t>
      </w:r>
      <w:r w:rsidR="00460BC9">
        <w:rPr>
          <w:rFonts w:ascii="Times New Roman" w:hAnsi="Times New Roman" w:cs="Times New Roman"/>
        </w:rPr>
        <w:t>ial</w:t>
      </w:r>
      <w:r>
        <w:rPr>
          <w:rFonts w:ascii="Times New Roman" w:hAnsi="Times New Roman" w:cs="Times New Roman"/>
        </w:rPr>
        <w:t xml:space="preserve"> and error from the </w:t>
      </w:r>
      <w:r w:rsidR="00460BC9">
        <w:rPr>
          <w:rFonts w:ascii="Times New Roman" w:hAnsi="Times New Roman" w:cs="Times New Roman"/>
        </w:rPr>
        <w:t xml:space="preserve">instruction we provided. Moves made by the agent also received a reward or penalty to help in the accuracy of each move. Early, the agent behaves randomly and over each incrementing episode, it begins to associate state-actions and expected future rewards that </w:t>
      </w:r>
      <w:r w:rsidR="0043565E">
        <w:rPr>
          <w:rFonts w:ascii="Times New Roman" w:hAnsi="Times New Roman" w:cs="Times New Roman"/>
        </w:rPr>
        <w:t>are</w:t>
      </w:r>
      <w:r w:rsidR="00460BC9">
        <w:rPr>
          <w:rFonts w:ascii="Times New Roman" w:hAnsi="Times New Roman" w:cs="Times New Roman"/>
        </w:rPr>
        <w:t xml:space="preserve"> encoded in the weights of the neural network</w:t>
      </w:r>
      <w:r w:rsidR="0043565E">
        <w:rPr>
          <w:rFonts w:ascii="Times New Roman" w:hAnsi="Times New Roman" w:cs="Times New Roman"/>
        </w:rPr>
        <w:t>.</w:t>
      </w:r>
    </w:p>
    <w:p w14:paraId="1C0441F3" w14:textId="728C3BC0" w:rsidR="0043565E" w:rsidRDefault="0043565E" w:rsidP="00A53976">
      <w:pPr>
        <w:spacing w:line="480" w:lineRule="auto"/>
        <w:rPr>
          <w:rFonts w:ascii="Times New Roman" w:hAnsi="Times New Roman" w:cs="Times New Roman"/>
        </w:rPr>
      </w:pPr>
      <w:r>
        <w:rPr>
          <w:rFonts w:ascii="Times New Roman" w:hAnsi="Times New Roman" w:cs="Times New Roman"/>
        </w:rPr>
        <w:t xml:space="preserve">Comparing both of these styles of learning, both approaches ultimately produce a sequence of moves from the start to goal and both benefit from feedback. The key difference is that a human solves the problem through reasoning and perception in a handful of attempts, while the agent solves through statistical learning over hundreds of episodes that we see for our pirate agent. </w:t>
      </w:r>
    </w:p>
    <w:p w14:paraId="4C57164A" w14:textId="15D10E6C" w:rsidR="0043565E" w:rsidRDefault="00ED23A3" w:rsidP="00EC1D0E">
      <w:pPr>
        <w:rPr>
          <w:rFonts w:ascii="Times New Roman" w:hAnsi="Times New Roman" w:cs="Times New Roman"/>
          <w:b/>
          <w:bCs/>
        </w:rPr>
      </w:pPr>
      <w:r>
        <w:rPr>
          <w:rFonts w:ascii="Times New Roman" w:hAnsi="Times New Roman" w:cs="Times New Roman"/>
          <w:b/>
          <w:bCs/>
        </w:rPr>
        <w:t>Purpose of the Intelligent Agent in Pathfinding</w:t>
      </w:r>
    </w:p>
    <w:p w14:paraId="2C4CA605" w14:textId="399214B1" w:rsidR="00ED23A3" w:rsidRDefault="00ED23A3" w:rsidP="00A53976">
      <w:pPr>
        <w:spacing w:line="480" w:lineRule="auto"/>
        <w:rPr>
          <w:rFonts w:ascii="Times New Roman" w:hAnsi="Times New Roman" w:cs="Times New Roman"/>
        </w:rPr>
      </w:pPr>
      <w:r>
        <w:rPr>
          <w:rFonts w:ascii="Times New Roman" w:hAnsi="Times New Roman" w:cs="Times New Roman"/>
        </w:rPr>
        <w:lastRenderedPageBreak/>
        <w:t>The agent’s purpose is to discover an optimal or near-optimal policy without being explicitly programmed with maze-specific rules. This learning algorithm could be retrained on a different maze layout without the need of rewriting pathfinding logic.</w:t>
      </w:r>
    </w:p>
    <w:p w14:paraId="49214A3C" w14:textId="5E521320" w:rsidR="00ED23A3" w:rsidRDefault="00ED23A3" w:rsidP="00A53976">
      <w:pPr>
        <w:spacing w:line="480" w:lineRule="auto"/>
        <w:rPr>
          <w:rFonts w:ascii="Times New Roman" w:hAnsi="Times New Roman" w:cs="Times New Roman"/>
        </w:rPr>
      </w:pPr>
      <w:r>
        <w:rPr>
          <w:rFonts w:ascii="Times New Roman" w:hAnsi="Times New Roman" w:cs="Times New Roman"/>
        </w:rPr>
        <w:t>Exploration is the agent taking random or untested actions to discover new information about the environment. Exploitation is the agent choosing the action it currently believes is the best based on what it has already learned. Early in training exploration should dominate, since the agent’s Q-value estimates are unreliable and must sample more to learn the maze structure, then once accuracy increases exploitation is used by the agent to optimize its pathfinding. The implemented policy in our project is an epsilon-greedy policy, slowly decaying it</w:t>
      </w:r>
      <w:r w:rsidR="00A53976">
        <w:rPr>
          <w:rFonts w:ascii="Times New Roman" w:hAnsi="Times New Roman" w:cs="Times New Roman"/>
        </w:rPr>
        <w:t>s</w:t>
      </w:r>
      <w:r>
        <w:rPr>
          <w:rFonts w:ascii="Times New Roman" w:hAnsi="Times New Roman" w:cs="Times New Roman"/>
        </w:rPr>
        <w:t xml:space="preserve"> exploration rate so help improve the model learning. The benefit of this is after it learns a strong policy, the slow decay rate prevents </w:t>
      </w:r>
      <w:r w:rsidR="00A53976">
        <w:rPr>
          <w:rFonts w:ascii="Times New Roman" w:hAnsi="Times New Roman" w:cs="Times New Roman"/>
        </w:rPr>
        <w:t xml:space="preserve">our agent from getting stuck in a suboptimal route. </w:t>
      </w:r>
    </w:p>
    <w:p w14:paraId="651B44C4" w14:textId="37D3D303" w:rsidR="00A53976" w:rsidRDefault="00A53976" w:rsidP="00A53976">
      <w:pPr>
        <w:spacing w:line="480" w:lineRule="auto"/>
        <w:rPr>
          <w:rFonts w:ascii="Times New Roman" w:hAnsi="Times New Roman" w:cs="Times New Roman"/>
        </w:rPr>
      </w:pPr>
      <w:r>
        <w:rPr>
          <w:rFonts w:ascii="Times New Roman" w:hAnsi="Times New Roman" w:cs="Times New Roman"/>
        </w:rPr>
        <w:t xml:space="preserve">Reinforcement learning frames pathfinding as a reward-maximization problem. By updating its Q-value estimates after every episode, the agent incrementally learns which action in each state yields the highest expected reward. This effectively constructs a path to the goal without being told the map layout. </w:t>
      </w:r>
    </w:p>
    <w:p w14:paraId="09A1CE76" w14:textId="45E6F9E5" w:rsidR="00A53976" w:rsidRDefault="00A53976" w:rsidP="00EC1D0E">
      <w:pPr>
        <w:rPr>
          <w:rFonts w:ascii="Times New Roman" w:hAnsi="Times New Roman" w:cs="Times New Roman"/>
          <w:b/>
          <w:bCs/>
        </w:rPr>
      </w:pPr>
      <w:r>
        <w:rPr>
          <w:rFonts w:ascii="Times New Roman" w:hAnsi="Times New Roman" w:cs="Times New Roman"/>
          <w:b/>
          <w:bCs/>
        </w:rPr>
        <w:t>Algorithm Evaluation and Implementation</w:t>
      </w:r>
    </w:p>
    <w:p w14:paraId="2D9583FD" w14:textId="38EBEF29" w:rsidR="00A53976" w:rsidRPr="00A53976" w:rsidRDefault="00A53976" w:rsidP="00A53976">
      <w:pPr>
        <w:spacing w:line="480" w:lineRule="auto"/>
        <w:rPr>
          <w:rFonts w:ascii="Times New Roman" w:hAnsi="Times New Roman" w:cs="Times New Roman"/>
        </w:rPr>
      </w:pPr>
      <w:r>
        <w:rPr>
          <w:rFonts w:ascii="Times New Roman" w:hAnsi="Times New Roman" w:cs="Times New Roman"/>
        </w:rPr>
        <w:t xml:space="preserve">Tabular Q-learning is effective for a small state space but does not scale as state spaces grow. Deep Q-learning solves this by replacing the table with a neural network that approximates the Q-function and allows for the network to generalize across similar states. In this implementation, build_model() constructs a small network, complied with the Adam optimizer and a mean-squared error loss. The qtrain() function trains this network using experience replay to break correlation between sequential samples, and a separate target network that is synced with the </w:t>
      </w:r>
      <w:r>
        <w:rPr>
          <w:rFonts w:ascii="Times New Roman" w:hAnsi="Times New Roman" w:cs="Times New Roman"/>
        </w:rPr>
        <w:lastRenderedPageBreak/>
        <w:t xml:space="preserve">online model to stabilize the targets used in training. Combined with exploration schedule, this agent is capable of reliably finding the treasure from any valid starting cell. </w:t>
      </w:r>
    </w:p>
    <w:sectPr w:rsidR="00A53976" w:rsidRPr="00A5397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A563" w14:textId="77777777" w:rsidR="00BB7CBA" w:rsidRDefault="00BB7CBA" w:rsidP="001255BC">
      <w:pPr>
        <w:spacing w:after="0" w:line="240" w:lineRule="auto"/>
      </w:pPr>
      <w:r>
        <w:separator/>
      </w:r>
    </w:p>
  </w:endnote>
  <w:endnote w:type="continuationSeparator" w:id="0">
    <w:p w14:paraId="136F0DB9" w14:textId="77777777" w:rsidR="00BB7CBA" w:rsidRDefault="00BB7CBA" w:rsidP="0012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17CC" w14:textId="77777777" w:rsidR="00BB7CBA" w:rsidRDefault="00BB7CBA" w:rsidP="001255BC">
      <w:pPr>
        <w:spacing w:after="0" w:line="240" w:lineRule="auto"/>
      </w:pPr>
      <w:r>
        <w:separator/>
      </w:r>
    </w:p>
  </w:footnote>
  <w:footnote w:type="continuationSeparator" w:id="0">
    <w:p w14:paraId="71E9B4CF" w14:textId="77777777" w:rsidR="00BB7CBA" w:rsidRDefault="00BB7CBA" w:rsidP="00125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9C69" w14:textId="66911725" w:rsidR="001255BC" w:rsidRDefault="001255BC" w:rsidP="001255BC">
    <w:pPr>
      <w:pStyle w:val="Header"/>
    </w:pPr>
    <w:r>
      <w:tab/>
    </w:r>
    <w:r w:rsidRPr="00BB6349">
      <w:rPr>
        <w:noProof/>
      </w:rPr>
      <w:drawing>
        <wp:inline distT="0" distB="0" distL="0" distR="0" wp14:anchorId="3AD5E945" wp14:editId="3B62D1A3">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r>
      <w:tab/>
      <w:t xml:space="preserve">      Antonio Diaz-Leyva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5405"/>
    <w:multiLevelType w:val="hybridMultilevel"/>
    <w:tmpl w:val="03947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4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BC"/>
    <w:rsid w:val="0008273F"/>
    <w:rsid w:val="000A19C4"/>
    <w:rsid w:val="001255BC"/>
    <w:rsid w:val="001323ED"/>
    <w:rsid w:val="001A5549"/>
    <w:rsid w:val="001E33A7"/>
    <w:rsid w:val="003C0AA7"/>
    <w:rsid w:val="003C47C1"/>
    <w:rsid w:val="004126EB"/>
    <w:rsid w:val="00425AA0"/>
    <w:rsid w:val="00433F76"/>
    <w:rsid w:val="0043565E"/>
    <w:rsid w:val="00446A53"/>
    <w:rsid w:val="00460BC9"/>
    <w:rsid w:val="004745FE"/>
    <w:rsid w:val="004C7698"/>
    <w:rsid w:val="004E67E5"/>
    <w:rsid w:val="00626C48"/>
    <w:rsid w:val="00674169"/>
    <w:rsid w:val="00716523"/>
    <w:rsid w:val="007622A3"/>
    <w:rsid w:val="0076758F"/>
    <w:rsid w:val="008070B4"/>
    <w:rsid w:val="008410CD"/>
    <w:rsid w:val="00854280"/>
    <w:rsid w:val="00872EBD"/>
    <w:rsid w:val="00932258"/>
    <w:rsid w:val="00946755"/>
    <w:rsid w:val="00953C64"/>
    <w:rsid w:val="009B33F7"/>
    <w:rsid w:val="009C0881"/>
    <w:rsid w:val="00A53976"/>
    <w:rsid w:val="00AF63A3"/>
    <w:rsid w:val="00B013A0"/>
    <w:rsid w:val="00BB7CBA"/>
    <w:rsid w:val="00BF7B69"/>
    <w:rsid w:val="00CC51E5"/>
    <w:rsid w:val="00D06B05"/>
    <w:rsid w:val="00D1188E"/>
    <w:rsid w:val="00D95657"/>
    <w:rsid w:val="00EB5EC9"/>
    <w:rsid w:val="00EB6E3E"/>
    <w:rsid w:val="00EC1D0E"/>
    <w:rsid w:val="00ED23A3"/>
    <w:rsid w:val="00F54262"/>
    <w:rsid w:val="00F60EEF"/>
    <w:rsid w:val="00F86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025F"/>
  <w15:chartTrackingRefBased/>
  <w15:docId w15:val="{7004E5DF-224E-4EE8-BA0C-22ADBF69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5BC"/>
    <w:rPr>
      <w:rFonts w:eastAsiaTheme="majorEastAsia" w:cstheme="majorBidi"/>
      <w:color w:val="272727" w:themeColor="text1" w:themeTint="D8"/>
    </w:rPr>
  </w:style>
  <w:style w:type="paragraph" w:styleId="Title">
    <w:name w:val="Title"/>
    <w:basedOn w:val="Normal"/>
    <w:next w:val="Normal"/>
    <w:link w:val="TitleChar"/>
    <w:uiPriority w:val="10"/>
    <w:qFormat/>
    <w:rsid w:val="0012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5BC"/>
    <w:pPr>
      <w:spacing w:before="160"/>
      <w:jc w:val="center"/>
    </w:pPr>
    <w:rPr>
      <w:i/>
      <w:iCs/>
      <w:color w:val="404040" w:themeColor="text1" w:themeTint="BF"/>
    </w:rPr>
  </w:style>
  <w:style w:type="character" w:customStyle="1" w:styleId="QuoteChar">
    <w:name w:val="Quote Char"/>
    <w:basedOn w:val="DefaultParagraphFont"/>
    <w:link w:val="Quote"/>
    <w:uiPriority w:val="29"/>
    <w:rsid w:val="001255BC"/>
    <w:rPr>
      <w:i/>
      <w:iCs/>
      <w:color w:val="404040" w:themeColor="text1" w:themeTint="BF"/>
    </w:rPr>
  </w:style>
  <w:style w:type="paragraph" w:styleId="ListParagraph">
    <w:name w:val="List Paragraph"/>
    <w:basedOn w:val="Normal"/>
    <w:uiPriority w:val="34"/>
    <w:qFormat/>
    <w:rsid w:val="001255BC"/>
    <w:pPr>
      <w:ind w:left="720"/>
      <w:contextualSpacing/>
    </w:pPr>
  </w:style>
  <w:style w:type="character" w:styleId="IntenseEmphasis">
    <w:name w:val="Intense Emphasis"/>
    <w:basedOn w:val="DefaultParagraphFont"/>
    <w:uiPriority w:val="21"/>
    <w:qFormat/>
    <w:rsid w:val="001255BC"/>
    <w:rPr>
      <w:i/>
      <w:iCs/>
      <w:color w:val="0F4761" w:themeColor="accent1" w:themeShade="BF"/>
    </w:rPr>
  </w:style>
  <w:style w:type="paragraph" w:styleId="IntenseQuote">
    <w:name w:val="Intense Quote"/>
    <w:basedOn w:val="Normal"/>
    <w:next w:val="Normal"/>
    <w:link w:val="IntenseQuoteChar"/>
    <w:uiPriority w:val="30"/>
    <w:qFormat/>
    <w:rsid w:val="00125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5BC"/>
    <w:rPr>
      <w:i/>
      <w:iCs/>
      <w:color w:val="0F4761" w:themeColor="accent1" w:themeShade="BF"/>
    </w:rPr>
  </w:style>
  <w:style w:type="character" w:styleId="IntenseReference">
    <w:name w:val="Intense Reference"/>
    <w:basedOn w:val="DefaultParagraphFont"/>
    <w:uiPriority w:val="32"/>
    <w:qFormat/>
    <w:rsid w:val="001255BC"/>
    <w:rPr>
      <w:b/>
      <w:bCs/>
      <w:smallCaps/>
      <w:color w:val="0F4761" w:themeColor="accent1" w:themeShade="BF"/>
      <w:spacing w:val="5"/>
    </w:rPr>
  </w:style>
  <w:style w:type="paragraph" w:styleId="Header">
    <w:name w:val="header"/>
    <w:basedOn w:val="Normal"/>
    <w:link w:val="HeaderChar"/>
    <w:uiPriority w:val="99"/>
    <w:unhideWhenUsed/>
    <w:rsid w:val="00125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BC"/>
  </w:style>
  <w:style w:type="paragraph" w:styleId="Footer">
    <w:name w:val="footer"/>
    <w:basedOn w:val="Normal"/>
    <w:link w:val="FooterChar"/>
    <w:uiPriority w:val="99"/>
    <w:unhideWhenUsed/>
    <w:rsid w:val="00125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BC"/>
  </w:style>
  <w:style w:type="paragraph" w:styleId="HTMLPreformatted">
    <w:name w:val="HTML Preformatted"/>
    <w:basedOn w:val="Normal"/>
    <w:link w:val="HTMLPreformattedChar"/>
    <w:uiPriority w:val="99"/>
    <w:semiHidden/>
    <w:unhideWhenUsed/>
    <w:rsid w:val="00872E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EB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Antonio</dc:creator>
  <cp:keywords/>
  <dc:description/>
  <cp:lastModifiedBy>Diaz, Antonio</cp:lastModifiedBy>
  <cp:revision>3</cp:revision>
  <dcterms:created xsi:type="dcterms:W3CDTF">2026-06-20T21:53:00Z</dcterms:created>
  <dcterms:modified xsi:type="dcterms:W3CDTF">2026-06-20T22:24:00Z</dcterms:modified>
</cp:coreProperties>
</file>