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91" w:rsidRPr="00254F91" w:rsidRDefault="00254F91" w:rsidP="00254F91">
      <w:pPr>
        <w:autoSpaceDE w:val="0"/>
        <w:autoSpaceDN w:val="0"/>
        <w:adjustRightInd w:val="0"/>
        <w:spacing w:after="0" w:line="240" w:lineRule="auto"/>
        <w:rPr>
          <w:rFonts w:asciiTheme="majorBidi" w:eastAsia="LMSans10-Bold" w:hAnsiTheme="majorBidi" w:cstheme="majorBidi"/>
          <w:b/>
          <w:bCs/>
          <w:sz w:val="28"/>
          <w:szCs w:val="28"/>
        </w:rPr>
      </w:pPr>
      <w:r w:rsidRPr="00254F91">
        <w:rPr>
          <w:rFonts w:asciiTheme="majorBidi" w:eastAsia="LMSans10-Bold" w:hAnsiTheme="majorBidi" w:cstheme="majorBidi"/>
          <w:b/>
          <w:bCs/>
          <w:sz w:val="28"/>
          <w:szCs w:val="28"/>
        </w:rPr>
        <w:t>Block (3 hours) Dates Topic</w:t>
      </w:r>
    </w:p>
    <w:p w:rsidR="00254F91" w:rsidRDefault="00254F91" w:rsidP="00254F91">
      <w:pPr>
        <w:autoSpaceDE w:val="0"/>
        <w:autoSpaceDN w:val="0"/>
        <w:adjustRightInd w:val="0"/>
        <w:spacing w:after="0" w:line="240" w:lineRule="auto"/>
        <w:rPr>
          <w:rFonts w:ascii="LMSans10-Bold" w:eastAsia="LMSans10-Bold" w:cs="LMSans10-Bold"/>
          <w:b/>
          <w:bCs/>
        </w:rPr>
      </w:pPr>
    </w:p>
    <w:p w:rsidR="00254F91" w:rsidRPr="00254F91" w:rsidRDefault="00254F91" w:rsidP="00254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>
        <w:rPr>
          <w:rFonts w:asciiTheme="majorBidi" w:eastAsia="LMSans10-Regular" w:hAnsiTheme="majorBidi" w:cstheme="majorBidi"/>
          <w:sz w:val="28"/>
          <w:szCs w:val="28"/>
        </w:rPr>
        <w:t>March</w:t>
      </w:r>
      <w:r w:rsidRPr="00254F91">
        <w:rPr>
          <w:rFonts w:asciiTheme="majorBidi" w:eastAsia="LMSans10-Regular" w:hAnsiTheme="majorBidi" w:cstheme="majorBidi"/>
          <w:sz w:val="28"/>
          <w:szCs w:val="28"/>
        </w:rPr>
        <w:t xml:space="preserve">. </w:t>
      </w:r>
      <w:r>
        <w:rPr>
          <w:rFonts w:asciiTheme="majorBidi" w:eastAsia="LMSans10-Regular" w:hAnsiTheme="majorBidi" w:cstheme="majorBidi"/>
          <w:sz w:val="28"/>
          <w:szCs w:val="28"/>
        </w:rPr>
        <w:t>04</w:t>
      </w:r>
      <w:r w:rsidRPr="00254F91">
        <w:rPr>
          <w:rFonts w:asciiTheme="majorBidi" w:eastAsia="LMSans10-Regular" w:hAnsiTheme="majorBidi" w:cstheme="majorBidi"/>
          <w:sz w:val="28"/>
          <w:szCs w:val="28"/>
        </w:rPr>
        <w:t xml:space="preserve">  Syllabus &amp; Introduction &amp; Introduction to R</w:t>
      </w:r>
    </w:p>
    <w:p w:rsidR="00254F91" w:rsidRPr="00254F91" w:rsidRDefault="00254F91" w:rsidP="00254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 w:rsidRPr="00254F91">
        <w:rPr>
          <w:rFonts w:asciiTheme="majorBidi" w:eastAsia="LMSans10-Regular" w:hAnsiTheme="majorBidi" w:cstheme="majorBidi"/>
          <w:sz w:val="28"/>
          <w:szCs w:val="28"/>
        </w:rPr>
        <w:t>March. 1</w:t>
      </w:r>
      <w:r>
        <w:rPr>
          <w:rFonts w:asciiTheme="majorBidi" w:eastAsia="LMSans10-Regular" w:hAnsiTheme="majorBidi" w:cstheme="majorBidi"/>
          <w:sz w:val="28"/>
          <w:szCs w:val="28"/>
        </w:rPr>
        <w:t>8</w:t>
      </w:r>
      <w:r w:rsidRPr="00254F91">
        <w:rPr>
          <w:rFonts w:asciiTheme="majorBidi" w:eastAsia="LMSans10-Regular" w:hAnsiTheme="majorBidi" w:cstheme="majorBidi"/>
          <w:sz w:val="28"/>
          <w:szCs w:val="28"/>
        </w:rPr>
        <w:t xml:space="preserve"> Data wrangling &amp; data visualization using </w:t>
      </w:r>
      <w:proofErr w:type="spellStart"/>
      <w:r w:rsidRPr="00254F91">
        <w:rPr>
          <w:rFonts w:asciiTheme="majorBidi" w:eastAsia="LMSans10-Regular" w:hAnsiTheme="majorBidi" w:cstheme="majorBidi"/>
          <w:sz w:val="28"/>
          <w:szCs w:val="28"/>
        </w:rPr>
        <w:t>tidyverse</w:t>
      </w:r>
      <w:proofErr w:type="spellEnd"/>
    </w:p>
    <w:p w:rsidR="00254F91" w:rsidRPr="00254F91" w:rsidRDefault="00254F91" w:rsidP="00254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>
        <w:rPr>
          <w:rFonts w:asciiTheme="majorBidi" w:eastAsia="LMSans10-Regular" w:hAnsiTheme="majorBidi" w:cstheme="majorBidi"/>
          <w:sz w:val="28"/>
          <w:szCs w:val="28"/>
        </w:rPr>
        <w:t>April.</w:t>
      </w:r>
      <w:r w:rsidRPr="00254F91">
        <w:rPr>
          <w:rFonts w:asciiTheme="majorBidi" w:eastAsia="LMSans10-Regular" w:hAnsiTheme="majorBidi" w:cstheme="majorBidi"/>
          <w:sz w:val="28"/>
          <w:szCs w:val="28"/>
        </w:rPr>
        <w:t xml:space="preserve"> </w:t>
      </w:r>
      <w:r>
        <w:rPr>
          <w:rFonts w:asciiTheme="majorBidi" w:eastAsia="LMSans10-Regular" w:hAnsiTheme="majorBidi" w:cstheme="majorBidi"/>
          <w:sz w:val="28"/>
          <w:szCs w:val="28"/>
        </w:rPr>
        <w:t>01.</w:t>
      </w:r>
      <w:r w:rsidRPr="00254F91">
        <w:rPr>
          <w:rFonts w:asciiTheme="majorBidi" w:eastAsia="LMSans10-Regular" w:hAnsiTheme="majorBidi" w:cstheme="majorBidi"/>
          <w:sz w:val="28"/>
          <w:szCs w:val="28"/>
        </w:rPr>
        <w:t xml:space="preserve"> Basic concepts in Machine Learning &amp; Regression &amp; IV approach</w:t>
      </w:r>
    </w:p>
    <w:p w:rsidR="00254F91" w:rsidRPr="00254F91" w:rsidRDefault="005B4F09" w:rsidP="005B4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>
        <w:rPr>
          <w:rFonts w:asciiTheme="majorBidi" w:eastAsia="LMSans10-Regular" w:hAnsiTheme="majorBidi" w:cstheme="majorBidi"/>
          <w:sz w:val="28"/>
          <w:szCs w:val="28"/>
        </w:rPr>
        <w:t>April 15</w:t>
      </w:r>
      <w:r w:rsidR="00254F91" w:rsidRPr="00254F91">
        <w:rPr>
          <w:rFonts w:asciiTheme="majorBidi" w:eastAsia="LMSans10-Regular" w:hAnsiTheme="majorBidi" w:cstheme="majorBidi"/>
          <w:sz w:val="28"/>
          <w:szCs w:val="28"/>
        </w:rPr>
        <w:t xml:space="preserve"> Time Series: Forecasting &amp; Panel data models</w:t>
      </w:r>
    </w:p>
    <w:p w:rsidR="00254F91" w:rsidRPr="00254F91" w:rsidRDefault="00254F91" w:rsidP="00254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>
        <w:rPr>
          <w:rFonts w:asciiTheme="majorBidi" w:eastAsia="LMSans10-Regular" w:hAnsiTheme="majorBidi" w:cstheme="majorBidi"/>
          <w:sz w:val="28"/>
          <w:szCs w:val="28"/>
        </w:rPr>
        <w:t>May 06</w:t>
      </w:r>
      <w:r w:rsidRPr="00254F91">
        <w:rPr>
          <w:rFonts w:asciiTheme="majorBidi" w:eastAsia="LMSans10-Regular" w:hAnsiTheme="majorBidi" w:cstheme="majorBidi"/>
          <w:sz w:val="28"/>
          <w:szCs w:val="28"/>
        </w:rPr>
        <w:t xml:space="preserve"> Logistic regression (classification models) &amp; Other classification models</w:t>
      </w:r>
    </w:p>
    <w:p w:rsidR="00254F91" w:rsidRDefault="00254F91" w:rsidP="00254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 w:rsidRPr="00254F91">
        <w:rPr>
          <w:rFonts w:asciiTheme="majorBidi" w:eastAsia="LMSans10-Regular" w:hAnsiTheme="majorBidi" w:cstheme="majorBidi"/>
          <w:sz w:val="28"/>
          <w:szCs w:val="28"/>
        </w:rPr>
        <w:t>May. 13 Practical Project using a large data set (Hands on programming with R)</w:t>
      </w:r>
    </w:p>
    <w:p w:rsidR="00D443AE" w:rsidRDefault="00D443AE" w:rsidP="00D443AE">
      <w:p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</w:p>
    <w:p w:rsidR="00D443AE" w:rsidRDefault="00D443AE" w:rsidP="00D443AE">
      <w:p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>
        <w:rPr>
          <w:rFonts w:asciiTheme="majorBidi" w:eastAsia="LMSans10-Regular" w:hAnsiTheme="majorBidi" w:cstheme="majorBidi"/>
          <w:sz w:val="28"/>
          <w:szCs w:val="28"/>
        </w:rPr>
        <w:t>Main milestones</w:t>
      </w:r>
    </w:p>
    <w:p w:rsidR="00D443AE" w:rsidRDefault="00D443AE" w:rsidP="00D443AE">
      <w:p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>
        <w:rPr>
          <w:rFonts w:asciiTheme="majorBidi" w:eastAsia="LMSans10-Regular" w:hAnsiTheme="majorBidi" w:cstheme="majorBidi"/>
          <w:sz w:val="28"/>
          <w:szCs w:val="28"/>
        </w:rPr>
        <w:t>Research Project</w:t>
      </w:r>
    </w:p>
    <w:p w:rsidR="00D443AE" w:rsidRDefault="00D443AE" w:rsidP="002D2B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 w:rsidRPr="00D443AE">
        <w:rPr>
          <w:rFonts w:asciiTheme="majorBidi" w:eastAsia="LMSans10-Regular" w:hAnsiTheme="majorBidi" w:cstheme="majorBidi"/>
          <w:sz w:val="28"/>
          <w:szCs w:val="28"/>
        </w:rPr>
        <w:t>Sent Proposal topic for approval March</w:t>
      </w:r>
      <w:r w:rsidR="002D2BF1">
        <w:rPr>
          <w:rFonts w:asciiTheme="majorBidi" w:eastAsia="LMSans10-Regular" w:hAnsiTheme="majorBidi" w:cstheme="majorBidi"/>
          <w:sz w:val="28"/>
          <w:szCs w:val="28"/>
        </w:rPr>
        <w:t xml:space="preserve"> 15</w:t>
      </w:r>
      <w:r w:rsidRPr="00D443AE">
        <w:rPr>
          <w:rFonts w:asciiTheme="majorBidi" w:eastAsia="LMSans10-Regular" w:hAnsiTheme="majorBidi" w:cstheme="majorBidi"/>
          <w:sz w:val="28"/>
          <w:szCs w:val="28"/>
        </w:rPr>
        <w:t xml:space="preserve"> 2024</w:t>
      </w:r>
    </w:p>
    <w:p w:rsidR="00D443AE" w:rsidRPr="00877BC6" w:rsidRDefault="00D443AE" w:rsidP="002D2B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bookmarkStart w:id="0" w:name="_GoBack"/>
      <w:r w:rsidRPr="00877BC6">
        <w:rPr>
          <w:rFonts w:asciiTheme="majorBidi" w:eastAsia="LMSans10-Regular" w:hAnsiTheme="majorBidi" w:cstheme="majorBidi"/>
          <w:sz w:val="28"/>
          <w:szCs w:val="28"/>
        </w:rPr>
        <w:t>Sample and data description : April</w:t>
      </w:r>
      <w:r w:rsidR="002D2BF1" w:rsidRPr="00877BC6">
        <w:rPr>
          <w:rFonts w:asciiTheme="majorBidi" w:eastAsia="LMSans10-Regular" w:hAnsiTheme="majorBidi" w:cstheme="majorBidi"/>
          <w:sz w:val="28"/>
          <w:szCs w:val="28"/>
        </w:rPr>
        <w:t xml:space="preserve"> 01</w:t>
      </w:r>
      <w:r w:rsidRPr="00877BC6">
        <w:rPr>
          <w:rFonts w:asciiTheme="majorBidi" w:eastAsia="LMSans10-Regular" w:hAnsiTheme="majorBidi" w:cstheme="majorBidi"/>
          <w:sz w:val="28"/>
          <w:szCs w:val="28"/>
        </w:rPr>
        <w:t xml:space="preserve"> 2024</w:t>
      </w:r>
    </w:p>
    <w:p w:rsidR="00D443AE" w:rsidRPr="00877BC6" w:rsidRDefault="00D443AE" w:rsidP="00D443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eastAsia="LMSans10-Regular" w:hAnsiTheme="majorBidi" w:cstheme="majorBidi"/>
          <w:sz w:val="28"/>
          <w:szCs w:val="28"/>
        </w:rPr>
      </w:pPr>
      <w:r w:rsidRPr="00877BC6">
        <w:rPr>
          <w:rFonts w:asciiTheme="majorBidi" w:eastAsia="LMSans10-Regular" w:hAnsiTheme="majorBidi" w:cstheme="majorBidi"/>
          <w:sz w:val="28"/>
          <w:szCs w:val="28"/>
        </w:rPr>
        <w:t>Final report: May 15, 2024</w:t>
      </w:r>
    </w:p>
    <w:p w:rsidR="00BB1E2C" w:rsidRPr="00877BC6" w:rsidRDefault="00BB1E2C" w:rsidP="00254F91">
      <w:pPr>
        <w:rPr>
          <w:rFonts w:asciiTheme="majorBidi" w:hAnsiTheme="majorBidi" w:cstheme="majorBidi"/>
          <w:sz w:val="28"/>
          <w:szCs w:val="28"/>
        </w:rPr>
      </w:pPr>
    </w:p>
    <w:bookmarkEnd w:id="0"/>
    <w:p w:rsidR="00371C36" w:rsidRDefault="00371C36" w:rsidP="00254F91">
      <w:pPr>
        <w:rPr>
          <w:rFonts w:asciiTheme="majorBidi" w:hAnsiTheme="majorBidi" w:cstheme="majorBidi"/>
          <w:sz w:val="28"/>
          <w:szCs w:val="28"/>
        </w:rPr>
      </w:pPr>
    </w:p>
    <w:p w:rsidR="00371C36" w:rsidRDefault="00371C36" w:rsidP="00254F9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Referee report</w:t>
      </w:r>
    </w:p>
    <w:p w:rsidR="00371C36" w:rsidRDefault="00371C36" w:rsidP="00254F91">
      <w:pPr>
        <w:rPr>
          <w:rFonts w:asciiTheme="majorBidi" w:hAnsiTheme="majorBidi" w:cstheme="majorBidi"/>
          <w:sz w:val="28"/>
          <w:szCs w:val="28"/>
        </w:rPr>
      </w:pPr>
    </w:p>
    <w:p w:rsidR="00371C36" w:rsidRDefault="00371C36" w:rsidP="00371C3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Articles:  Please do not circulate these articles as some of them have copyright issues.</w:t>
      </w:r>
    </w:p>
    <w:p w:rsidR="00371C36" w:rsidRPr="00371C36" w:rsidRDefault="00371C36" w:rsidP="00371C3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1C36">
        <w:rPr>
          <w:rFonts w:asciiTheme="majorBidi" w:hAnsiTheme="majorBidi" w:cstheme="majorBidi"/>
          <w:color w:val="222222"/>
          <w:shd w:val="clear" w:color="auto" w:fill="FFFFFF"/>
        </w:rPr>
        <w:t>Measuring European Employment Quality tho</w:t>
      </w:r>
      <w:r w:rsidRPr="00371C36">
        <w:rPr>
          <w:rFonts w:asciiTheme="majorBidi" w:hAnsiTheme="majorBidi" w:cstheme="majorBidi"/>
          <w:color w:val="222222"/>
          <w:shd w:val="clear" w:color="auto" w:fill="FFFFFF"/>
        </w:rPr>
        <w:t>ugh principal component analysis.</w:t>
      </w:r>
    </w:p>
    <w:p w:rsidR="00371C36" w:rsidRPr="00371C36" w:rsidRDefault="00371C36" w:rsidP="00371C3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1C36">
        <w:rPr>
          <w:rFonts w:asciiTheme="majorBidi" w:hAnsiTheme="majorBidi" w:cstheme="majorBidi"/>
          <w:color w:val="2B2B2B"/>
        </w:rPr>
        <w:t>Separating the effec</w:t>
      </w:r>
      <w:r w:rsidRPr="00371C36">
        <w:rPr>
          <w:rFonts w:asciiTheme="majorBidi" w:hAnsiTheme="majorBidi" w:cstheme="majorBidi"/>
          <w:color w:val="2B2B2B"/>
        </w:rPr>
        <w:t xml:space="preserve">ts of age and health on suicide </w:t>
      </w:r>
      <w:r w:rsidRPr="00371C36">
        <w:rPr>
          <w:rFonts w:asciiTheme="majorBidi" w:hAnsiTheme="majorBidi" w:cstheme="majorBidi"/>
          <w:color w:val="2B2B2B"/>
        </w:rPr>
        <w:t>outcomes</w:t>
      </w:r>
    </w:p>
    <w:p w:rsidR="00371C36" w:rsidRPr="00371C36" w:rsidRDefault="00371C36" w:rsidP="00371C3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1C36">
        <w:rPr>
          <w:rFonts w:asciiTheme="majorBidi" w:hAnsiTheme="majorBidi" w:cstheme="majorBidi"/>
        </w:rPr>
        <w:t>Do cognitive able societies nurture entrepreneurs?</w:t>
      </w:r>
    </w:p>
    <w:p w:rsidR="00371C36" w:rsidRPr="00371C36" w:rsidRDefault="00371C36" w:rsidP="00E70EA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1C36">
        <w:rPr>
          <w:rFonts w:asciiTheme="majorBidi" w:hAnsiTheme="majorBidi" w:cstheme="majorBidi"/>
          <w:color w:val="2B2B2B"/>
        </w:rPr>
        <w:t>D</w:t>
      </w:r>
      <w:r w:rsidRPr="00371C36">
        <w:rPr>
          <w:rFonts w:asciiTheme="majorBidi" w:hAnsiTheme="majorBidi" w:cstheme="majorBidi"/>
          <w:color w:val="2B2B2B"/>
        </w:rPr>
        <w:t>ynamic interaction of tourism, finance, and institutions in explaining growth in Asia’s little dragon economies</w:t>
      </w:r>
    </w:p>
    <w:p w:rsidR="00371C36" w:rsidRDefault="00371C36" w:rsidP="00E70EA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1C36">
        <w:rPr>
          <w:rFonts w:asciiTheme="majorBidi" w:hAnsiTheme="majorBidi" w:cstheme="majorBidi"/>
        </w:rPr>
        <w:t>Classification of countries’ progress toward a knowledge economy based on machine learning classification techniques</w:t>
      </w:r>
    </w:p>
    <w:p w:rsidR="00371C36" w:rsidRPr="00371C36" w:rsidRDefault="00371C36" w:rsidP="00371C3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Theme="majorBidi" w:eastAsia="Times New Roman" w:hAnsiTheme="majorBidi" w:cstheme="majorBidi"/>
          <w:color w:val="333333"/>
          <w:kern w:val="36"/>
        </w:rPr>
      </w:pPr>
      <w:r w:rsidRPr="00371C36">
        <w:rPr>
          <w:rFonts w:asciiTheme="majorBidi" w:eastAsia="Times New Roman" w:hAnsiTheme="majorBidi" w:cstheme="majorBidi"/>
          <w:color w:val="333333"/>
          <w:kern w:val="36"/>
        </w:rPr>
        <w:t>New dimensions of regulatory complexity and their economic cost. An analysis using text mining</w:t>
      </w:r>
    </w:p>
    <w:p w:rsidR="00371C36" w:rsidRPr="00371C36" w:rsidRDefault="00371C36" w:rsidP="00371C36">
      <w:pPr>
        <w:ind w:left="360"/>
        <w:rPr>
          <w:rFonts w:asciiTheme="majorBidi" w:hAnsiTheme="majorBidi" w:cstheme="majorBidi"/>
        </w:rPr>
      </w:pPr>
    </w:p>
    <w:sectPr w:rsidR="00371C36" w:rsidRPr="0037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Sans10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MSans10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5B39"/>
    <w:multiLevelType w:val="hybridMultilevel"/>
    <w:tmpl w:val="CECA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71DFE"/>
    <w:multiLevelType w:val="hybridMultilevel"/>
    <w:tmpl w:val="9C72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34DB"/>
    <w:multiLevelType w:val="hybridMultilevel"/>
    <w:tmpl w:val="F52AF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91"/>
    <w:rsid w:val="00254F91"/>
    <w:rsid w:val="002D2BF1"/>
    <w:rsid w:val="00371C36"/>
    <w:rsid w:val="005B4F09"/>
    <w:rsid w:val="00877BC6"/>
    <w:rsid w:val="00BB1E2C"/>
    <w:rsid w:val="00D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EABC"/>
  <w15:chartTrackingRefBased/>
  <w15:docId w15:val="{9C0242F2-C4AD-476C-8190-FA17FB1D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91"/>
    <w:pPr>
      <w:ind w:left="720"/>
      <w:contextualSpacing/>
    </w:pPr>
  </w:style>
  <w:style w:type="paragraph" w:customStyle="1" w:styleId="Default">
    <w:name w:val="Default"/>
    <w:rsid w:val="00371C36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1C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Rodriguez Andres</dc:creator>
  <cp:keywords/>
  <dc:description/>
  <cp:lastModifiedBy>Antonio Rodriguez Andres</cp:lastModifiedBy>
  <cp:revision>6</cp:revision>
  <cp:lastPrinted>2024-02-21T12:52:00Z</cp:lastPrinted>
  <dcterms:created xsi:type="dcterms:W3CDTF">2024-02-12T12:37:00Z</dcterms:created>
  <dcterms:modified xsi:type="dcterms:W3CDTF">2024-02-21T12:58:00Z</dcterms:modified>
</cp:coreProperties>
</file>