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66" w:rsidRDefault="00205A66" w:rsidP="00205A66">
      <w:pPr>
        <w:rPr>
          <w:rFonts w:ascii="Segoe UI" w:hAnsi="Segoe UI" w:cs="Segoe UI"/>
          <w:b/>
          <w:bCs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 xml:space="preserve">Some AI tools that </w:t>
      </w:r>
      <w:proofErr w:type="gramStart"/>
      <w:r>
        <w:rPr>
          <w:rFonts w:ascii="Segoe UI" w:hAnsi="Segoe UI" w:cs="Segoe UI"/>
          <w:b/>
          <w:bCs/>
          <w:color w:val="0F1419"/>
          <w:shd w:val="clear" w:color="auto" w:fill="FFFFFF"/>
        </w:rPr>
        <w:t>can be used</w:t>
      </w:r>
      <w:proofErr w:type="gramEnd"/>
      <w:r>
        <w:rPr>
          <w:rFonts w:ascii="Segoe UI" w:hAnsi="Segoe UI" w:cs="Segoe UI"/>
          <w:b/>
          <w:bCs/>
          <w:color w:val="0F1419"/>
          <w:shd w:val="clear" w:color="auto" w:fill="FFFFFF"/>
        </w:rPr>
        <w:t xml:space="preserve"> for research/teaching (updated - not exhaustive): </w:t>
      </w:r>
    </w:p>
    <w:p w:rsidR="00205A66" w:rsidRDefault="00205A66" w:rsidP="00205A66">
      <w:pPr>
        <w:rPr>
          <w:rFonts w:ascii="Segoe UI" w:hAnsi="Segoe UI" w:cs="Segoe UI"/>
          <w:b/>
          <w:bCs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 xml:space="preserve"> </w:t>
      </w:r>
      <w:bookmarkStart w:id="0" w:name="_GoBack"/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 w:rsidRPr="00205A66">
        <w:rPr>
          <w:rFonts w:ascii="Segoe UI" w:hAnsi="Segoe UI" w:cs="Segoe UI"/>
          <w:b/>
          <w:bCs/>
          <w:color w:val="0F1419"/>
          <w:highlight w:val="yellow"/>
          <w:shd w:val="clear" w:color="auto" w:fill="FFFFFF"/>
        </w:rPr>
        <w:t>1. Consensus</w:t>
      </w:r>
      <w:r w:rsidRPr="00205A66">
        <w:rPr>
          <w:rFonts w:ascii="Segoe UI" w:hAnsi="Segoe UI" w:cs="Segoe UI"/>
          <w:color w:val="0F1419"/>
          <w:highlight w:val="yellow"/>
          <w:shd w:val="clear" w:color="auto" w:fill="FFFFFF"/>
        </w:rPr>
        <w:t> - Answers questions based on academic research.</w:t>
      </w:r>
      <w:r>
        <w:rPr>
          <w:rFonts w:ascii="Segoe UI" w:hAnsi="Segoe UI" w:cs="Segoe UI"/>
          <w:color w:val="0F1419"/>
          <w:shd w:val="clear" w:color="auto" w:fill="FFFFFF"/>
        </w:rPr>
        <w:t>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2. Elicit</w:t>
      </w:r>
      <w:r>
        <w:rPr>
          <w:rFonts w:ascii="Segoe UI" w:hAnsi="Segoe UI" w:cs="Segoe UI"/>
          <w:color w:val="0F1419"/>
          <w:shd w:val="clear" w:color="auto" w:fill="FFFFFF"/>
        </w:rPr>
        <w:t> - AI research assistant that finds and summarizes relevant papers.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b/>
          <w:bCs/>
          <w:color w:val="0F1419"/>
          <w:shd w:val="clear" w:color="auto" w:fill="FFFFFF"/>
        </w:rPr>
        <w:t>Scite</w:t>
      </w:r>
      <w:proofErr w:type="spellEnd"/>
      <w:r>
        <w:rPr>
          <w:rFonts w:ascii="Segoe UI" w:hAnsi="Segoe UI" w:cs="Segoe UI"/>
          <w:color w:val="0F1419"/>
          <w:shd w:val="clear" w:color="auto" w:fill="FFFFFF"/>
        </w:rPr>
        <w:t> - Checks citations and analyzes credibility of sources.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 w:rsidRPr="007336EB">
        <w:rPr>
          <w:rFonts w:ascii="Segoe UI" w:hAnsi="Segoe UI" w:cs="Segoe UI"/>
          <w:b/>
          <w:bCs/>
          <w:color w:val="0F1419"/>
          <w:highlight w:val="yellow"/>
          <w:shd w:val="clear" w:color="auto" w:fill="FFFFFF"/>
        </w:rPr>
        <w:t>4. Research Rabbit </w:t>
      </w:r>
      <w:r w:rsidRPr="007336EB">
        <w:rPr>
          <w:rFonts w:ascii="Segoe UI" w:hAnsi="Segoe UI" w:cs="Segoe UI"/>
          <w:color w:val="0F1419"/>
          <w:highlight w:val="yellow"/>
          <w:shd w:val="clear" w:color="auto" w:fill="FFFFFF"/>
        </w:rPr>
        <w:t>- Free tool for finding and organizing academic papers.</w:t>
      </w:r>
      <w:r>
        <w:rPr>
          <w:rFonts w:ascii="Segoe UI" w:hAnsi="Segoe UI" w:cs="Segoe UI"/>
          <w:color w:val="0F1419"/>
          <w:shd w:val="clear" w:color="auto" w:fill="FFFFFF"/>
        </w:rPr>
        <w:t>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5. Claude 2</w:t>
      </w:r>
      <w:r>
        <w:rPr>
          <w:rFonts w:ascii="Segoe UI" w:hAnsi="Segoe UI" w:cs="Segoe UI"/>
          <w:color w:val="0F1419"/>
          <w:shd w:val="clear" w:color="auto" w:fill="FFFFFF"/>
        </w:rPr>
        <w:t> - AI assistant that can summarize academic papers and provide insights.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6. Perplexity AI</w:t>
      </w:r>
      <w:r>
        <w:rPr>
          <w:rFonts w:ascii="Segoe UI" w:hAnsi="Segoe UI" w:cs="Segoe UI"/>
          <w:color w:val="0F1419"/>
          <w:shd w:val="clear" w:color="auto" w:fill="FFFFFF"/>
        </w:rPr>
        <w:t> - Search engine using scholarly and other credible sources.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7. Semantic Scholar</w:t>
      </w:r>
      <w:r>
        <w:rPr>
          <w:rFonts w:ascii="Segoe UI" w:hAnsi="Segoe UI" w:cs="Segoe UI"/>
          <w:color w:val="0F1419"/>
          <w:shd w:val="clear" w:color="auto" w:fill="FFFFFF"/>
        </w:rPr>
        <w:t> - Academic search engine using AI for precise results.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8. Iris</w:t>
      </w:r>
      <w:r>
        <w:rPr>
          <w:rFonts w:ascii="Segoe UI" w:hAnsi="Segoe UI" w:cs="Segoe UI"/>
          <w:color w:val="0F1419"/>
          <w:shd w:val="clear" w:color="auto" w:fill="FFFFFF"/>
        </w:rPr>
        <w:t> - It suggests relevant literature for research.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 w:rsidRPr="00205A66">
        <w:rPr>
          <w:rFonts w:ascii="Segoe UI" w:hAnsi="Segoe UI" w:cs="Segoe UI"/>
          <w:b/>
          <w:bCs/>
          <w:color w:val="0F1419"/>
          <w:highlight w:val="yellow"/>
          <w:shd w:val="clear" w:color="auto" w:fill="FFFFFF"/>
        </w:rPr>
        <w:t>9. Paper Digest</w:t>
      </w:r>
      <w:r w:rsidRPr="00205A66">
        <w:rPr>
          <w:rFonts w:ascii="Segoe UI" w:hAnsi="Segoe UI" w:cs="Segoe UI"/>
          <w:color w:val="0F1419"/>
          <w:highlight w:val="yellow"/>
          <w:shd w:val="clear" w:color="auto" w:fill="FFFFFF"/>
        </w:rPr>
        <w:t> - Summarizes key points of academic papers.</w:t>
      </w:r>
      <w:r>
        <w:rPr>
          <w:rFonts w:ascii="Segoe UI" w:hAnsi="Segoe UI" w:cs="Segoe UI"/>
          <w:color w:val="0F1419"/>
          <w:shd w:val="clear" w:color="auto" w:fill="FFFFFF"/>
        </w:rPr>
        <w:t>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 xml:space="preserve">10. </w:t>
      </w:r>
      <w:proofErr w:type="spellStart"/>
      <w:r>
        <w:rPr>
          <w:rFonts w:ascii="Segoe UI" w:hAnsi="Segoe UI" w:cs="Segoe UI"/>
          <w:b/>
          <w:bCs/>
          <w:color w:val="0F1419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color w:val="0F1419"/>
          <w:shd w:val="clear" w:color="auto" w:fill="FFFFFF"/>
        </w:rPr>
        <w:t> - Language model that can summarize, rewrite, and generate text, among other things.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11. The Code Interpreter</w:t>
      </w:r>
      <w:r>
        <w:rPr>
          <w:rFonts w:ascii="Segoe UI" w:hAnsi="Segoe UI" w:cs="Segoe UI"/>
          <w:color w:val="0F1419"/>
          <w:shd w:val="clear" w:color="auto" w:fill="FFFFFF"/>
        </w:rPr>
        <w:t> - Useful for analyzing data ... and coding </w:t>
      </w:r>
    </w:p>
    <w:p w:rsidR="00205A66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 xml:space="preserve">12. </w:t>
      </w:r>
      <w:proofErr w:type="spellStart"/>
      <w:r>
        <w:rPr>
          <w:rFonts w:ascii="Segoe UI" w:hAnsi="Segoe UI" w:cs="Segoe UI"/>
          <w:b/>
          <w:bCs/>
          <w:color w:val="0F1419"/>
          <w:shd w:val="clear" w:color="auto" w:fill="FFFFFF"/>
        </w:rPr>
        <w:t>BingAI</w:t>
      </w:r>
      <w:proofErr w:type="spellEnd"/>
      <w:r>
        <w:rPr>
          <w:rFonts w:ascii="Segoe UI" w:hAnsi="Segoe UI" w:cs="Segoe UI"/>
          <w:color w:val="0F1419"/>
          <w:shd w:val="clear" w:color="auto" w:fill="FFFFFF"/>
        </w:rPr>
        <w:t> - Useful for searching, reading articles, describing images and more </w:t>
      </w:r>
    </w:p>
    <w:p w:rsidR="00BB1E2C" w:rsidRDefault="00205A66">
      <w:pPr>
        <w:rPr>
          <w:rFonts w:ascii="Segoe UI" w:hAnsi="Segoe UI" w:cs="Segoe UI"/>
          <w:color w:val="0F1419"/>
          <w:shd w:val="clear" w:color="auto" w:fill="FFFFFF"/>
        </w:rPr>
      </w:pPr>
      <w:r>
        <w:rPr>
          <w:rFonts w:ascii="Segoe UI" w:hAnsi="Segoe UI" w:cs="Segoe UI"/>
          <w:b/>
          <w:bCs/>
          <w:color w:val="0F1419"/>
          <w:shd w:val="clear" w:color="auto" w:fill="FFFFFF"/>
        </w:rPr>
        <w:t>13. Bard</w:t>
      </w:r>
      <w:r>
        <w:rPr>
          <w:rFonts w:ascii="Segoe UI" w:hAnsi="Segoe UI" w:cs="Segoe UI"/>
          <w:color w:val="0F1419"/>
          <w:shd w:val="clear" w:color="auto" w:fill="FFFFFF"/>
        </w:rPr>
        <w:t> - Useful for searching and generating text, among other things</w:t>
      </w:r>
    </w:p>
    <w:p w:rsidR="007336EB" w:rsidRPr="007336EB" w:rsidRDefault="007336EB" w:rsidP="007336EB">
      <w:pPr>
        <w:rPr>
          <w:rFonts w:ascii="Segoe UI" w:hAnsi="Segoe UI" w:cs="Segoe UI"/>
          <w:color w:val="8E8EA0"/>
          <w:sz w:val="21"/>
          <w:szCs w:val="21"/>
        </w:rPr>
      </w:pPr>
      <w:r>
        <w:rPr>
          <w:rFonts w:ascii="Segoe UI" w:hAnsi="Segoe UI" w:cs="Segoe UI"/>
          <w:color w:val="0F1419"/>
          <w:shd w:val="clear" w:color="auto" w:fill="FFFFFF"/>
        </w:rPr>
        <w:t>14</w:t>
      </w:r>
      <w:r w:rsidRPr="007336EB">
        <w:rPr>
          <w:rFonts w:ascii="Segoe UI" w:hAnsi="Segoe UI" w:cs="Segoe UI"/>
          <w:b/>
          <w:bCs/>
          <w:color w:val="0F1419"/>
          <w:highlight w:val="yellow"/>
          <w:shd w:val="clear" w:color="auto" w:fill="FFFFFF"/>
        </w:rPr>
        <w:t xml:space="preserve">. </w:t>
      </w:r>
      <w:r w:rsidRPr="007336EB">
        <w:rPr>
          <w:b/>
          <w:bCs/>
          <w:sz w:val="28"/>
          <w:szCs w:val="28"/>
          <w:highlight w:val="yellow"/>
        </w:rPr>
        <w:t>Academic editor</w:t>
      </w:r>
      <w:r>
        <w:t xml:space="preserve"> (developed by Michael </w:t>
      </w:r>
      <w:proofErr w:type="spellStart"/>
      <w:r>
        <w:t>Haenlein</w:t>
      </w:r>
      <w:proofErr w:type="spellEnd"/>
      <w:r>
        <w:t>)</w:t>
      </w:r>
      <w:r>
        <w:rPr>
          <w:rFonts w:ascii="Segoe UI" w:hAnsi="Segoe UI" w:cs="Segoe UI"/>
          <w:color w:val="8E8EA0"/>
          <w:sz w:val="21"/>
          <w:szCs w:val="21"/>
        </w:rPr>
        <w:t xml:space="preserve"> available at: </w:t>
      </w:r>
      <w:hyperlink r:id="rId4" w:history="1">
        <w:r>
          <w:rPr>
            <w:rStyle w:val="Hyperlink"/>
          </w:rPr>
          <w:t>https://chat.openai.com/g/g-W7TtM1Vne-academic-editor</w:t>
        </w:r>
      </w:hyperlink>
    </w:p>
    <w:bookmarkEnd w:id="0"/>
    <w:p w:rsidR="007336EB" w:rsidRDefault="007336EB"/>
    <w:sectPr w:rsidR="0073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66"/>
    <w:rsid w:val="00205A66"/>
    <w:rsid w:val="007336EB"/>
    <w:rsid w:val="00BB1E2C"/>
    <w:rsid w:val="00E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6830"/>
  <w15:chartTrackingRefBased/>
  <w15:docId w15:val="{76EF3B7C-EA46-44F2-9673-4B363FBB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6E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g/g-W7TtM1Vne-academic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 Andres</dc:creator>
  <cp:keywords/>
  <dc:description/>
  <cp:lastModifiedBy>Antonio Rodriguez Andres</cp:lastModifiedBy>
  <cp:revision>2</cp:revision>
  <dcterms:created xsi:type="dcterms:W3CDTF">2023-09-03T08:08:00Z</dcterms:created>
  <dcterms:modified xsi:type="dcterms:W3CDTF">2023-12-03T12:00:00Z</dcterms:modified>
</cp:coreProperties>
</file>