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lang="es"&gt;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&lt;head&gt;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&lt;meta charset="utf-8" /&gt;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&lt;meta name="description" content="Pagina de uso del atributo style" /&gt;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&lt;meta name="author" content="Luis Del Río Vázquez" /&gt;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&lt;title&gt;Datos&lt;/title&gt;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&lt;/head&gt;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 bgcolor="99CCFF"&gt;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&lt;header&gt;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&lt;style&gt;header {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color: #fff;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text-align: center;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padding: 20px 0;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}&lt;/style&gt;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&lt;h1&gt;&lt;b&gt;Datos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&lt;br&gt;  &lt;u&gt;ODS 2 (Hambre cero)&lt;/u&gt;&lt;/b&gt;&lt;/h1&gt;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&lt;/header&gt;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&lt;nav&gt;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&lt;ul&gt;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&lt;style&gt;nav ul {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list-style-type: none;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padding: 0;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text-align: center;}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&lt;/style&gt;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&lt;li&gt;&lt;style&gt;nav ul li {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display: inline;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margin: 0 10px;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}&lt;/style&gt;&lt;button&gt;&lt;a href="index.html"&gt;Home&lt;/a&gt;&lt;/button&gt;&lt;/li&gt;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&lt;br&gt;&lt;br&gt;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&lt;button onclick="scrollToSection('introduccion')"&gt;Introducción&lt;/button&gt;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&lt;button onclick="scrollToSection('preguntas y respuestas')"&gt;Preguntas y respuestas&lt;/button&gt;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&lt;button onclick="scrollToSection('graficas')"&gt;Gráficas&lt;/button&gt;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&lt;button onclick="scrollToSection('conclusion')"&gt;Conclusión&lt;/button&gt;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&lt;/ul&gt;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&lt;/nav&gt;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&lt;br&gt;&lt;br&gt;&lt;br&gt;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&lt;section id="introduccion"&gt;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&lt;style&gt;section {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padding: 20px;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}&lt;/style&gt;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&lt;h2&gt;&lt;i&gt;Introducción&lt;/i&gt;&lt;/h2&gt;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&lt;h4&gt;&lt;p&gt;Nuestro proyecto se enfoca en evaluar cómo nuestra institución educativa contribuye al ODS 2 - Hambre Cero. A través de formularios de Google, recopilamos datos sobre las acciones implementadas en relación con la seguridad alimentaria. El análisis de estos datos nos ayudará a identificar áreas de mejora y fortaleza, orientando así nuestras futuras estrategias hacia un compromiso más efectivo con la erradicación del hambre en nuestro entorno escolar.&lt;/p&gt;&lt;/h4&gt;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&lt;a href="https://www.un.org/sustainabledevelopment/es/hunger/"&gt;&lt;img src="https://tse3.mm.bing.net/th/id/OIG2.2409sYHFENjbGpCCseYK?pid=ImgGn" width="100"&gt;&lt;/a&gt;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&lt;br&gt;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&lt;a href="https://www.pactomundial.org/ods/2-hambre-cero/" alt="Web_ods2"&gt;Esta es una web que explica que es el ODS 2&lt;/a&gt;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&lt;/section&gt;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&lt;section id="preguntas y respuestas"&gt;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&lt;style&gt;section {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background-color: #f9f9f9;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margin: 20px auto;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max-width: 800px;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border-radius: 10px;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box-shadow: 0 0 10px rgba(0, 0, 0, 0.1);}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&lt;/style&gt;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&lt;h2&gt;&lt;i&gt;Preguntas con sus respuestas&lt;/i&gt;&lt;/h2&gt;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&lt;p&gt;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&lt;ol&gt;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&lt;li&gt;&lt;h5&gt;¿Has donado alguna vez a alguna ONG relacionada con el ODS 2?&lt;/h5&gt;&lt;/li&gt;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&lt;ul&gt;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&lt;li&gt;Si&lt;/li&gt;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&lt;li&gt;No&lt;/li&gt;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&lt;/ul&gt;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&lt;li&gt;&lt;h5&gt;¿Has participado en actividades o proyectos para combatir el hambre y promover la seguridad alimentaria?&lt;/h5&gt;&lt;/li&gt;           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&lt;ul&gt;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&lt;li&gt;Si&lt;/li&gt;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&lt;li&gt;No&lt;/li&gt;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&lt;/ul&gt;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&lt;/ol&gt;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&lt;/p&gt;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&lt;/section&gt;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&lt;section id="graficas"&gt;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&lt;style&gt;section {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background-color: #f9f9f9;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margin: 20px auto;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max-width: 800px;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border-radius: 10px;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box-shadow: 0 0 10px rgba(0, 0, 0, 0.1);}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&lt;/style&gt;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&lt;h2&gt;&lt;i&gt;Gráficas&lt;/i&gt;&lt;/h2&gt;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&lt;p&gt;&lt;h6&gt;Gráfica 1&lt;/h6&gt;Esta gráfica nos muestra la respuesta de la primera pregunta, esta obtuvo 77 personas que nunca han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donado a ninguna ONG relacionada con este ODS mientras que 53 personas si que lo 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han hecho &lt;br&gt;&lt;img src="Gráfica_1.png" alt="Gráfica 1"width="350"&gt;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&lt;br&gt;&lt;h6&gt;Gráfica 2&lt;/h6&gt;La segunda gráfica nos muestra que 46 personas nunca han participado en ningua actividad para combatir el hambre mientras que 84 personas sí &lt;br&gt;&lt;img src="Gráfica_2.png" alt="Gráfica 2" width="350"&gt;&lt;/p&gt;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&lt;table border="1" cellspacing="0"  cellpadding="10"  align="middle" &gt;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&lt;tr bgcolor="99CCFF"&gt;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&lt;td&gt;&lt;h3&gt;Gráfica 1&lt;/h3&gt;&lt;/td&gt;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&lt;td&gt;&lt;h3&gt;Gráfica 2&lt;/h3&gt;&lt;/td&gt;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&lt;td&gt;&lt;h4&gt;De la primera gráfica podemos concluir que la mayoría de las personas encuestadas no han donado a una ONG relacionada con el ODS 2, mientras que un porcentaje significativo sí lo ha hecho.&lt;/h4&gt;&lt;/td&gt;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&lt;td&gt;&lt;h4&gt;De la segunda gráfica podemos concluir que la mayoría de las personas encuestadas han participado en actividades relacionadas con el ODS 2 (Hambre Cero), mientras que un porcentaje menor no ha estado involucrado en estas iniciativas.&lt;/h4&gt;&lt;/td&gt;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&lt;/table&gt;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&lt;/section&gt;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&lt;section id="conclusion"&gt;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&lt;style&gt;section {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background-color: #f9f9f9;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margin: 20px auto;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max-width: 800px;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border-radius: 10px;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box-shadow: 0 0 10px rgba(0, 0, 0, 0.1);}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&lt;/style&gt;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&lt;h2&gt;&lt;i&gt;Conclusión&lt;/i&gt;&lt;/h2&gt;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&lt;p&gt;Los resultados obtenidos de nuestra evaluación reflejan tanto logros significativos como áreas de oportunidad para mejorar el impacto de los alumnos de 4º de ESO en la consecución del ODS 2 - Hambre Cero. Si bien es alentador observar el compromiso existente con iniciativas relacionadas con la seguridad alimentaria, como programas de alimentación escolar y educación sobre hábitos nutricionales, también es evidente la necesidad de fortalecer la conciencia y la acción en torno a la promoción de prácticas agrícolas sostenibles y la reducción del desperdicio de alimentos.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&lt;br&gt;&lt;br&gt;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Para mejorar nuestro impacto, es crucial promover una mayor participación estudiantil en proyectos de agricultura escolar y en campañas de sensibilización sobre la importancia de una alimentación sana y sostenible. Además, es fundamental fomentar alianzas con organizaciones locales y establecer redes de colaboración para maximizar nuestros recursos y amplificar nuestro impacto en la comunidad.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&lt;br&gt;&lt;br&gt;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 través de un enfoque general y colaborativo, podemos fortalecer nuestro compromiso con la consecución del ODS 2 y avanzar hacia un futuro donde el hambre sea realmente una preocupación del pasado.&lt;/p&gt;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&lt;/section&gt;&lt;br&gt;&lt;br&gt;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&lt;footer&gt;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&lt;style&gt;footer {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color: #fff;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text-align: center;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padding: 10px 0;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position: fixed;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bottom: 0;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width: 99%;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}&lt;/style&gt;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&lt;h6&gt;Luis Del Río Vázquez&lt;/h6&gt;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&lt;/footer&gt;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&lt;script&gt;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function scrollToSection(sectionId) {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var section = document.getElementById(sectionId);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(section) {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section.scrollIntoView({ behavior: 'smooth' });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&lt;/script&gt;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35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21273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197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12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23249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27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2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2383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12198" l="0" r="0" t="182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43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https://luisdrv4.github.io/datos.html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uisdrv4.github.io/datos.html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