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Default="00532542" w:rsidP="00532542">
      <w:pPr>
        <w:pStyle w:val="CodigoInsertado"/>
      </w:pPr>
      <w:r>
        <w:t>D</w:t>
      </w:r>
      <w:proofErr w:type="gramStart"/>
      <w:r>
        <w:t>:.</w:t>
      </w:r>
      <w:proofErr w:type="gramEnd"/>
    </w:p>
    <w:p w:rsidR="00532542" w:rsidRDefault="00532542" w:rsidP="00532542">
      <w:pPr>
        <w:pStyle w:val="CodigoInsertado"/>
      </w:pPr>
      <w:r>
        <w:t>│   app.component.css</w:t>
      </w:r>
    </w:p>
    <w:p w:rsidR="00532542" w:rsidRDefault="00532542" w:rsidP="00532542">
      <w:pPr>
        <w:pStyle w:val="CodigoInsertado"/>
      </w:pPr>
      <w:r>
        <w:t>│   app.component.html</w:t>
      </w:r>
    </w:p>
    <w:p w:rsidR="00532542" w:rsidRDefault="00532542" w:rsidP="00532542">
      <w:pPr>
        <w:pStyle w:val="CodigoInsertado"/>
      </w:pPr>
      <w:r>
        <w:lastRenderedPageBreak/>
        <w:t>│   app.component.spec.ts</w:t>
      </w:r>
    </w:p>
    <w:p w:rsidR="00532542" w:rsidRDefault="00532542" w:rsidP="00532542">
      <w:pPr>
        <w:pStyle w:val="CodigoInsertado"/>
      </w:pPr>
      <w:r>
        <w:t>│   app.component.ts</w:t>
      </w:r>
    </w:p>
    <w:p w:rsidR="00532542" w:rsidRDefault="00532542" w:rsidP="00532542">
      <w:pPr>
        <w:pStyle w:val="CodigoInsertado"/>
      </w:pPr>
      <w:r>
        <w:t xml:space="preserve">│   </w:t>
      </w:r>
      <w:r w:rsidRPr="00AC27F0">
        <w:rPr>
          <w:b/>
          <w:color w:val="FF0000"/>
        </w:rPr>
        <w:t>app.module.ts</w:t>
      </w:r>
    </w:p>
    <w:p w:rsidR="00532542" w:rsidRDefault="00532542" w:rsidP="00532542">
      <w:pPr>
        <w:pStyle w:val="CodigoInsertado"/>
      </w:pPr>
      <w:r>
        <w:t>│</w:t>
      </w:r>
    </w:p>
    <w:p w:rsidR="00532542" w:rsidRDefault="00532542" w:rsidP="00532542">
      <w:pPr>
        <w:pStyle w:val="CodigoInsertado"/>
      </w:pPr>
      <w:r>
        <w:rPr>
          <w:rFonts w:ascii="Arial" w:hAnsi="Arial" w:cs="Arial"/>
        </w:rPr>
        <w:t>├</w:t>
      </w:r>
      <w:r>
        <w:rPr>
          <w:rFonts w:ascii="Calibri" w:hAnsi="Calibri" w:cs="Calibri"/>
        </w:rPr>
        <w:t>───</w:t>
      </w:r>
      <w:r>
        <w:t>model</w:t>
      </w:r>
    </w:p>
    <w:p w:rsidR="00532542" w:rsidRDefault="00532542" w:rsidP="00532542">
      <w:pPr>
        <w:pStyle w:val="CodigoInsertado"/>
      </w:pPr>
      <w:r>
        <w:t>│       user.ts</w:t>
      </w:r>
    </w:p>
    <w:p w:rsidR="00532542" w:rsidRDefault="00532542" w:rsidP="00532542">
      <w:pPr>
        <w:pStyle w:val="CodigoInsertado"/>
      </w:pPr>
      <w:r>
        <w:t>│</w:t>
      </w:r>
    </w:p>
    <w:p w:rsidR="00532542" w:rsidRDefault="00532542" w:rsidP="00532542">
      <w:pPr>
        <w:pStyle w:val="CodigoInsertado"/>
      </w:pPr>
      <w:r>
        <w:rPr>
          <w:rFonts w:ascii="Arial" w:hAnsi="Arial" w:cs="Arial"/>
        </w:rPr>
        <w:t>├</w:t>
      </w:r>
      <w:r>
        <w:rPr>
          <w:rFonts w:ascii="Calibri" w:hAnsi="Calibri" w:cs="Calibri"/>
        </w:rPr>
        <w:t>───</w:t>
      </w:r>
      <w:r>
        <w:t>services</w:t>
      </w:r>
    </w:p>
    <w:p w:rsidR="00532542" w:rsidRDefault="00532542" w:rsidP="00532542">
      <w:pPr>
        <w:pStyle w:val="CodigoInsertado"/>
      </w:pPr>
      <w:r>
        <w:t>│       users.service.ts</w:t>
      </w:r>
    </w:p>
    <w:p w:rsidR="00532542" w:rsidRDefault="00532542" w:rsidP="00532542">
      <w:pPr>
        <w:pStyle w:val="CodigoInsertado"/>
      </w:pPr>
      <w:r>
        <w:t>│</w:t>
      </w:r>
    </w:p>
    <w:p w:rsidR="00532542" w:rsidRDefault="00532542" w:rsidP="00532542">
      <w:pPr>
        <w:pStyle w:val="CodigoInsertado"/>
      </w:pPr>
      <w:r>
        <w:t>└───users</w:t>
      </w:r>
    </w:p>
    <w:p w:rsidR="00532542" w:rsidRDefault="00532542" w:rsidP="00532542">
      <w:pPr>
        <w:pStyle w:val="CodigoInsertado"/>
      </w:pPr>
      <w:r>
        <w:t xml:space="preserve">        users.component.html</w:t>
      </w:r>
    </w:p>
    <w:p w:rsidR="00532542" w:rsidRDefault="00532542" w:rsidP="00532542">
      <w:pPr>
        <w:pStyle w:val="CodigoInsertado"/>
      </w:pPr>
      <w:r>
        <w:t xml:space="preserve">        users.component.ts</w:t>
      </w:r>
    </w:p>
    <w:p w:rsidR="00532542" w:rsidRDefault="00532542" w:rsidP="00532542"/>
    <w:p w:rsidR="0030257B" w:rsidRPr="00532542" w:rsidRDefault="0030257B" w:rsidP="0030257B">
      <w:pPr>
        <w:pStyle w:val="CodigoInsertado"/>
        <w:rPr>
          <w:sz w:val="16"/>
          <w:szCs w:val="16"/>
          <w:lang w:val="en-US"/>
        </w:rPr>
      </w:pPr>
      <w:proofErr w:type="gramStart"/>
      <w:r w:rsidRPr="00532542">
        <w:rPr>
          <w:sz w:val="16"/>
          <w:szCs w:val="16"/>
          <w:lang w:val="en-US"/>
        </w:rPr>
        <w:t>import</w:t>
      </w:r>
      <w:proofErr w:type="gramEnd"/>
      <w:r w:rsidRPr="00532542">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lastRenderedPageBreak/>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AC27F0" w:rsidRDefault="00AC27F0" w:rsidP="00AC27F0"/>
    <w:p w:rsidR="00AC27F0" w:rsidRDefault="00AC27F0" w:rsidP="00AC27F0">
      <w:pPr>
        <w:jc w:val="both"/>
      </w:pPr>
      <w:r>
        <w:lastRenderedPageBreak/>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lastRenderedPageBreak/>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lastRenderedPageBreak/>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lastRenderedPageBreak/>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lastRenderedPageBreak/>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lastRenderedPageBreak/>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t xml:space="preserve">y en fichero template: </w:t>
      </w:r>
      <w:bookmarkStart w:id="0" w:name="_GoBack"/>
      <w:bookmarkEnd w:id="0"/>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Default="00543CE0" w:rsidP="00CB79D6">
      <w:pPr>
        <w:rPr>
          <w:lang w:val="en-US"/>
        </w:rPr>
      </w:pPr>
      <w:r w:rsidRPr="00543CE0">
        <w:rPr>
          <w:lang w:val="en-US"/>
        </w:rPr>
        <w:t>&lt;img [src</w:t>
      </w:r>
      <w:proofErr w:type="gramStart"/>
      <w:r w:rsidRPr="00543CE0">
        <w:rPr>
          <w:lang w:val="en-US"/>
        </w:rPr>
        <w:t>]=</w:t>
      </w:r>
      <w:proofErr w:type="gramEnd"/>
      <w:r w:rsidRPr="00543CE0">
        <w:rPr>
          <w:lang w:val="en-US"/>
        </w:rPr>
        <w:t>"angularLogo"&gt;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lastRenderedPageBreak/>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lastRenderedPageBreak/>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lastRenderedPageBreak/>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lastRenderedPageBreak/>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lastRenderedPageBreak/>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lastRenderedPageBreak/>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lastRenderedPageBreak/>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F0A9B">
      <w:pPr>
        <w:spacing w:after="0"/>
        <w:ind w:firstLine="708"/>
      </w:pPr>
      <w:r>
        <w:t>La idea es que el Observer actúa con los ítems que emite el Observable. Y esto se hace de una manera asíncrona. Para ello el observador tendrá que subscribirse a un Observable.</w:t>
      </w:r>
    </w:p>
    <w:p w:rsidR="000F0A9B" w:rsidRDefault="000F0A9B" w:rsidP="000F0A9B">
      <w:pPr>
        <w:spacing w:after="0"/>
      </w:pPr>
      <w:r>
        <w:t>Vemos un ejemplo:</w:t>
      </w:r>
    </w:p>
    <w:p w:rsidR="000F0A9B" w:rsidRDefault="000F0A9B" w:rsidP="000F0A9B">
      <w:pPr>
        <w:spacing w:after="0"/>
      </w:pPr>
    </w:p>
    <w:p w:rsidR="000F0A9B" w:rsidRPr="00914DC9" w:rsidRDefault="000F0A9B" w:rsidP="000F0A9B">
      <w:pPr>
        <w:pStyle w:val="CodigoInsertado"/>
        <w:rPr>
          <w:lang w:val="en-US"/>
        </w:rPr>
      </w:pPr>
      <w:r w:rsidRPr="000F0A9B">
        <w:t xml:space="preserve"> </w:t>
      </w:r>
      <w:proofErr w:type="gramStart"/>
      <w:r w:rsidRPr="00914DC9">
        <w:rPr>
          <w:lang w:val="en-US"/>
        </w:rPr>
        <w:t>import</w:t>
      </w:r>
      <w:proofErr w:type="gramEnd"/>
      <w:r w:rsidRPr="00914DC9">
        <w:rPr>
          <w:lang w:val="en-US"/>
        </w:rPr>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lastRenderedPageBreak/>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lastRenderedPageBreak/>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lastRenderedPageBreak/>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914DC9" w:rsidRDefault="002479ED" w:rsidP="002479ED">
      <w:pPr>
        <w:pStyle w:val="CodigoInsertado"/>
      </w:pPr>
      <w:r w:rsidRPr="002479ED">
        <w:rPr>
          <w:lang w:val="en-US"/>
        </w:rPr>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Default="004D6C6B" w:rsidP="004D6C6B">
      <w:pPr>
        <w:pStyle w:val="CodigoInsertado"/>
      </w:pPr>
      <w:proofErr w:type="gramStart"/>
      <w:r w:rsidRPr="004D6C6B">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rPr>
          <w:lang w:val="en-US"/>
        </w:rPr>
      </w:pPr>
      <w:proofErr w:type="gramStart"/>
      <w:r w:rsidRPr="00914DC9">
        <w:rPr>
          <w:lang w:val="en-US"/>
        </w:rP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914DC9">
        <w:rPr>
          <w:lang w:val="en-US"/>
        </w:rPr>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914DC9">
        <w:rPr>
          <w:b/>
        </w:rPr>
        <w:t xml:space="preserve">                                                                </w:t>
      </w:r>
      <w:r w:rsidRPr="00FE73A0">
        <w:rPr>
          <w:b/>
          <w:lang w:val="en-US"/>
        </w:rPr>
        <w:t>//providers: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lastRenderedPageBreak/>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lastRenderedPageBreak/>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lastRenderedPageBreak/>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lastRenderedPageBreak/>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lastRenderedPageBreak/>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lastRenderedPageBreak/>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lastRenderedPageBreak/>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lastRenderedPageBreak/>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lastRenderedPageBreak/>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lastRenderedPageBreak/>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lastRenderedPageBreak/>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lastRenderedPageBreak/>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lastRenderedPageBreak/>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lastRenderedPageBreak/>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lastRenderedPageBreak/>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532542"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lastRenderedPageBreak/>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1794C" w:rsidRDefault="00C80A8A" w:rsidP="00C80A8A">
      <w:pPr>
        <w:rPr>
          <w:lang w:val="en-US"/>
        </w:rPr>
      </w:pPr>
      <w:proofErr w:type="gramStart"/>
      <w:r w:rsidRPr="0051794C">
        <w:rPr>
          <w:lang w:val="en-US"/>
        </w:rPr>
        <w:t>ng</w:t>
      </w:r>
      <w:proofErr w:type="gramEnd"/>
      <w:r w:rsidRPr="0051794C">
        <w:rPr>
          <w:lang w:val="en-US"/>
        </w:rPr>
        <w:t xml:space="preserve"> build --base-href . -prod</w:t>
      </w:r>
    </w:p>
    <w:p w:rsidR="00C80A8A" w:rsidRPr="0051794C" w:rsidRDefault="00C80A8A" w:rsidP="00C80A8A">
      <w:pPr>
        <w:rPr>
          <w:lang w:val="en-US"/>
        </w:rPr>
      </w:pPr>
      <w:proofErr w:type="gramStart"/>
      <w:r w:rsidRPr="0051794C">
        <w:rPr>
          <w:lang w:val="en-US"/>
        </w:rPr>
        <w:t>Url</w:t>
      </w:r>
      <w:proofErr w:type="gramEnd"/>
      <w:r w:rsidRPr="0051794C">
        <w:rPr>
          <w:lang w:val="en-US"/>
        </w:rPr>
        <w:t xml:space="preserve"> de ejemplo:</w:t>
      </w:r>
    </w:p>
    <w:p w:rsidR="00C80A8A" w:rsidRPr="00F139EB" w:rsidRDefault="00532542" w:rsidP="00C80A8A">
      <w:pPr>
        <w:rPr>
          <w:lang w:val="en-US"/>
        </w:rPr>
      </w:pPr>
      <w:hyperlink r:id="rId15" w:history="1">
        <w:r w:rsidR="0086702E" w:rsidRPr="0086702E">
          <w:rPr>
            <w:rStyle w:val="Hipervnculo"/>
            <w:lang w:val="en-US"/>
          </w:rPr>
          <w:t>https://antonio63j.github.io/Proyecto1</w:t>
        </w:r>
      </w:hyperlink>
    </w:p>
    <w:p w:rsidR="00C80A8A" w:rsidRPr="0086702E" w:rsidRDefault="00C80A8A" w:rsidP="00C80A8A">
      <w:pPr>
        <w:rPr>
          <w:lang w:val="en-US"/>
        </w:rPr>
      </w:pPr>
    </w:p>
    <w:p w:rsidR="000024D4" w:rsidRPr="00E23F65" w:rsidRDefault="000024D4" w:rsidP="000024D4">
      <w:pPr>
        <w:pStyle w:val="subtitulo1"/>
      </w:pPr>
      <w:r w:rsidRPr="00E23F65">
        <w:t>Otros sitios para hacer deploy</w:t>
      </w:r>
    </w:p>
    <w:p w:rsidR="000024D4" w:rsidRPr="00F139EB" w:rsidRDefault="000024D4" w:rsidP="000024D4">
      <w:pPr>
        <w:pStyle w:val="subtitulo11"/>
      </w:pPr>
      <w:r w:rsidRPr="00F139EB">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lastRenderedPageBreak/>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0F0A9B"/>
    <w:rsid w:val="00100642"/>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836"/>
    <w:rsid w:val="003938F2"/>
    <w:rsid w:val="00395F1A"/>
    <w:rsid w:val="003B213E"/>
    <w:rsid w:val="003B636F"/>
    <w:rsid w:val="003C11FB"/>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73409"/>
    <w:rsid w:val="0057692C"/>
    <w:rsid w:val="00590ECB"/>
    <w:rsid w:val="00592632"/>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317"/>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E03105"/>
    <w:rsid w:val="00E12787"/>
    <w:rsid w:val="00E2307B"/>
    <w:rsid w:val="00E23F65"/>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F14E3-B46F-41A5-9109-D681F85A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44</Pages>
  <Words>8697</Words>
  <Characters>47835</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6</cp:revision>
  <dcterms:created xsi:type="dcterms:W3CDTF">2018-01-02T15:39:00Z</dcterms:created>
  <dcterms:modified xsi:type="dcterms:W3CDTF">2018-01-11T15:44:00Z</dcterms:modified>
</cp:coreProperties>
</file>