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01" w:rsidRDefault="00001501">
      <w:pPr>
        <w:rPr>
          <w:b/>
        </w:rPr>
      </w:pPr>
      <w:r>
        <w:rPr>
          <w:b/>
        </w:rPr>
        <w:t xml:space="preserve">Autenticación federada – </w:t>
      </w:r>
      <w:proofErr w:type="spellStart"/>
      <w:r>
        <w:rPr>
          <w:b/>
        </w:rPr>
        <w:t>Federated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Authorization</w:t>
      </w:r>
      <w:proofErr w:type="spellEnd"/>
      <w:r>
        <w:rPr>
          <w:b/>
        </w:rPr>
        <w:t>:</w:t>
      </w:r>
    </w:p>
    <w:p w:rsidR="00001501" w:rsidRDefault="00001501">
      <w:r>
        <w:t xml:space="preserve">En un entorno </w:t>
      </w:r>
      <w:proofErr w:type="spellStart"/>
      <w:r>
        <w:t>comporativo</w:t>
      </w:r>
      <w:proofErr w:type="spellEnd"/>
      <w:r>
        <w:t xml:space="preserve"> la autorización federada consisten en centralizar la autenticación en un sistema como LDAD server, Active </w:t>
      </w:r>
      <w:proofErr w:type="spellStart"/>
      <w:r>
        <w:t>Directory</w:t>
      </w:r>
      <w:proofErr w:type="spellEnd"/>
      <w:r>
        <w:t xml:space="preserve"> server o SAML.</w:t>
      </w:r>
    </w:p>
    <w:p w:rsidR="00001501" w:rsidRDefault="00001501">
      <w:r>
        <w:t xml:space="preserve">En un entorno web el sistema de autenticación federada es OPENIID, proporcionado </w:t>
      </w:r>
      <w:proofErr w:type="spellStart"/>
      <w:r>
        <w:t>porGooble</w:t>
      </w:r>
      <w:proofErr w:type="spellEnd"/>
      <w:r>
        <w:t xml:space="preserve"> o </w:t>
      </w:r>
      <w:proofErr w:type="spellStart"/>
      <w:r>
        <w:t>Yahoo</w:t>
      </w:r>
      <w:proofErr w:type="spellEnd"/>
      <w:r>
        <w:t>. El sucesor de OPENID e AOuth2.</w:t>
      </w:r>
    </w:p>
    <w:p w:rsidR="00001501" w:rsidRPr="00001501" w:rsidRDefault="00001501"/>
    <w:p w:rsidR="00F84331" w:rsidRPr="003F3239" w:rsidRDefault="002C711D">
      <w:pPr>
        <w:rPr>
          <w:b/>
        </w:rPr>
      </w:pPr>
      <w:r w:rsidRPr="003F3239">
        <w:rPr>
          <w:b/>
        </w:rPr>
        <w:t xml:space="preserve">Autorización delegada – </w:t>
      </w:r>
      <w:proofErr w:type="spellStart"/>
      <w:r w:rsidRPr="003F3239">
        <w:rPr>
          <w:b/>
        </w:rPr>
        <w:t>Delegated</w:t>
      </w:r>
      <w:proofErr w:type="spellEnd"/>
      <w:r w:rsidRPr="003F3239">
        <w:rPr>
          <w:b/>
        </w:rPr>
        <w:t xml:space="preserve"> </w:t>
      </w:r>
      <w:proofErr w:type="spellStart"/>
      <w:r w:rsidRPr="003F3239">
        <w:rPr>
          <w:b/>
        </w:rPr>
        <w:t>Authorization</w:t>
      </w:r>
      <w:proofErr w:type="spellEnd"/>
      <w:r w:rsidRPr="003F3239">
        <w:rPr>
          <w:b/>
        </w:rPr>
        <w:t>:</w:t>
      </w:r>
    </w:p>
    <w:p w:rsidR="002C711D" w:rsidRDefault="003F3239">
      <w:r>
        <w:t>Se trata de autorizar a otra persona o aplicación (cliente) para poder realizar acciones en nuestro nombre.</w:t>
      </w:r>
    </w:p>
    <w:p w:rsidR="003F3239" w:rsidRPr="004B695D" w:rsidRDefault="004B695D">
      <w:pPr>
        <w:rPr>
          <w:b/>
          <w:lang w:val="en-US"/>
        </w:rPr>
      </w:pPr>
      <w:r w:rsidRPr="004B695D">
        <w:rPr>
          <w:b/>
          <w:lang w:val="en-US"/>
        </w:rPr>
        <w:t xml:space="preserve">OAuth2 </w:t>
      </w:r>
      <w:proofErr w:type="spellStart"/>
      <w:r w:rsidRPr="004B695D">
        <w:rPr>
          <w:b/>
          <w:lang w:val="en-US"/>
        </w:rPr>
        <w:t>frente</w:t>
      </w:r>
      <w:proofErr w:type="spellEnd"/>
      <w:r w:rsidRPr="004B695D">
        <w:rPr>
          <w:b/>
          <w:lang w:val="en-US"/>
        </w:rPr>
        <w:t xml:space="preserve"> OAuth1:</w:t>
      </w:r>
    </w:p>
    <w:p w:rsidR="004B695D" w:rsidRDefault="004B695D">
      <w:proofErr w:type="spellStart"/>
      <w:r w:rsidRPr="004B695D">
        <w:t>OAuth</w:t>
      </w:r>
      <w:proofErr w:type="spellEnd"/>
      <w:r w:rsidRPr="004B695D">
        <w:t xml:space="preserve"> WRAP, predecesor de OAuth2,  </w:t>
      </w:r>
      <w:proofErr w:type="spellStart"/>
      <w:r w:rsidRPr="004B695D">
        <w:t>eliminino</w:t>
      </w:r>
      <w:proofErr w:type="spellEnd"/>
      <w:r w:rsidRPr="004B695D">
        <w:t xml:space="preserve">  los requer</w:t>
      </w:r>
      <w:r>
        <w:t xml:space="preserve">imientos de firma cifrada en los requerimientos y creo los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bearer</w:t>
      </w:r>
      <w:proofErr w:type="spellEnd"/>
      <w:r>
        <w:t>.</w:t>
      </w:r>
    </w:p>
    <w:p w:rsidR="00516ABD" w:rsidRDefault="00516ABD">
      <w:r>
        <w:t>La implementación de AOuth2 debe confirmar:</w:t>
      </w:r>
    </w:p>
    <w:p w:rsidR="00516ABD" w:rsidRDefault="00516ABD" w:rsidP="00516ABD">
      <w:pPr>
        <w:pStyle w:val="Prrafodelista"/>
        <w:numPr>
          <w:ilvl w:val="0"/>
          <w:numId w:val="1"/>
        </w:numPr>
      </w:pPr>
      <w:r>
        <w:t>Comprobar que el nombre del servidor devuelto por la cadena de certifi</w:t>
      </w:r>
      <w:r w:rsidR="00F10A7D">
        <w:t>ca</w:t>
      </w:r>
      <w:r>
        <w:t>ción devuelta por el servidor, coincide con el nombre del host de la URL a la que se accede.</w:t>
      </w:r>
    </w:p>
    <w:p w:rsidR="00516ABD" w:rsidRDefault="00516ABD" w:rsidP="00516ABD">
      <w:pPr>
        <w:pStyle w:val="Prrafodelista"/>
        <w:numPr>
          <w:ilvl w:val="0"/>
          <w:numId w:val="1"/>
        </w:numPr>
      </w:pPr>
      <w:r>
        <w:t>Verificación de que cada certificado de la cadena tiene una Autoridad de certificación (CA).</w:t>
      </w:r>
    </w:p>
    <w:p w:rsidR="00516ABD" w:rsidRPr="004B695D" w:rsidRDefault="00516ABD" w:rsidP="00516ABD">
      <w:pPr>
        <w:pStyle w:val="Prrafodelista"/>
        <w:numPr>
          <w:ilvl w:val="0"/>
          <w:numId w:val="1"/>
        </w:numPr>
      </w:pPr>
      <w:r>
        <w:t xml:space="preserve">Asegurarse que el paquete de autoridad de certificación sea seguro y no pueda modificarse por </w:t>
      </w:r>
      <w:r w:rsidR="00616C54">
        <w:t>atacantes.</w:t>
      </w:r>
    </w:p>
    <w:p w:rsidR="004B695D" w:rsidRPr="004B695D" w:rsidRDefault="004B695D"/>
    <w:p w:rsidR="003F3239" w:rsidRDefault="003F3239">
      <w:r w:rsidRPr="003F3239">
        <w:rPr>
          <w:b/>
        </w:rPr>
        <w:t>Roles en el protocolo OAuth2</w:t>
      </w:r>
      <w:r>
        <w:t>:</w:t>
      </w:r>
    </w:p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Resource</w:t>
      </w:r>
      <w:proofErr w:type="spellEnd"/>
      <w:r w:rsidRPr="003F3239">
        <w:rPr>
          <w:u w:val="single"/>
        </w:rPr>
        <w:t xml:space="preserve"> Server:</w:t>
      </w:r>
    </w:p>
    <w:p w:rsidR="003F3239" w:rsidRDefault="003F3239">
      <w:r w:rsidRPr="003F3239">
        <w:t xml:space="preserve">El servidor que aloja recursos propiedad del usuario que están protegidos por </w:t>
      </w:r>
      <w:proofErr w:type="spellStart"/>
      <w:r w:rsidRPr="003F3239">
        <w:t>OAuth</w:t>
      </w:r>
      <w:proofErr w:type="spellEnd"/>
      <w:r>
        <w:t>.</w:t>
      </w:r>
    </w:p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Resource</w:t>
      </w:r>
      <w:proofErr w:type="spellEnd"/>
      <w:r w:rsidRPr="003F3239">
        <w:rPr>
          <w:u w:val="single"/>
        </w:rPr>
        <w:t xml:space="preserve"> </w:t>
      </w:r>
      <w:proofErr w:type="spellStart"/>
      <w:r w:rsidRPr="003F3239">
        <w:rPr>
          <w:u w:val="single"/>
        </w:rPr>
        <w:t>Owner</w:t>
      </w:r>
      <w:proofErr w:type="spellEnd"/>
      <w:r w:rsidRPr="003F3239">
        <w:rPr>
          <w:u w:val="single"/>
        </w:rPr>
        <w:t>:</w:t>
      </w:r>
    </w:p>
    <w:p w:rsidR="003F3239" w:rsidRDefault="003F3239">
      <w:r>
        <w:t>Típicamente el usuario de la aplicación. Es el propietario de los recursos protegidos por OAuth2.</w:t>
      </w:r>
    </w:p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Client</w:t>
      </w:r>
      <w:proofErr w:type="spellEnd"/>
      <w:r w:rsidRPr="003F3239">
        <w:rPr>
          <w:u w:val="single"/>
        </w:rPr>
        <w:t>:</w:t>
      </w:r>
    </w:p>
    <w:p w:rsidR="003F3239" w:rsidRDefault="003F3239">
      <w:r>
        <w:t xml:space="preserve">Se trata de la aplicación que por medio del API solicita acceso a los recursos protegidos con la </w:t>
      </w:r>
      <w:r w:rsidR="008D1D03">
        <w:t>a</w:t>
      </w:r>
      <w:r>
        <w:t>utorización del propietario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  <w:r>
        <w:t>).</w:t>
      </w:r>
    </w:p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Authorization</w:t>
      </w:r>
      <w:proofErr w:type="spellEnd"/>
      <w:r w:rsidRPr="003F3239">
        <w:rPr>
          <w:u w:val="single"/>
        </w:rPr>
        <w:t xml:space="preserve"> server:</w:t>
      </w:r>
    </w:p>
    <w:p w:rsidR="007932C9" w:rsidRDefault="003F3239">
      <w:r>
        <w:t xml:space="preserve">Tiene el consentimiento del propietario del recurso, emite el </w:t>
      </w:r>
      <w:proofErr w:type="spellStart"/>
      <w:r>
        <w:t>token</w:t>
      </w:r>
      <w:proofErr w:type="spellEnd"/>
      <w:r>
        <w:t xml:space="preserve"> de acceso hacia el cliente para poder acceder a los recursos protegidos por el “</w:t>
      </w:r>
      <w:proofErr w:type="spellStart"/>
      <w:r>
        <w:t>resource</w:t>
      </w:r>
      <w:proofErr w:type="spellEnd"/>
      <w:r>
        <w:t xml:space="preserve"> server”</w:t>
      </w:r>
      <w:r w:rsidR="007932C9">
        <w:t>.</w:t>
      </w:r>
    </w:p>
    <w:p w:rsidR="003F3239" w:rsidRDefault="007932C9">
      <w:r>
        <w:lastRenderedPageBreak/>
        <w:t xml:space="preserve">Es posible el </w:t>
      </w:r>
      <w:proofErr w:type="spellStart"/>
      <w:r>
        <w:t>Authorization</w:t>
      </w:r>
      <w:proofErr w:type="spellEnd"/>
      <w:r>
        <w:t xml:space="preserve"> y el </w:t>
      </w:r>
      <w:proofErr w:type="spellStart"/>
      <w:r>
        <w:t>Res</w:t>
      </w:r>
      <w:r w:rsidR="00B95915">
        <w:t>o</w:t>
      </w:r>
      <w:r>
        <w:t>urce</w:t>
      </w:r>
      <w:proofErr w:type="spellEnd"/>
      <w:r>
        <w:t xml:space="preserve"> server estén en la misma máquina.</w:t>
      </w:r>
    </w:p>
    <w:p w:rsidR="00AB4C44" w:rsidRDefault="00AB4C44"/>
    <w:p w:rsidR="00AB4C44" w:rsidRDefault="00AB4C44">
      <w:pPr>
        <w:rPr>
          <w:b/>
        </w:rPr>
      </w:pPr>
      <w:r w:rsidRPr="00AB4C44">
        <w:rPr>
          <w:b/>
        </w:rPr>
        <w:t>Firma de solicitudes OAuth2:</w:t>
      </w:r>
    </w:p>
    <w:p w:rsidR="00AA1610" w:rsidRDefault="00AB4C44">
      <w:pPr>
        <w:rPr>
          <w:rFonts w:ascii="Birka" w:hAnsi="Birka" w:cs="Birka"/>
          <w:color w:val="0000FF"/>
          <w:sz w:val="20"/>
          <w:szCs w:val="20"/>
        </w:rPr>
      </w:pPr>
      <w:r w:rsidRPr="00AB4C44">
        <w:t xml:space="preserve">El API </w:t>
      </w:r>
      <w:r>
        <w:t xml:space="preserve"> OAuth2 proporcionada por la7 entidad puede  soportar o requerir  la firma de las solicitudes. Para su implementaci</w:t>
      </w:r>
      <w:r w:rsidR="00AA1610">
        <w:t xml:space="preserve">ón hay un estándar llamado </w:t>
      </w:r>
      <w:r w:rsidR="00AA1610">
        <w:rPr>
          <w:rFonts w:ascii="Birka" w:hAnsi="Birka" w:cs="Birka"/>
          <w:color w:val="0000FF"/>
          <w:sz w:val="20"/>
          <w:szCs w:val="20"/>
        </w:rPr>
        <w:t xml:space="preserve">MAC Access </w:t>
      </w:r>
      <w:proofErr w:type="spellStart"/>
      <w:r w:rsidR="00AA1610">
        <w:rPr>
          <w:rFonts w:ascii="Birka" w:hAnsi="Birka" w:cs="Birka"/>
          <w:color w:val="0000FF"/>
          <w:sz w:val="20"/>
          <w:szCs w:val="20"/>
        </w:rPr>
        <w:t>Authentication</w:t>
      </w:r>
      <w:proofErr w:type="spellEnd"/>
      <w:r w:rsidR="00AA1610">
        <w:rPr>
          <w:rFonts w:ascii="Birka" w:hAnsi="Birka" w:cs="Birka"/>
          <w:color w:val="0000FF"/>
          <w:sz w:val="20"/>
          <w:szCs w:val="20"/>
        </w:rPr>
        <w:t>.</w:t>
      </w:r>
    </w:p>
    <w:p w:rsidR="004554BD" w:rsidRDefault="004554BD">
      <w:pPr>
        <w:rPr>
          <w:rFonts w:ascii="Birka" w:hAnsi="Birka" w:cs="Birka"/>
          <w:color w:val="000000" w:themeColor="text1"/>
          <w:sz w:val="20"/>
          <w:szCs w:val="20"/>
        </w:rPr>
      </w:pPr>
      <w:r>
        <w:rPr>
          <w:rFonts w:ascii="Birka" w:hAnsi="Birka" w:cs="Birka"/>
          <w:color w:val="000000" w:themeColor="text1"/>
          <w:sz w:val="20"/>
          <w:szCs w:val="20"/>
        </w:rPr>
        <w:t>Obtención de la clave MAC:</w:t>
      </w:r>
    </w:p>
    <w:p w:rsidR="004554BD" w:rsidRDefault="004554BD">
      <w:pPr>
        <w:rPr>
          <w:rFonts w:ascii="Birka" w:hAnsi="Birka" w:cs="Birka"/>
          <w:color w:val="000000" w:themeColor="text1"/>
          <w:sz w:val="20"/>
          <w:szCs w:val="20"/>
        </w:rPr>
      </w:pPr>
      <w:r>
        <w:rPr>
          <w:rFonts w:ascii="Birka" w:hAnsi="Birka" w:cs="Birka"/>
          <w:color w:val="000000" w:themeColor="text1"/>
          <w:sz w:val="20"/>
          <w:szCs w:val="20"/>
        </w:rPr>
        <w:t xml:space="preserve">Para elaborar la solicitud utilizando MAC </w:t>
      </w:r>
      <w:proofErr w:type="spellStart"/>
      <w:r>
        <w:rPr>
          <w:rFonts w:ascii="Birka" w:hAnsi="Birka" w:cs="Birka"/>
          <w:color w:val="000000" w:themeColor="text1"/>
          <w:sz w:val="20"/>
          <w:szCs w:val="20"/>
        </w:rPr>
        <w:t>Authentication</w:t>
      </w:r>
      <w:proofErr w:type="spellEnd"/>
      <w:r>
        <w:rPr>
          <w:rFonts w:ascii="Birka" w:hAnsi="Birka" w:cs="Birka"/>
          <w:color w:val="000000" w:themeColor="text1"/>
          <w:sz w:val="20"/>
          <w:szCs w:val="20"/>
        </w:rPr>
        <w:t xml:space="preserve">, necesitamos un clave que es proporcionada junto con el </w:t>
      </w:r>
      <w:proofErr w:type="spellStart"/>
      <w:r>
        <w:rPr>
          <w:rFonts w:ascii="Birka" w:hAnsi="Birka" w:cs="Birka"/>
          <w:color w:val="000000" w:themeColor="text1"/>
          <w:sz w:val="20"/>
          <w:szCs w:val="20"/>
        </w:rPr>
        <w:t>token</w:t>
      </w:r>
      <w:proofErr w:type="spellEnd"/>
      <w:r>
        <w:rPr>
          <w:rFonts w:ascii="Birka" w:hAnsi="Birka" w:cs="Birka"/>
          <w:color w:val="000000" w:themeColor="text1"/>
          <w:sz w:val="20"/>
          <w:szCs w:val="20"/>
        </w:rPr>
        <w:t xml:space="preserve"> de acceso por el server de autorización. </w:t>
      </w:r>
    </w:p>
    <w:p w:rsidR="003208AA" w:rsidRDefault="003208AA">
      <w:pPr>
        <w:rPr>
          <w:rFonts w:ascii="Birka" w:hAnsi="Birka" w:cs="Birka"/>
          <w:color w:val="000000" w:themeColor="text1"/>
          <w:sz w:val="20"/>
          <w:szCs w:val="20"/>
        </w:rPr>
      </w:pPr>
      <w:r>
        <w:rPr>
          <w:rFonts w:ascii="Birka" w:hAnsi="Birka" w:cs="Birka"/>
          <w:color w:val="000000" w:themeColor="text1"/>
          <w:sz w:val="20"/>
          <w:szCs w:val="20"/>
        </w:rPr>
        <w:t>También la clave MAC puede emitirse por un proceso fuera de banda (</w:t>
      </w:r>
      <w:proofErr w:type="spellStart"/>
      <w:r>
        <w:rPr>
          <w:rFonts w:ascii="Birka" w:hAnsi="Birka" w:cs="Birka"/>
          <w:color w:val="000000" w:themeColor="text1"/>
          <w:sz w:val="20"/>
          <w:szCs w:val="20"/>
        </w:rPr>
        <w:t>out</w:t>
      </w:r>
      <w:proofErr w:type="spellEnd"/>
      <w:r>
        <w:rPr>
          <w:rFonts w:ascii="Birka" w:hAnsi="Birka" w:cs="Birka"/>
          <w:color w:val="000000" w:themeColor="text1"/>
          <w:sz w:val="20"/>
          <w:szCs w:val="20"/>
        </w:rPr>
        <w:t xml:space="preserve">-of-band </w:t>
      </w:r>
      <w:proofErr w:type="spellStart"/>
      <w:r>
        <w:rPr>
          <w:rFonts w:ascii="Birka" w:hAnsi="Birka" w:cs="Birka"/>
          <w:color w:val="000000" w:themeColor="text1"/>
          <w:sz w:val="20"/>
          <w:szCs w:val="20"/>
        </w:rPr>
        <w:t>process</w:t>
      </w:r>
      <w:proofErr w:type="spellEnd"/>
      <w:r>
        <w:rPr>
          <w:rFonts w:ascii="Birka" w:hAnsi="Birka" w:cs="Birka"/>
          <w:color w:val="000000" w:themeColor="text1"/>
          <w:sz w:val="20"/>
          <w:szCs w:val="20"/>
        </w:rPr>
        <w:t>) como cuando el desarrollador registra su aplicación con el proveedor del API.</w:t>
      </w:r>
    </w:p>
    <w:p w:rsidR="00A855A0" w:rsidRDefault="00A855A0">
      <w:pPr>
        <w:rPr>
          <w:rFonts w:ascii="Birka" w:hAnsi="Birka" w:cs="Birka"/>
          <w:color w:val="000000" w:themeColor="text1"/>
          <w:sz w:val="20"/>
          <w:szCs w:val="20"/>
        </w:rPr>
      </w:pPr>
    </w:p>
    <w:p w:rsidR="00A855A0" w:rsidRPr="00A855A0" w:rsidRDefault="00A855A0">
      <w:pPr>
        <w:rPr>
          <w:rFonts w:ascii="Birka" w:hAnsi="Birka" w:cs="Birka"/>
          <w:b/>
          <w:color w:val="000000" w:themeColor="text1"/>
          <w:sz w:val="20"/>
          <w:szCs w:val="20"/>
        </w:rPr>
      </w:pPr>
      <w:r w:rsidRPr="00A855A0">
        <w:rPr>
          <w:rFonts w:ascii="Birka" w:hAnsi="Birka" w:cs="Birka"/>
          <w:b/>
          <w:color w:val="000000" w:themeColor="text1"/>
          <w:sz w:val="20"/>
          <w:szCs w:val="20"/>
        </w:rPr>
        <w:t>Registro de la aplicación (desarrollador):</w:t>
      </w:r>
    </w:p>
    <w:p w:rsidR="00A855A0" w:rsidRDefault="00A855A0">
      <w:pPr>
        <w:rPr>
          <w:rFonts w:ascii="Birka" w:hAnsi="Birka" w:cs="Birka"/>
          <w:color w:val="000000" w:themeColor="text1"/>
          <w:sz w:val="20"/>
          <w:szCs w:val="20"/>
        </w:rPr>
      </w:pPr>
      <w:r>
        <w:rPr>
          <w:rFonts w:ascii="Birka" w:hAnsi="Birka" w:cs="Birka"/>
          <w:color w:val="000000" w:themeColor="text1"/>
          <w:sz w:val="20"/>
          <w:szCs w:val="20"/>
        </w:rPr>
        <w:t>Las credenciales obtenidas en este registro</w:t>
      </w:r>
      <w:r w:rsidR="00A74066">
        <w:rPr>
          <w:rFonts w:ascii="Birka" w:hAnsi="Birka" w:cs="Birka"/>
          <w:color w:val="000000" w:themeColor="text1"/>
          <w:sz w:val="20"/>
          <w:szCs w:val="20"/>
        </w:rPr>
        <w:t xml:space="preserve"> con el servidor de autorización</w:t>
      </w:r>
      <w:r>
        <w:rPr>
          <w:rFonts w:ascii="Birka" w:hAnsi="Birka" w:cs="Birka"/>
          <w:color w:val="000000" w:themeColor="text1"/>
          <w:sz w:val="20"/>
          <w:szCs w:val="20"/>
        </w:rPr>
        <w:t xml:space="preserve">, son esenciales para proteger la autenticidad de las solicitudes a la hora de obtener los </w:t>
      </w:r>
      <w:proofErr w:type="spellStart"/>
      <w:r>
        <w:rPr>
          <w:rFonts w:ascii="Birka" w:hAnsi="Birka" w:cs="Birka"/>
          <w:color w:val="000000" w:themeColor="text1"/>
          <w:sz w:val="20"/>
          <w:szCs w:val="20"/>
        </w:rPr>
        <w:t>tok</w:t>
      </w:r>
      <w:r w:rsidR="00A74066">
        <w:rPr>
          <w:rFonts w:ascii="Birka" w:hAnsi="Birka" w:cs="Birka"/>
          <w:color w:val="000000" w:themeColor="text1"/>
          <w:sz w:val="20"/>
          <w:szCs w:val="20"/>
        </w:rPr>
        <w:t>en</w:t>
      </w:r>
      <w:proofErr w:type="spellEnd"/>
      <w:r w:rsidR="00A74066">
        <w:rPr>
          <w:rFonts w:ascii="Birka" w:hAnsi="Birka" w:cs="Birka"/>
          <w:color w:val="000000" w:themeColor="text1"/>
          <w:sz w:val="20"/>
          <w:szCs w:val="20"/>
        </w:rPr>
        <w:t xml:space="preserve"> de acceso y de actualización de </w:t>
      </w:r>
      <w:proofErr w:type="spellStart"/>
      <w:r w:rsidR="00A74066">
        <w:rPr>
          <w:rFonts w:ascii="Birka" w:hAnsi="Birka" w:cs="Birka"/>
          <w:color w:val="000000" w:themeColor="text1"/>
          <w:sz w:val="20"/>
          <w:szCs w:val="20"/>
        </w:rPr>
        <w:t>token</w:t>
      </w:r>
      <w:proofErr w:type="spellEnd"/>
      <w:r w:rsidR="00A74066">
        <w:rPr>
          <w:rFonts w:ascii="Birka" w:hAnsi="Birka" w:cs="Birka"/>
          <w:color w:val="000000" w:themeColor="text1"/>
          <w:sz w:val="20"/>
          <w:szCs w:val="20"/>
        </w:rPr>
        <w:t>.</w:t>
      </w:r>
    </w:p>
    <w:p w:rsidR="00A74066" w:rsidRDefault="00A74066">
      <w:pPr>
        <w:rPr>
          <w:rFonts w:ascii="Birka" w:hAnsi="Birka" w:cs="Birka"/>
          <w:color w:val="000000" w:themeColor="text1"/>
          <w:sz w:val="20"/>
          <w:szCs w:val="20"/>
        </w:rPr>
      </w:pPr>
      <w:r>
        <w:rPr>
          <w:rFonts w:ascii="Birka" w:hAnsi="Birka" w:cs="Birka"/>
          <w:color w:val="000000" w:themeColor="text1"/>
          <w:sz w:val="20"/>
          <w:szCs w:val="20"/>
        </w:rPr>
        <w:t xml:space="preserve">Google proporciona el registro de un cliente desde </w:t>
      </w:r>
      <w:proofErr w:type="spellStart"/>
      <w:r>
        <w:rPr>
          <w:rFonts w:ascii="Birka" w:hAnsi="Birka" w:cs="Birka"/>
          <w:color w:val="000000" w:themeColor="text1"/>
          <w:sz w:val="20"/>
          <w:szCs w:val="20"/>
        </w:rPr>
        <w:t>API´s</w:t>
      </w:r>
      <w:proofErr w:type="spellEnd"/>
      <w:r>
        <w:rPr>
          <w:rFonts w:ascii="Birka" w:hAnsi="Birka" w:cs="Birka"/>
          <w:color w:val="000000" w:themeColor="text1"/>
          <w:sz w:val="20"/>
          <w:szCs w:val="20"/>
        </w:rPr>
        <w:t xml:space="preserve"> CONSOLE </w:t>
      </w:r>
      <w:hyperlink r:id="rId7" w:history="1">
        <w:r w:rsidRPr="00F62B42">
          <w:rPr>
            <w:rStyle w:val="Hipervnculo"/>
            <w:rFonts w:ascii="Birka" w:hAnsi="Birka" w:cs="Birka"/>
            <w:sz w:val="20"/>
            <w:szCs w:val="20"/>
          </w:rPr>
          <w:t>https://console.developers.google.com/apis/library</w:t>
        </w:r>
      </w:hyperlink>
    </w:p>
    <w:p w:rsidR="00A74066" w:rsidRDefault="00A74066">
      <w:pPr>
        <w:rPr>
          <w:rFonts w:ascii="Birka" w:hAnsi="Birka" w:cs="Birka"/>
          <w:color w:val="000000" w:themeColor="text1"/>
          <w:sz w:val="20"/>
          <w:szCs w:val="20"/>
        </w:rPr>
      </w:pPr>
      <w:r>
        <w:rPr>
          <w:rFonts w:ascii="Birka" w:hAnsi="Birka" w:cs="Birka"/>
          <w:color w:val="000000" w:themeColor="text1"/>
          <w:sz w:val="20"/>
          <w:szCs w:val="20"/>
        </w:rPr>
        <w:t xml:space="preserve">Y para Facebook  </w:t>
      </w:r>
      <w:hyperlink r:id="rId8" w:history="1">
        <w:r w:rsidR="00C817CF" w:rsidRPr="00F62B42">
          <w:rPr>
            <w:rStyle w:val="Hipervnculo"/>
            <w:rFonts w:ascii="Birka" w:hAnsi="Birka" w:cs="Birka"/>
            <w:sz w:val="20"/>
            <w:szCs w:val="20"/>
          </w:rPr>
          <w:t>https://developers.facebook.com/apps</w:t>
        </w:r>
      </w:hyperlink>
    </w:p>
    <w:p w:rsidR="00C817CF" w:rsidRPr="004554BD" w:rsidRDefault="00C817CF">
      <w:pPr>
        <w:rPr>
          <w:rFonts w:ascii="Birka" w:hAnsi="Birka" w:cs="Birka"/>
          <w:color w:val="000000" w:themeColor="text1"/>
          <w:sz w:val="20"/>
          <w:szCs w:val="20"/>
        </w:rPr>
      </w:pPr>
      <w:r>
        <w:rPr>
          <w:rFonts w:ascii="Birka" w:hAnsi="Birka" w:cs="Birka"/>
          <w:color w:val="000000" w:themeColor="text1"/>
          <w:sz w:val="20"/>
          <w:szCs w:val="20"/>
        </w:rPr>
        <w:t xml:space="preserve">Una vez rellenado el formulario de registro, el desarrollador recibirá las </w:t>
      </w:r>
      <w:proofErr w:type="gramStart"/>
      <w:r>
        <w:rPr>
          <w:rFonts w:ascii="Birka" w:hAnsi="Birka" w:cs="Birka"/>
          <w:color w:val="000000" w:themeColor="text1"/>
          <w:sz w:val="20"/>
          <w:szCs w:val="20"/>
        </w:rPr>
        <w:t>credenciales :</w:t>
      </w:r>
      <w:proofErr w:type="gramEnd"/>
      <w:r>
        <w:rPr>
          <w:rFonts w:ascii="Birka" w:hAnsi="Birka" w:cs="Birk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color w:val="000000" w:themeColor="text1"/>
          <w:sz w:val="20"/>
          <w:szCs w:val="20"/>
        </w:rPr>
        <w:t>client</w:t>
      </w:r>
      <w:proofErr w:type="spellEnd"/>
      <w:r>
        <w:rPr>
          <w:rFonts w:ascii="Birka" w:hAnsi="Birka" w:cs="Birka"/>
          <w:color w:val="000000" w:themeColor="text1"/>
          <w:sz w:val="20"/>
          <w:szCs w:val="20"/>
        </w:rPr>
        <w:t>-id y client-secre.</w:t>
      </w:r>
      <w:bookmarkStart w:id="0" w:name="_GoBack"/>
      <w:bookmarkEnd w:id="0"/>
    </w:p>
    <w:sectPr w:rsidR="00C817CF" w:rsidRPr="004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900A7"/>
    <w:multiLevelType w:val="hybridMultilevel"/>
    <w:tmpl w:val="3A4A803A"/>
    <w:lvl w:ilvl="0" w:tplc="FE2688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35"/>
    <w:rsid w:val="00001501"/>
    <w:rsid w:val="00011AEA"/>
    <w:rsid w:val="0002457A"/>
    <w:rsid w:val="00043960"/>
    <w:rsid w:val="0009614E"/>
    <w:rsid w:val="000C17BF"/>
    <w:rsid w:val="000E1AB6"/>
    <w:rsid w:val="00104AD8"/>
    <w:rsid w:val="00117DAF"/>
    <w:rsid w:val="00144293"/>
    <w:rsid w:val="00171C49"/>
    <w:rsid w:val="00182B1E"/>
    <w:rsid w:val="00191231"/>
    <w:rsid w:val="001D63A3"/>
    <w:rsid w:val="001F6235"/>
    <w:rsid w:val="0022214B"/>
    <w:rsid w:val="0024257D"/>
    <w:rsid w:val="002516AF"/>
    <w:rsid w:val="002606C4"/>
    <w:rsid w:val="00281A44"/>
    <w:rsid w:val="002A01F5"/>
    <w:rsid w:val="002C688A"/>
    <w:rsid w:val="002C711D"/>
    <w:rsid w:val="002D37FE"/>
    <w:rsid w:val="003026D6"/>
    <w:rsid w:val="003167DD"/>
    <w:rsid w:val="003208AA"/>
    <w:rsid w:val="003272AD"/>
    <w:rsid w:val="00354786"/>
    <w:rsid w:val="003646AA"/>
    <w:rsid w:val="0036552C"/>
    <w:rsid w:val="003938F2"/>
    <w:rsid w:val="003A116A"/>
    <w:rsid w:val="003C6671"/>
    <w:rsid w:val="003D6E43"/>
    <w:rsid w:val="003F1725"/>
    <w:rsid w:val="003F3239"/>
    <w:rsid w:val="003F3E86"/>
    <w:rsid w:val="004145E7"/>
    <w:rsid w:val="00440721"/>
    <w:rsid w:val="004554BD"/>
    <w:rsid w:val="00457CB6"/>
    <w:rsid w:val="004B695D"/>
    <w:rsid w:val="004C221A"/>
    <w:rsid w:val="004C564B"/>
    <w:rsid w:val="004F0C8A"/>
    <w:rsid w:val="00504519"/>
    <w:rsid w:val="0051657A"/>
    <w:rsid w:val="00516ABD"/>
    <w:rsid w:val="00545882"/>
    <w:rsid w:val="005779D5"/>
    <w:rsid w:val="00595AC7"/>
    <w:rsid w:val="005B1A76"/>
    <w:rsid w:val="005D4945"/>
    <w:rsid w:val="006040C7"/>
    <w:rsid w:val="00616C54"/>
    <w:rsid w:val="00626864"/>
    <w:rsid w:val="00657140"/>
    <w:rsid w:val="0066091E"/>
    <w:rsid w:val="00664980"/>
    <w:rsid w:val="00670F74"/>
    <w:rsid w:val="0067374F"/>
    <w:rsid w:val="0068281A"/>
    <w:rsid w:val="006871F0"/>
    <w:rsid w:val="00687C7D"/>
    <w:rsid w:val="00693E07"/>
    <w:rsid w:val="006B3881"/>
    <w:rsid w:val="007033F8"/>
    <w:rsid w:val="007932C9"/>
    <w:rsid w:val="007B2095"/>
    <w:rsid w:val="007D3AE7"/>
    <w:rsid w:val="007E0152"/>
    <w:rsid w:val="007E683F"/>
    <w:rsid w:val="008375C8"/>
    <w:rsid w:val="008A31E0"/>
    <w:rsid w:val="008B107E"/>
    <w:rsid w:val="008C3B49"/>
    <w:rsid w:val="008D1D03"/>
    <w:rsid w:val="00907ECA"/>
    <w:rsid w:val="00965929"/>
    <w:rsid w:val="009F4281"/>
    <w:rsid w:val="00A348F7"/>
    <w:rsid w:val="00A4176E"/>
    <w:rsid w:val="00A5727A"/>
    <w:rsid w:val="00A719E0"/>
    <w:rsid w:val="00A71E2D"/>
    <w:rsid w:val="00A74066"/>
    <w:rsid w:val="00A81EAF"/>
    <w:rsid w:val="00A82CCA"/>
    <w:rsid w:val="00A83674"/>
    <w:rsid w:val="00A855A0"/>
    <w:rsid w:val="00AA1610"/>
    <w:rsid w:val="00AA5AA8"/>
    <w:rsid w:val="00AB4C44"/>
    <w:rsid w:val="00AD4E8C"/>
    <w:rsid w:val="00B016F2"/>
    <w:rsid w:val="00B84B4E"/>
    <w:rsid w:val="00B874D5"/>
    <w:rsid w:val="00B95915"/>
    <w:rsid w:val="00B95965"/>
    <w:rsid w:val="00BB2A71"/>
    <w:rsid w:val="00C074ED"/>
    <w:rsid w:val="00C26806"/>
    <w:rsid w:val="00C817CF"/>
    <w:rsid w:val="00C96FC2"/>
    <w:rsid w:val="00CE4BA0"/>
    <w:rsid w:val="00CF588E"/>
    <w:rsid w:val="00D03777"/>
    <w:rsid w:val="00D3789C"/>
    <w:rsid w:val="00D435B9"/>
    <w:rsid w:val="00D510E0"/>
    <w:rsid w:val="00D760FF"/>
    <w:rsid w:val="00D858A4"/>
    <w:rsid w:val="00D935CA"/>
    <w:rsid w:val="00DD4FD0"/>
    <w:rsid w:val="00DE57E7"/>
    <w:rsid w:val="00DF11E9"/>
    <w:rsid w:val="00E12787"/>
    <w:rsid w:val="00E451A0"/>
    <w:rsid w:val="00E56A35"/>
    <w:rsid w:val="00EC5307"/>
    <w:rsid w:val="00F064F2"/>
    <w:rsid w:val="00F10A7D"/>
    <w:rsid w:val="00F24071"/>
    <w:rsid w:val="00F557CA"/>
    <w:rsid w:val="00F84331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A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4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A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4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apps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sole.developers.google.com/apis/libra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924AD-6D48-4273-AC57-12A0A580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16</cp:revision>
  <dcterms:created xsi:type="dcterms:W3CDTF">2017-02-27T15:34:00Z</dcterms:created>
  <dcterms:modified xsi:type="dcterms:W3CDTF">2017-03-03T12:29:00Z</dcterms:modified>
</cp:coreProperties>
</file>