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968A5" w14:textId="51577279" w:rsidR="0035484E" w:rsidRDefault="0064337A">
      <w:pPr>
        <w:rPr>
          <w:lang w:val="mk-MK"/>
        </w:rPr>
      </w:pPr>
      <w:r>
        <w:rPr>
          <w:lang w:val="mk-MK"/>
        </w:rPr>
        <w:t>Колоквиум 2</w:t>
      </w:r>
    </w:p>
    <w:p w14:paraId="22CF5DA2" w14:textId="1D91BE27" w:rsidR="0064337A" w:rsidRDefault="0064337A">
      <w:pPr>
        <w:rPr>
          <w:lang w:val="mk-MK"/>
        </w:rPr>
      </w:pPr>
      <w:r>
        <w:rPr>
          <w:lang w:val="mk-MK"/>
        </w:rPr>
        <w:t>Антонио Ампов 122046</w:t>
      </w:r>
    </w:p>
    <w:p w14:paraId="2E12B525" w14:textId="3EAAC641" w:rsidR="0064337A" w:rsidRDefault="0064337A">
      <w:pPr>
        <w:rPr>
          <w:lang w:val="mk-MK"/>
        </w:rPr>
      </w:pPr>
    </w:p>
    <w:p w14:paraId="3884739F" w14:textId="0F84C4F8" w:rsidR="0064337A" w:rsidRPr="003268F6" w:rsidRDefault="0064337A" w:rsidP="006433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268F6">
        <w:rPr>
          <w:rFonts w:ascii="Arial" w:hAnsi="Arial" w:cs="Arial"/>
          <w:lang w:val="mk-MK"/>
        </w:rPr>
        <w:t xml:space="preserve">Линк до трудот пронајден на </w:t>
      </w:r>
      <w:r w:rsidRPr="003268F6">
        <w:rPr>
          <w:rFonts w:ascii="Arial" w:hAnsi="Arial" w:cs="Arial"/>
        </w:rPr>
        <w:t xml:space="preserve">scholar.google.com </w:t>
      </w:r>
    </w:p>
    <w:p w14:paraId="73850787" w14:textId="07CBCC84" w:rsidR="0064337A" w:rsidRDefault="0064337A" w:rsidP="0064337A">
      <w:pPr>
        <w:ind w:left="720"/>
      </w:pPr>
      <w:hyperlink r:id="rId5" w:history="1">
        <w:r w:rsidRPr="00BB3149">
          <w:rPr>
            <w:rStyle w:val="Hyperlink"/>
          </w:rPr>
          <w:t>https://jamanetwork.com/journals/jama/article-abstract/2553448</w:t>
        </w:r>
      </w:hyperlink>
    </w:p>
    <w:p w14:paraId="55B47EE5" w14:textId="133FE871" w:rsidR="0064337A" w:rsidRDefault="0064337A" w:rsidP="0064337A">
      <w:pPr>
        <w:ind w:left="720"/>
      </w:pPr>
    </w:p>
    <w:p w14:paraId="5EFF81FB" w14:textId="5EBD7918" w:rsidR="007E722A" w:rsidRDefault="007E722A" w:rsidP="0064337A">
      <w:pPr>
        <w:ind w:left="72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7E722A">
        <w:rPr>
          <w:rFonts w:ascii="Arial" w:hAnsi="Arial" w:cs="Arial"/>
          <w:color w:val="000000"/>
          <w:sz w:val="24"/>
          <w:szCs w:val="24"/>
          <w:shd w:val="clear" w:color="auto" w:fill="FFFFFF"/>
        </w:rPr>
        <w:t>Jakicic</w:t>
      </w:r>
      <w:proofErr w:type="spellEnd"/>
      <w:r w:rsidRPr="007E72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J. M., Davis, K. K., Rogers, R. J., King, W. C., Marcus, M. D., </w:t>
      </w:r>
      <w:proofErr w:type="spellStart"/>
      <w:r w:rsidRPr="007E722A">
        <w:rPr>
          <w:rFonts w:ascii="Arial" w:hAnsi="Arial" w:cs="Arial"/>
          <w:color w:val="000000"/>
          <w:sz w:val="24"/>
          <w:szCs w:val="24"/>
          <w:shd w:val="clear" w:color="auto" w:fill="FFFFFF"/>
        </w:rPr>
        <w:t>Helsel</w:t>
      </w:r>
      <w:proofErr w:type="spellEnd"/>
      <w:r w:rsidRPr="007E722A">
        <w:rPr>
          <w:rFonts w:ascii="Arial" w:hAnsi="Arial" w:cs="Arial"/>
          <w:color w:val="000000"/>
          <w:sz w:val="24"/>
          <w:szCs w:val="24"/>
          <w:shd w:val="clear" w:color="auto" w:fill="FFFFFF"/>
        </w:rPr>
        <w:t>, D</w:t>
      </w:r>
      <w:r w:rsidRPr="007E72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., Rickman A. D., </w:t>
      </w:r>
      <w:proofErr w:type="spellStart"/>
      <w:r w:rsidRPr="007E722A">
        <w:rPr>
          <w:rFonts w:ascii="Arial" w:hAnsi="Arial" w:cs="Arial"/>
          <w:color w:val="000000"/>
          <w:sz w:val="24"/>
          <w:szCs w:val="24"/>
          <w:shd w:val="clear" w:color="auto" w:fill="FFFFFF"/>
        </w:rPr>
        <w:t>Wahed</w:t>
      </w:r>
      <w:proofErr w:type="spellEnd"/>
      <w:r w:rsidRPr="007E72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A. S., </w:t>
      </w:r>
      <w:r w:rsidRPr="007E722A">
        <w:rPr>
          <w:rFonts w:ascii="Arial" w:hAnsi="Arial" w:cs="Arial"/>
          <w:color w:val="000000"/>
          <w:sz w:val="24"/>
          <w:szCs w:val="24"/>
          <w:shd w:val="clear" w:color="auto" w:fill="FFFFFF"/>
        </w:rPr>
        <w:t>Belle, S. H. (2016).</w:t>
      </w: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“</w:t>
      </w:r>
      <w:r>
        <w:rPr>
          <w:rFonts w:ascii="Arial" w:hAnsi="Arial" w:cs="Arial"/>
          <w:i/>
          <w:iCs/>
          <w:color w:val="000000"/>
          <w:shd w:val="clear" w:color="auto" w:fill="FFFFFF"/>
        </w:rPr>
        <w:t xml:space="preserve">Effect of Wearable Technology Combined </w:t>
      </w:r>
      <w:proofErr w:type="gramStart"/>
      <w:r>
        <w:rPr>
          <w:rFonts w:ascii="Arial" w:hAnsi="Arial" w:cs="Arial"/>
          <w:i/>
          <w:iCs/>
          <w:color w:val="000000"/>
          <w:shd w:val="clear" w:color="auto" w:fill="FFFFFF"/>
        </w:rPr>
        <w:t>With</w:t>
      </w:r>
      <w:proofErr w:type="gramEnd"/>
      <w:r>
        <w:rPr>
          <w:rFonts w:ascii="Arial" w:hAnsi="Arial" w:cs="Arial"/>
          <w:i/>
          <w:iCs/>
          <w:color w:val="000000"/>
          <w:shd w:val="clear" w:color="auto" w:fill="FFFFFF"/>
        </w:rPr>
        <w:t xml:space="preserve"> a Lifestyle Intervention on Long-term Weight Loss.</w:t>
      </w:r>
      <w:r>
        <w:rPr>
          <w:rFonts w:ascii="Arial" w:hAnsi="Arial" w:cs="Arial"/>
          <w:i/>
          <w:iCs/>
          <w:color w:val="000000"/>
          <w:shd w:val="clear" w:color="auto" w:fill="FFFFFF"/>
        </w:rPr>
        <w:t xml:space="preserve">” </w:t>
      </w:r>
      <w:r>
        <w:rPr>
          <w:rFonts w:ascii="Arial" w:hAnsi="Arial" w:cs="Arial"/>
          <w:i/>
          <w:iCs/>
          <w:color w:val="000000"/>
          <w:shd w:val="clear" w:color="auto" w:fill="FFFFFF"/>
        </w:rPr>
        <w:t xml:space="preserve"> JAMA, 316(11), 1161.</w:t>
      </w:r>
      <w:r>
        <w:rPr>
          <w:rFonts w:ascii="Arial" w:hAnsi="Arial" w:cs="Arial"/>
          <w:color w:val="000000"/>
          <w:shd w:val="clear" w:color="auto" w:fill="FFFFFF"/>
        </w:rPr>
        <w:t> doi:10.1001/jama.2016.12858 </w:t>
      </w:r>
    </w:p>
    <w:p w14:paraId="4AF0302F" w14:textId="27B5CAF2" w:rsidR="007E722A" w:rsidRDefault="007E722A" w:rsidP="007E722A">
      <w:pPr>
        <w:rPr>
          <w:rFonts w:ascii="Arial" w:hAnsi="Arial" w:cs="Arial"/>
          <w:color w:val="000000"/>
          <w:shd w:val="clear" w:color="auto" w:fill="FFFFFF"/>
        </w:rPr>
      </w:pPr>
    </w:p>
    <w:p w14:paraId="070FB8F1" w14:textId="5AEA4968" w:rsidR="003268F6" w:rsidRDefault="007E722A" w:rsidP="003268F6">
      <w:pPr>
        <w:rPr>
          <w:rFonts w:ascii="Arial" w:hAnsi="Arial" w:cs="Arial"/>
          <w:color w:val="000000"/>
          <w:shd w:val="clear" w:color="auto" w:fill="FFFFFF"/>
          <w:lang w:val="mk-MK"/>
        </w:rPr>
      </w:pPr>
      <w:r w:rsidRPr="007E722A">
        <w:rPr>
          <w:rFonts w:ascii="Arial" w:hAnsi="Arial" w:cs="Arial"/>
          <w:color w:val="000000"/>
          <w:shd w:val="clear" w:color="auto" w:fill="FFFFFF"/>
        </w:rPr>
        <w:t xml:space="preserve">  </w:t>
      </w:r>
      <w:r>
        <w:rPr>
          <w:rFonts w:ascii="Arial" w:hAnsi="Arial" w:cs="Arial"/>
          <w:color w:val="000000"/>
          <w:shd w:val="clear" w:color="auto" w:fill="FFFFFF"/>
        </w:rPr>
        <w:t xml:space="preserve">     2. </w:t>
      </w:r>
      <w:r w:rsidR="003268F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3268F6" w:rsidRPr="003268F6">
        <w:rPr>
          <w:rFonts w:ascii="Arial" w:hAnsi="Arial" w:cs="Arial"/>
          <w:color w:val="000000"/>
          <w:shd w:val="clear" w:color="auto" w:fill="FFFFFF"/>
        </w:rPr>
        <w:t>Репродусибилност</w:t>
      </w:r>
      <w:proofErr w:type="spellEnd"/>
      <w:r w:rsidR="003268F6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3268F6">
        <w:rPr>
          <w:rFonts w:ascii="Arial" w:hAnsi="Arial" w:cs="Arial"/>
          <w:color w:val="000000"/>
          <w:shd w:val="clear" w:color="auto" w:fill="FFFFFF"/>
          <w:lang w:val="mk-MK"/>
        </w:rPr>
        <w:t>и Репликабилност се всушност потврда на резултатите на еден научен труд. Разликата помеѓу ние е постапката и податоците кои се користат за да се потврдат резултатите. Репродусибилност е</w:t>
      </w:r>
      <w:r w:rsidR="003268F6" w:rsidRPr="003268F6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3268F6">
        <w:rPr>
          <w:rFonts w:ascii="Arial" w:hAnsi="Arial" w:cs="Arial"/>
          <w:color w:val="000000"/>
          <w:shd w:val="clear" w:color="auto" w:fill="FFFFFF"/>
          <w:lang w:val="mk-MK"/>
        </w:rPr>
        <w:t>потврдување на резултатите користејќи ги испитите податоци, методи, експерименти, додека пак репликабилност е истотака потврдување на резултати притоа спроведувајќи ги опишаните методи, но со нови, сосема различни податоци.</w:t>
      </w:r>
    </w:p>
    <w:p w14:paraId="690F148A" w14:textId="0293D258" w:rsidR="003268F6" w:rsidRDefault="003268F6" w:rsidP="003268F6">
      <w:pPr>
        <w:rPr>
          <w:rFonts w:ascii="Arial" w:hAnsi="Arial" w:cs="Arial"/>
          <w:color w:val="000000"/>
          <w:shd w:val="clear" w:color="auto" w:fill="FFFFFF"/>
          <w:lang w:val="mk-MK"/>
        </w:rPr>
      </w:pPr>
    </w:p>
    <w:p w14:paraId="6F3947F2" w14:textId="29425002" w:rsidR="003268F6" w:rsidRDefault="003268F6" w:rsidP="003268F6">
      <w:pPr>
        <w:rPr>
          <w:rFonts w:ascii="Arial" w:hAnsi="Arial" w:cs="Arial"/>
          <w:color w:val="000000"/>
          <w:shd w:val="clear" w:color="auto" w:fill="FFFFFF"/>
          <w:lang w:val="mk-MK"/>
        </w:rPr>
      </w:pPr>
      <w:r>
        <w:rPr>
          <w:rFonts w:ascii="Arial" w:hAnsi="Arial" w:cs="Arial"/>
          <w:color w:val="000000"/>
          <w:shd w:val="clear" w:color="auto" w:fill="FFFFFF"/>
          <w:lang w:val="mk-MK"/>
        </w:rPr>
        <w:t xml:space="preserve">       3.</w:t>
      </w:r>
      <w:r w:rsidR="000F763B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0F763B">
        <w:rPr>
          <w:rFonts w:ascii="Arial" w:hAnsi="Arial" w:cs="Arial"/>
          <w:color w:val="000000"/>
          <w:shd w:val="clear" w:color="auto" w:fill="FFFFFF"/>
          <w:lang w:val="mk-MK"/>
        </w:rPr>
        <w:t>Разликата помеѓу Виртуелна машина и контејнер е во тоа што виртуелната машина е софтвер кој ти овозможува да инсталираш оперативен систем на твојот компјутер без да правиш некакви промени</w:t>
      </w:r>
      <w:r w:rsidR="00785BC6">
        <w:rPr>
          <w:rFonts w:ascii="Arial" w:hAnsi="Arial" w:cs="Arial"/>
          <w:color w:val="000000"/>
          <w:shd w:val="clear" w:color="auto" w:fill="FFFFFF"/>
          <w:lang w:val="mk-MK"/>
        </w:rPr>
        <w:t>, и можеш да го користиш кога имаш потреба од тоа, и оперативните системи се меѓусебно независни едни од други. Меѓутоа тие зафаќаат предмногу меморија и се доста поспори. Додека контејнерите ти дозволуваат на еден оперативен систем, да можеш да егзекутираш различни оперативни системи. Нема потреба од промена на оперативен систем и затоа тие се побрзи за употреба и зафаќаат далеку помала меморија од виртуелните машини.</w:t>
      </w:r>
    </w:p>
    <w:p w14:paraId="700427F4" w14:textId="77777777" w:rsidR="00026B7F" w:rsidRPr="00026B7F" w:rsidRDefault="00026B7F" w:rsidP="003268F6">
      <w:pPr>
        <w:rPr>
          <w:rFonts w:ascii="Arial" w:hAnsi="Arial" w:cs="Arial"/>
          <w:color w:val="000000"/>
          <w:shd w:val="clear" w:color="auto" w:fill="FFFFFF"/>
        </w:rPr>
      </w:pPr>
    </w:p>
    <w:p w14:paraId="1B69493F" w14:textId="6D4B913D" w:rsidR="007E722A" w:rsidRPr="007E722A" w:rsidRDefault="003268F6" w:rsidP="003268F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6A947782" w14:textId="5CB9AD83" w:rsidR="0064337A" w:rsidRDefault="0064337A">
      <w:pPr>
        <w:rPr>
          <w:lang w:val="mk-MK"/>
        </w:rPr>
      </w:pPr>
    </w:p>
    <w:p w14:paraId="5A425B05" w14:textId="77777777" w:rsidR="0064337A" w:rsidRPr="0064337A" w:rsidRDefault="0064337A"/>
    <w:sectPr w:rsidR="0064337A" w:rsidRPr="00643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B30CCE"/>
    <w:multiLevelType w:val="hybridMultilevel"/>
    <w:tmpl w:val="AB021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207"/>
    <w:rsid w:val="00026B7F"/>
    <w:rsid w:val="000F6207"/>
    <w:rsid w:val="000F763B"/>
    <w:rsid w:val="003268F6"/>
    <w:rsid w:val="0035484E"/>
    <w:rsid w:val="0064337A"/>
    <w:rsid w:val="00785BC6"/>
    <w:rsid w:val="007E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2F285"/>
  <w15:chartTrackingRefBased/>
  <w15:docId w15:val="{F58EB76C-16FE-4BD8-B2A4-7AEE7663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3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3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337A"/>
    <w:pPr>
      <w:ind w:left="720"/>
      <w:contextualSpacing/>
    </w:pPr>
  </w:style>
  <w:style w:type="character" w:customStyle="1" w:styleId="meta-authors--limited">
    <w:name w:val="meta-authors--limited"/>
    <w:basedOn w:val="DefaultParagraphFont"/>
    <w:rsid w:val="007E722A"/>
  </w:style>
  <w:style w:type="character" w:customStyle="1" w:styleId="wi-fullname">
    <w:name w:val="wi-fullname"/>
    <w:basedOn w:val="DefaultParagraphFont"/>
    <w:rsid w:val="007E722A"/>
  </w:style>
  <w:style w:type="character" w:customStyle="1" w:styleId="al-author-delim">
    <w:name w:val="al-author-delim"/>
    <w:basedOn w:val="DefaultParagraphFont"/>
    <w:rsid w:val="007E7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manetwork.com/journals/jama/article-abstract/255344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Антонио Ампов</dc:creator>
  <cp:keywords/>
  <dc:description/>
  <cp:lastModifiedBy>Антонио Ампов</cp:lastModifiedBy>
  <cp:revision>3</cp:revision>
  <dcterms:created xsi:type="dcterms:W3CDTF">2021-01-23T09:47:00Z</dcterms:created>
  <dcterms:modified xsi:type="dcterms:W3CDTF">2021-01-23T11:14:00Z</dcterms:modified>
</cp:coreProperties>
</file>