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6DE0E" w14:textId="5079426C" w:rsidR="00E7385C" w:rsidRDefault="001B5A12">
      <w:r>
        <w:t>NARRATIVA</w:t>
      </w:r>
    </w:p>
    <w:p w14:paraId="56F60E29" w14:textId="293E2C3C" w:rsidR="001B5A12" w:rsidRDefault="001B5A12">
      <w:r>
        <w:t>ACTIVIDADES DE NEGOCIO</w:t>
      </w:r>
    </w:p>
    <w:p w14:paraId="5133B55D" w14:textId="6B69B3C7" w:rsidR="001B5A12" w:rsidRDefault="001B5A12">
      <w:r>
        <w:t>DIAGRAMA DE CONTEXTO</w:t>
      </w:r>
    </w:p>
    <w:p w14:paraId="5122C351" w14:textId="4AA6A169" w:rsidR="001B5A12" w:rsidRDefault="001B5A12">
      <w:r>
        <w:t>DFD LOGICO</w:t>
      </w:r>
    </w:p>
    <w:p w14:paraId="758B0CB0" w14:textId="5B3CAEA3" w:rsidR="001B5A12" w:rsidRDefault="001B5A12">
      <w:r>
        <w:t>EXPANSION DE PROCESOS LOGICO</w:t>
      </w:r>
    </w:p>
    <w:p w14:paraId="42048B98" w14:textId="14E009A7" w:rsidR="001B5A12" w:rsidRDefault="001B5A12">
      <w:r>
        <w:t>DFD FISICO (FLOJO DE DATOS LO QUE FLUYE)</w:t>
      </w:r>
    </w:p>
    <w:p w14:paraId="71DF0D9A" w14:textId="028A034A" w:rsidR="001B5A12" w:rsidRDefault="001B5A12">
      <w:r>
        <w:t>EXPANSION PROCESO HIJO LOGICO</w:t>
      </w:r>
    </w:p>
    <w:p w14:paraId="03ACE21D" w14:textId="11206783" w:rsidR="001B5A12" w:rsidRDefault="001B5A12">
      <w:pPr>
        <w:rPr>
          <w:b/>
          <w:bCs/>
        </w:rPr>
      </w:pPr>
      <w:r>
        <w:t xml:space="preserve">CONSTRUCCION DE MODELO DE BASE DE DATOS ENTIDAD RELACION (MODELO CONCEPTUAL DE LA BASE DE DATOS) – </w:t>
      </w:r>
      <w:r>
        <w:rPr>
          <w:b/>
          <w:bCs/>
        </w:rPr>
        <w:t>SE TRANSFORMA A LA BASE DE DATOS O A UNO RELACIONAL</w:t>
      </w:r>
    </w:p>
    <w:p w14:paraId="232FC05E" w14:textId="3FDD34EE" w:rsidR="001B5A12" w:rsidRDefault="001B5A12">
      <w:r>
        <w:t>CONSTRUCCIÓN DE DICCIONARIO DE DATOS</w:t>
      </w:r>
    </w:p>
    <w:p w14:paraId="24445499" w14:textId="77777777" w:rsidR="001B5A12" w:rsidRPr="001B5A12" w:rsidRDefault="001B5A12"/>
    <w:sectPr w:rsidR="001B5A12" w:rsidRPr="001B5A1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ova Cond">
    <w:panose1 w:val="020B0506020202020204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 Condensed Black">
    <w:panose1 w:val="00000A06000000000000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Arial Nova Cond Light">
    <w:altName w:val="Arial Nova Cond Light"/>
    <w:panose1 w:val="020B0306020202020204"/>
    <w:charset w:val="00"/>
    <w:family w:val="swiss"/>
    <w:pitch w:val="variable"/>
    <w:sig w:usb0="8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71267"/>
    <w:multiLevelType w:val="hybridMultilevel"/>
    <w:tmpl w:val="0D98C862"/>
    <w:lvl w:ilvl="0" w:tplc="E286CB6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80DE9"/>
    <w:multiLevelType w:val="multilevel"/>
    <w:tmpl w:val="33D84046"/>
    <w:lvl w:ilvl="0">
      <w:start w:val="1"/>
      <w:numFmt w:val="decimal"/>
      <w:pStyle w:val="Ttuloenpeque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82775B"/>
    <w:multiLevelType w:val="multilevel"/>
    <w:tmpl w:val="8C08A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12909A3"/>
    <w:multiLevelType w:val="hybridMultilevel"/>
    <w:tmpl w:val="EFC880DC"/>
    <w:lvl w:ilvl="0" w:tplc="5A5AAB4E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D26E0"/>
    <w:multiLevelType w:val="multilevel"/>
    <w:tmpl w:val="3B9C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4"/>
  </w:num>
  <w:num w:numId="14">
    <w:abstractNumId w:val="3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3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A12"/>
    <w:rsid w:val="00090DB1"/>
    <w:rsid w:val="001B2495"/>
    <w:rsid w:val="001B5A12"/>
    <w:rsid w:val="00281CE8"/>
    <w:rsid w:val="00327884"/>
    <w:rsid w:val="00327ADE"/>
    <w:rsid w:val="003E303C"/>
    <w:rsid w:val="007532EF"/>
    <w:rsid w:val="009B2036"/>
    <w:rsid w:val="00A965D2"/>
    <w:rsid w:val="00AA67C0"/>
    <w:rsid w:val="00BC1F75"/>
    <w:rsid w:val="00BF4C56"/>
    <w:rsid w:val="00C33979"/>
    <w:rsid w:val="00D42FA0"/>
    <w:rsid w:val="00DA1B79"/>
    <w:rsid w:val="00E7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72D53"/>
  <w15:chartTrackingRefBased/>
  <w15:docId w15:val="{3267B8F0-3F79-4C50-A9F9-76AC9C46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036"/>
    <w:pPr>
      <w:spacing w:after="200" w:line="288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B203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B2036"/>
    <w:pPr>
      <w:keepNext/>
      <w:keepLines/>
      <w:pBdr>
        <w:left w:val="single" w:sz="12" w:space="4" w:color="A3793E" w:themeColor="text2"/>
      </w:pBdr>
      <w:spacing w:before="120" w:after="40" w:line="240" w:lineRule="auto"/>
      <w:outlineLvl w:val="1"/>
    </w:pPr>
    <w:rPr>
      <w:rFonts w:ascii="Barlow Condensed SemiBold" w:eastAsiaTheme="majorEastAsia" w:hAnsi="Barlow Condensed SemiBold" w:cstheme="majorBidi"/>
      <w:caps/>
      <w:color w:val="707470" w:themeColor="background2" w:themeShade="80"/>
      <w:sz w:val="30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203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0DB1"/>
    <w:pPr>
      <w:keepNext/>
      <w:keepLines/>
      <w:spacing w:before="80" w:after="0" w:line="300" w:lineRule="auto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6"/>
    </w:pPr>
    <w:rPr>
      <w:rFonts w:asciiTheme="majorHAnsi" w:eastAsiaTheme="majorEastAsia" w:hAnsiTheme="majorHAnsi" w:cstheme="majorBidi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0DB1"/>
    <w:pPr>
      <w:keepNext/>
      <w:keepLines/>
      <w:spacing w:before="40" w:after="0" w:line="300" w:lineRule="auto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enpequeo">
    <w:name w:val="Título en pequeño"/>
    <w:basedOn w:val="Ttulo1"/>
    <w:next w:val="Normal"/>
    <w:link w:val="TtuloenpequeoCar"/>
    <w:autoRedefine/>
    <w:rsid w:val="003E303C"/>
    <w:pPr>
      <w:numPr>
        <w:numId w:val="23"/>
      </w:numPr>
      <w:spacing w:before="120" w:after="120"/>
    </w:pPr>
    <w:rPr>
      <w:rFonts w:ascii="Arial Nova Cond Light" w:hAnsi="Arial Nova Cond Light"/>
      <w:bCs/>
      <w:smallCaps/>
      <w:color w:val="383838" w:themeColor="accent1"/>
      <w:sz w:val="28"/>
      <w:szCs w:val="24"/>
      <w:lang w:val="es-ES"/>
    </w:rPr>
  </w:style>
  <w:style w:type="character" w:customStyle="1" w:styleId="TtuloenpequeoCar">
    <w:name w:val="Título en pequeño Car"/>
    <w:basedOn w:val="Ttulo1Car"/>
    <w:link w:val="Ttuloenpequeo"/>
    <w:rsid w:val="003E303C"/>
    <w:rPr>
      <w:rFonts w:ascii="Arial Nova Cond Light" w:eastAsiaTheme="majorEastAsia" w:hAnsi="Arial Nova Cond Light" w:cstheme="majorBidi"/>
      <w:bCs/>
      <w:caps/>
      <w:smallCaps/>
      <w:color w:val="383838" w:themeColor="accent1"/>
      <w:sz w:val="28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9B2036"/>
    <w:rPr>
      <w:rFonts w:asciiTheme="majorHAnsi" w:eastAsiaTheme="majorEastAsia" w:hAnsiTheme="majorHAnsi" w:cstheme="majorBidi"/>
      <w:caps/>
      <w:sz w:val="36"/>
      <w:szCs w:val="36"/>
    </w:rPr>
  </w:style>
  <w:style w:type="paragraph" w:customStyle="1" w:styleId="Vietado">
    <w:name w:val="Viñetado"/>
    <w:basedOn w:val="Prrafodelista"/>
    <w:next w:val="Despuesdevieta"/>
    <w:link w:val="VietadoCar"/>
    <w:rsid w:val="00DA1B79"/>
    <w:pPr>
      <w:ind w:hanging="360"/>
    </w:pPr>
    <w:rPr>
      <w:b/>
      <w:bCs/>
      <w:color w:val="5B5B5A" w:themeColor="accent5"/>
      <w:lang w:val="es-ES_tradnl"/>
    </w:rPr>
  </w:style>
  <w:style w:type="character" w:customStyle="1" w:styleId="VietadoCar">
    <w:name w:val="Viñetado Car"/>
    <w:basedOn w:val="PrrafodelistaCar"/>
    <w:link w:val="Vietado"/>
    <w:rsid w:val="00DA1B79"/>
    <w:rPr>
      <w:b/>
      <w:bCs/>
      <w:color w:val="5B5B5A" w:themeColor="accent5"/>
      <w:sz w:val="24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090DB1"/>
    <w:pPr>
      <w:ind w:left="720"/>
      <w:contextualSpacing/>
    </w:pPr>
  </w:style>
  <w:style w:type="paragraph" w:customStyle="1" w:styleId="Despuesdevieta">
    <w:name w:val="Despues de viñeta"/>
    <w:basedOn w:val="Prrafodelista"/>
    <w:link w:val="DespuesdevietaCar"/>
    <w:rsid w:val="00DA1B79"/>
    <w:pPr>
      <w:ind w:left="1416"/>
    </w:pPr>
    <w:rPr>
      <w:lang w:val="es-ES_tradnl"/>
    </w:rPr>
  </w:style>
  <w:style w:type="character" w:customStyle="1" w:styleId="DespuesdevietaCar">
    <w:name w:val="Despues de viñeta Car"/>
    <w:basedOn w:val="PrrafodelistaCar"/>
    <w:link w:val="Despuesdevieta"/>
    <w:rsid w:val="00DA1B79"/>
    <w:rPr>
      <w:sz w:val="24"/>
      <w:lang w:val="es-ES_tradnl"/>
    </w:rPr>
  </w:style>
  <w:style w:type="paragraph" w:styleId="Ttulo">
    <w:name w:val="Title"/>
    <w:aliases w:val="Título Grande"/>
    <w:basedOn w:val="Ttulo1"/>
    <w:next w:val="Normal"/>
    <w:link w:val="TtuloCar"/>
    <w:autoRedefine/>
    <w:uiPriority w:val="10"/>
    <w:qFormat/>
    <w:rsid w:val="00090DB1"/>
    <w:pPr>
      <w:spacing w:before="0" w:after="0"/>
      <w:contextualSpacing/>
    </w:pPr>
    <w:rPr>
      <w:caps w:val="0"/>
      <w:color w:val="696969" w:themeColor="text1" w:themeTint="BF"/>
      <w:spacing w:val="-10"/>
      <w:sz w:val="72"/>
      <w:szCs w:val="72"/>
    </w:rPr>
  </w:style>
  <w:style w:type="character" w:customStyle="1" w:styleId="TtuloCar">
    <w:name w:val="Título Car"/>
    <w:aliases w:val="Título Grande Car"/>
    <w:basedOn w:val="Fuentedeprrafopredeter"/>
    <w:link w:val="Ttulo"/>
    <w:uiPriority w:val="10"/>
    <w:rsid w:val="00090DB1"/>
    <w:rPr>
      <w:rFonts w:asciiTheme="majorHAnsi" w:eastAsiaTheme="majorEastAsia" w:hAnsiTheme="majorHAnsi" w:cstheme="majorBidi"/>
      <w:color w:val="696969" w:themeColor="text1" w:themeTint="BF"/>
      <w:spacing w:val="-10"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9B2036"/>
    <w:rPr>
      <w:rFonts w:ascii="Barlow Condensed SemiBold" w:eastAsiaTheme="majorEastAsia" w:hAnsi="Barlow Condensed SemiBold" w:cstheme="majorBidi"/>
      <w:caps/>
      <w:color w:val="707470" w:themeColor="background2" w:themeShade="80"/>
      <w:sz w:val="30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9B203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0D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0DB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0D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0DB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0DB1"/>
    <w:rPr>
      <w:rFonts w:asciiTheme="majorHAnsi" w:eastAsiaTheme="majorEastAsia" w:hAnsiTheme="majorHAnsi" w:cstheme="majorBidi"/>
      <w:i/>
      <w:iCs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0DB1"/>
    <w:rPr>
      <w:b/>
      <w:bCs/>
      <w:i/>
      <w:iCs/>
      <w:sz w:val="2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0DB1"/>
    <w:pPr>
      <w:spacing w:after="160" w:line="240" w:lineRule="auto"/>
    </w:pPr>
    <w:rPr>
      <w:b/>
      <w:bCs/>
      <w:color w:val="696969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090DB1"/>
    <w:pPr>
      <w:numPr>
        <w:ilvl w:val="1"/>
      </w:numPr>
      <w:spacing w:after="40" w:line="300" w:lineRule="auto"/>
      <w:jc w:val="center"/>
    </w:pPr>
    <w:rPr>
      <w:b/>
      <w:color w:val="A3793E" w:themeColor="text2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0DB1"/>
    <w:rPr>
      <w:b/>
      <w:color w:val="A3793E" w:themeColor="text2"/>
      <w:sz w:val="32"/>
      <w:szCs w:val="28"/>
    </w:rPr>
  </w:style>
  <w:style w:type="character" w:styleId="Textoennegrita">
    <w:name w:val="Strong"/>
    <w:basedOn w:val="Fuentedeprrafopredeter"/>
    <w:uiPriority w:val="22"/>
    <w:qFormat/>
    <w:rsid w:val="00090DB1"/>
    <w:rPr>
      <w:b/>
      <w:bCs/>
    </w:rPr>
  </w:style>
  <w:style w:type="character" w:styleId="nfasis">
    <w:name w:val="Emphasis"/>
    <w:basedOn w:val="Fuentedeprrafopredeter"/>
    <w:uiPriority w:val="20"/>
    <w:qFormat/>
    <w:rsid w:val="00090DB1"/>
    <w:rPr>
      <w:i/>
      <w:iCs/>
    </w:rPr>
  </w:style>
  <w:style w:type="paragraph" w:styleId="Sinespaciado">
    <w:name w:val="No Spacing"/>
    <w:uiPriority w:val="1"/>
    <w:qFormat/>
    <w:rsid w:val="00090DB1"/>
    <w:pPr>
      <w:spacing w:after="0" w:line="240" w:lineRule="auto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090DB1"/>
    <w:rPr>
      <w:sz w:val="24"/>
    </w:rPr>
  </w:style>
  <w:style w:type="paragraph" w:styleId="Cita">
    <w:name w:val="Quote"/>
    <w:basedOn w:val="Normal"/>
    <w:next w:val="Normal"/>
    <w:link w:val="CitaCar"/>
    <w:uiPriority w:val="29"/>
    <w:qFormat/>
    <w:rsid w:val="00090DB1"/>
    <w:pPr>
      <w:spacing w:before="160" w:after="160" w:line="300" w:lineRule="auto"/>
      <w:ind w:left="720" w:right="720"/>
      <w:jc w:val="center"/>
    </w:pPr>
    <w:rPr>
      <w:i/>
      <w:iCs/>
      <w:color w:val="795A2E" w:themeColor="accent3" w:themeShade="BF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0DB1"/>
    <w:rPr>
      <w:i/>
      <w:iCs/>
      <w:color w:val="795A2E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0DB1"/>
    <w:pPr>
      <w:spacing w:before="160" w:after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92929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0DB1"/>
    <w:rPr>
      <w:rFonts w:asciiTheme="majorHAnsi" w:eastAsiaTheme="majorEastAsia" w:hAnsiTheme="majorHAnsi" w:cstheme="majorBidi"/>
      <w:caps/>
      <w:color w:val="292929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90DB1"/>
    <w:rPr>
      <w:i/>
      <w:iCs/>
      <w:color w:val="7D7D7D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0DB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0DB1"/>
    <w:rPr>
      <w:caps w:val="0"/>
      <w:smallCaps/>
      <w:color w:val="696969" w:themeColor="text1" w:themeTint="BF"/>
      <w:spacing w:val="0"/>
      <w:u w:val="single" w:color="9B9B9B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90DB1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090DB1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unhideWhenUsed/>
    <w:qFormat/>
    <w:rsid w:val="00090D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_MARCA_SINLOGOS">
  <a:themeElements>
    <a:clrScheme name="Marca">
      <a:dk1>
        <a:srgbClr val="383838"/>
      </a:dk1>
      <a:lt1>
        <a:srgbClr val="FFFFFF"/>
      </a:lt1>
      <a:dk2>
        <a:srgbClr val="A3793E"/>
      </a:dk2>
      <a:lt2>
        <a:srgbClr val="E4E5E4"/>
      </a:lt2>
      <a:accent1>
        <a:srgbClr val="383838"/>
      </a:accent1>
      <a:accent2>
        <a:srgbClr val="A87973"/>
      </a:accent2>
      <a:accent3>
        <a:srgbClr val="A3793E"/>
      </a:accent3>
      <a:accent4>
        <a:srgbClr val="DBBFC0"/>
      </a:accent4>
      <a:accent5>
        <a:srgbClr val="5B5B5A"/>
      </a:accent5>
      <a:accent6>
        <a:srgbClr val="C1B283"/>
      </a:accent6>
      <a:hlink>
        <a:srgbClr val="763240"/>
      </a:hlink>
      <a:folHlink>
        <a:srgbClr val="383838"/>
      </a:folHlink>
    </a:clrScheme>
    <a:fontScheme name="Fuentes">
      <a:majorFont>
        <a:latin typeface="Barlow Condensed Black"/>
        <a:ea typeface=""/>
        <a:cs typeface=""/>
      </a:majorFont>
      <a:minorFont>
        <a:latin typeface="Arial Nova C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MARCA_SINLOGOS" id="{35234D6C-9155-4A11-AC5A-49DA139031B9}" vid="{5F6716D4-FC99-467D-805D-FEB440541A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T°NNy AYALA</dc:creator>
  <cp:keywords/>
  <dc:description/>
  <cp:lastModifiedBy>T°NNy AYALA</cp:lastModifiedBy>
  <cp:revision>1</cp:revision>
  <dcterms:created xsi:type="dcterms:W3CDTF">2021-03-16T15:31:00Z</dcterms:created>
  <dcterms:modified xsi:type="dcterms:W3CDTF">2021-03-16T18:31:00Z</dcterms:modified>
</cp:coreProperties>
</file>