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6F3A7" w14:textId="2F44A39B" w:rsidR="00E7385C" w:rsidRDefault="00E705D2" w:rsidP="00E705D2">
      <w:pPr>
        <w:pStyle w:val="Ttulo2"/>
        <w:rPr>
          <w:lang w:val="es-ES"/>
        </w:rPr>
      </w:pPr>
      <w:r>
        <w:rPr>
          <w:lang w:val="es-ES"/>
        </w:rPr>
        <w:t>Cuadro 1</w:t>
      </w:r>
    </w:p>
    <w:p w14:paraId="774548D2" w14:textId="5A110588" w:rsidR="00E705D2" w:rsidRPr="00E705D2" w:rsidRDefault="00C91CE5" w:rsidP="00E705D2">
      <w:pPr>
        <w:rPr>
          <w:lang w:val="es-ES"/>
        </w:rPr>
      </w:pPr>
      <w:r w:rsidRPr="00C91CE5">
        <w:rPr>
          <w:lang w:val="es-ES"/>
        </w:rPr>
        <w:t xml:space="preserve">El acceso directo a memoria es una </w:t>
      </w:r>
      <w:proofErr w:type="spellStart"/>
      <w:r w:rsidRPr="00C91CE5">
        <w:rPr>
          <w:lang w:val="es-ES"/>
        </w:rPr>
        <w:t>caracteristica</w:t>
      </w:r>
      <w:proofErr w:type="spellEnd"/>
      <w:r w:rsidRPr="00C91CE5">
        <w:rPr>
          <w:lang w:val="es-ES"/>
        </w:rPr>
        <w:t xml:space="preserve"> notable de la </w:t>
      </w:r>
      <w:proofErr w:type="spellStart"/>
      <w:r w:rsidRPr="00C91CE5">
        <w:rPr>
          <w:lang w:val="es-ES"/>
        </w:rPr>
        <w:t>multiprogramacion</w:t>
      </w:r>
      <w:proofErr w:type="spellEnd"/>
      <w:r w:rsidRPr="00C91CE5">
        <w:rPr>
          <w:lang w:val="es-ES"/>
        </w:rPr>
        <w:t xml:space="preserve">, con este el procesador puede </w:t>
      </w:r>
      <w:proofErr w:type="spellStart"/>
      <w:r w:rsidRPr="00C91CE5">
        <w:rPr>
          <w:lang w:val="es-ES"/>
        </w:rPr>
        <w:t>solicitiar</w:t>
      </w:r>
      <w:proofErr w:type="spellEnd"/>
      <w:r w:rsidRPr="00C91CE5">
        <w:rPr>
          <w:lang w:val="es-ES"/>
        </w:rPr>
        <w:t xml:space="preserve"> un mandato de E/S para un trabajo y continuar con la </w:t>
      </w:r>
      <w:proofErr w:type="spellStart"/>
      <w:r w:rsidRPr="00C91CE5">
        <w:rPr>
          <w:lang w:val="es-ES"/>
        </w:rPr>
        <w:t>ejecucion</w:t>
      </w:r>
      <w:proofErr w:type="spellEnd"/>
      <w:r w:rsidRPr="00C91CE5">
        <w:rPr>
          <w:lang w:val="es-ES"/>
        </w:rPr>
        <w:t xml:space="preserve"> de otro mientras el controlador del dispositivo gestiona dicha </w:t>
      </w:r>
      <w:proofErr w:type="spellStart"/>
      <w:r w:rsidRPr="00C91CE5">
        <w:rPr>
          <w:lang w:val="es-ES"/>
        </w:rPr>
        <w:t>operacion</w:t>
      </w:r>
      <w:proofErr w:type="spellEnd"/>
      <w:r w:rsidRPr="00C91CE5">
        <w:rPr>
          <w:lang w:val="es-ES"/>
        </w:rPr>
        <w:t xml:space="preserve"> de E/S</w:t>
      </w:r>
    </w:p>
    <w:p w14:paraId="1B583F3B" w14:textId="2C1FD3A8" w:rsidR="00E705D2" w:rsidRDefault="00E705D2" w:rsidP="00E705D2">
      <w:pPr>
        <w:pStyle w:val="Ttulo2"/>
        <w:rPr>
          <w:lang w:val="es-ES"/>
        </w:rPr>
      </w:pPr>
      <w:r>
        <w:rPr>
          <w:lang w:val="es-ES"/>
        </w:rPr>
        <w:t xml:space="preserve">Cuadro </w:t>
      </w:r>
      <w:r w:rsidR="00C91CE5">
        <w:rPr>
          <w:lang w:val="es-ES"/>
        </w:rPr>
        <w:t>2 caracteristicas</w:t>
      </w:r>
    </w:p>
    <w:p w14:paraId="188AC92D" w14:textId="294AA8FB" w:rsidR="00E705D2" w:rsidRPr="00C91CE5" w:rsidRDefault="00C91CE5" w:rsidP="00C91CE5">
      <w:pPr>
        <w:rPr>
          <w:b/>
          <w:bCs/>
          <w:lang w:val="es-ES"/>
        </w:rPr>
      </w:pPr>
      <w:r w:rsidRPr="00C91CE5">
        <w:rPr>
          <w:lang w:val="es-ES"/>
        </w:rPr>
        <w:t xml:space="preserve">El </w:t>
      </w:r>
      <w:proofErr w:type="spellStart"/>
      <w:r w:rsidRPr="00C91CE5">
        <w:rPr>
          <w:lang w:val="es-ES"/>
        </w:rPr>
        <w:t>spooling</w:t>
      </w:r>
      <w:proofErr w:type="spellEnd"/>
      <w:r w:rsidRPr="00C91CE5">
        <w:rPr>
          <w:lang w:val="es-ES"/>
        </w:rPr>
        <w:t xml:space="preserve"> da </w:t>
      </w:r>
      <w:proofErr w:type="spellStart"/>
      <w:r w:rsidRPr="00C91CE5">
        <w:rPr>
          <w:lang w:val="es-ES"/>
        </w:rPr>
        <w:t>orien</w:t>
      </w:r>
      <w:proofErr w:type="spellEnd"/>
      <w:r w:rsidRPr="00C91CE5">
        <w:rPr>
          <w:lang w:val="es-ES"/>
        </w:rPr>
        <w:t xml:space="preserve"> a una importante estructura de datos:</w:t>
      </w:r>
      <w:r>
        <w:rPr>
          <w:lang w:val="es-ES"/>
        </w:rPr>
        <w:t xml:space="preserve"> </w:t>
      </w:r>
      <w:r w:rsidRPr="00C91CE5">
        <w:rPr>
          <w:b/>
          <w:bCs/>
          <w:lang w:val="es-ES"/>
        </w:rPr>
        <w:t>la reserva de trabajos.</w:t>
      </w:r>
      <w:r>
        <w:rPr>
          <w:b/>
          <w:bCs/>
          <w:lang w:val="es-ES"/>
        </w:rPr>
        <w:br/>
      </w:r>
      <w:r w:rsidRPr="00C91CE5">
        <w:rPr>
          <w:lang w:val="es-ES"/>
        </w:rPr>
        <w:t xml:space="preserve">Como resultado del </w:t>
      </w:r>
      <w:proofErr w:type="spellStart"/>
      <w:r w:rsidRPr="00C91CE5">
        <w:rPr>
          <w:lang w:val="es-ES"/>
        </w:rPr>
        <w:t>spooling</w:t>
      </w:r>
      <w:proofErr w:type="spellEnd"/>
      <w:r w:rsidRPr="00C91CE5">
        <w:rPr>
          <w:lang w:val="es-ES"/>
        </w:rPr>
        <w:t>, puede haber varios trabajos</w:t>
      </w:r>
      <w:r w:rsidRPr="00C91CE5">
        <w:rPr>
          <w:lang w:val="es-ES"/>
        </w:rPr>
        <w:t xml:space="preserve"> </w:t>
      </w:r>
      <w:r w:rsidRPr="00C91CE5">
        <w:rPr>
          <w:lang w:val="es-ES"/>
        </w:rPr>
        <w:t>ya leídos esperando en el disco, listo para ejecutarse</w:t>
      </w:r>
    </w:p>
    <w:p w14:paraId="6D4B72B2" w14:textId="134637F4" w:rsidR="00E705D2" w:rsidRDefault="00E705D2" w:rsidP="00E705D2">
      <w:pPr>
        <w:pStyle w:val="Ttulo2"/>
        <w:rPr>
          <w:lang w:val="es-ES"/>
        </w:rPr>
      </w:pPr>
      <w:r>
        <w:rPr>
          <w:lang w:val="es-ES"/>
        </w:rPr>
        <w:t xml:space="preserve">Cuadro </w:t>
      </w:r>
      <w:r w:rsidR="00C91CE5">
        <w:rPr>
          <w:lang w:val="es-ES"/>
        </w:rPr>
        <w:t>3</w:t>
      </w:r>
    </w:p>
    <w:p w14:paraId="6E4456F5" w14:textId="15AA4BAF" w:rsidR="00C91CE5" w:rsidRDefault="00C91CE5" w:rsidP="00C91CE5">
      <w:r w:rsidRPr="00C91CE5">
        <w:t xml:space="preserve">Al tener reserva de trabajos en disco, el sistema operativo puede escoger cuál trabajo ejecutará a continuación, a fin de mejorar el aprovechamiento de la CPU. </w:t>
      </w:r>
    </w:p>
    <w:p w14:paraId="412623A9" w14:textId="4C5E23FF" w:rsidR="00C91CE5" w:rsidRPr="00C91CE5" w:rsidRDefault="00C91CE5" w:rsidP="00C91CE5">
      <w:pPr>
        <w:pStyle w:val="Ttulo2"/>
        <w:rPr>
          <w:lang w:val="es-ES"/>
        </w:rPr>
      </w:pPr>
      <w:r>
        <w:rPr>
          <w:lang w:val="es-ES"/>
        </w:rPr>
        <w:t xml:space="preserve">Cuadro </w:t>
      </w:r>
      <w:r>
        <w:rPr>
          <w:lang w:val="es-ES"/>
        </w:rPr>
        <w:t>4</w:t>
      </w:r>
    </w:p>
    <w:p w14:paraId="09AF482D" w14:textId="67AA2938" w:rsidR="00E705D2" w:rsidRPr="00C91CE5" w:rsidRDefault="00C91CE5" w:rsidP="00E705D2">
      <w:r w:rsidRPr="00C91CE5">
        <w:t>Si los trabajos llegan directamente en tarjetas o incluso en cinta magnética, no es posible ejecutarlos en un orden distinto. Los trabajos se deben ejecutar secuencialmente, bajo un régimen de servicio por orden de llegada.</w:t>
      </w:r>
    </w:p>
    <w:p w14:paraId="027C1B71" w14:textId="21AD1D70" w:rsidR="00E705D2" w:rsidRDefault="00E705D2" w:rsidP="00E705D2">
      <w:pPr>
        <w:pStyle w:val="Ttulo2"/>
        <w:rPr>
          <w:lang w:val="es-ES"/>
        </w:rPr>
      </w:pPr>
      <w:r>
        <w:rPr>
          <w:lang w:val="es-ES"/>
        </w:rPr>
        <w:t xml:space="preserve">Cuadro </w:t>
      </w:r>
      <w:r w:rsidR="00C91CE5">
        <w:rPr>
          <w:lang w:val="es-ES"/>
        </w:rPr>
        <w:t>5</w:t>
      </w:r>
    </w:p>
    <w:p w14:paraId="1081D18A" w14:textId="78CE5483" w:rsidR="00E705D2" w:rsidRPr="00E705D2" w:rsidRDefault="00C91CE5" w:rsidP="00E705D2">
      <w:pPr>
        <w:rPr>
          <w:lang w:val="es-ES"/>
        </w:rPr>
      </w:pPr>
      <w:r w:rsidRPr="00C91CE5">
        <w:rPr>
          <w:lang w:val="es-ES"/>
        </w:rPr>
        <w:t>En cambio, si varios trabajos están en un dispositivo de acceso directo,</w:t>
      </w:r>
      <w:r>
        <w:rPr>
          <w:lang w:val="es-ES"/>
        </w:rPr>
        <w:t xml:space="preserve"> </w:t>
      </w:r>
      <w:r w:rsidRPr="00C91CE5">
        <w:rPr>
          <w:lang w:val="es-ES"/>
        </w:rPr>
        <w:t>como un disco, es posible la planificación de trabajos.</w:t>
      </w:r>
    </w:p>
    <w:p w14:paraId="6E356C6E" w14:textId="39323AA9" w:rsidR="00E705D2" w:rsidRDefault="00E705D2" w:rsidP="00E705D2">
      <w:pPr>
        <w:pStyle w:val="Ttulo2"/>
        <w:rPr>
          <w:lang w:val="es-ES"/>
        </w:rPr>
      </w:pPr>
      <w:r>
        <w:rPr>
          <w:lang w:val="es-ES"/>
        </w:rPr>
        <w:t xml:space="preserve">Cuadro </w:t>
      </w:r>
      <w:r w:rsidR="00C91CE5">
        <w:rPr>
          <w:lang w:val="es-ES"/>
        </w:rPr>
        <w:t>6</w:t>
      </w:r>
    </w:p>
    <w:p w14:paraId="2A1203BF" w14:textId="1E8D0D38" w:rsidR="00E705D2" w:rsidRPr="00E705D2" w:rsidRDefault="00C91CE5" w:rsidP="00E705D2">
      <w:pPr>
        <w:rPr>
          <w:lang w:val="es-ES"/>
        </w:rPr>
      </w:pPr>
      <w:r w:rsidRPr="00C91CE5">
        <w:rPr>
          <w:lang w:val="es-ES"/>
        </w:rPr>
        <w:t>El aspecto más importante de la planificación de trabajos es la</w:t>
      </w:r>
      <w:r>
        <w:rPr>
          <w:lang w:val="es-ES"/>
        </w:rPr>
        <w:t xml:space="preserve"> </w:t>
      </w:r>
      <w:r w:rsidRPr="00C91CE5">
        <w:rPr>
          <w:lang w:val="es-ES"/>
        </w:rPr>
        <w:t xml:space="preserve">capacidad de </w:t>
      </w:r>
      <w:proofErr w:type="spellStart"/>
      <w:r w:rsidRPr="00C91CE5">
        <w:rPr>
          <w:lang w:val="es-ES"/>
        </w:rPr>
        <w:t>multiprogramar</w:t>
      </w:r>
      <w:proofErr w:type="spellEnd"/>
      <w:r w:rsidRPr="00C91CE5">
        <w:rPr>
          <w:lang w:val="es-ES"/>
        </w:rPr>
        <w:t>.</w:t>
      </w:r>
    </w:p>
    <w:p w14:paraId="128DA284" w14:textId="4A03CD22" w:rsidR="00E705D2" w:rsidRDefault="00E705D2" w:rsidP="00E705D2">
      <w:pPr>
        <w:pStyle w:val="Ttulo2"/>
        <w:rPr>
          <w:lang w:val="es-ES"/>
        </w:rPr>
      </w:pPr>
      <w:r>
        <w:rPr>
          <w:lang w:val="es-ES"/>
        </w:rPr>
        <w:t xml:space="preserve">Cuadro </w:t>
      </w:r>
      <w:r w:rsidR="00C91CE5">
        <w:rPr>
          <w:lang w:val="es-ES"/>
        </w:rPr>
        <w:t>7 VENTAJAS</w:t>
      </w:r>
    </w:p>
    <w:p w14:paraId="30194E08" w14:textId="2440D8EA" w:rsidR="00E705D2" w:rsidRPr="00E705D2" w:rsidRDefault="00C91CE5" w:rsidP="00E705D2">
      <w:pPr>
        <w:rPr>
          <w:lang w:val="es-ES"/>
        </w:rPr>
      </w:pPr>
      <w:r w:rsidRPr="00C91CE5">
        <w:rPr>
          <w:lang w:val="es-ES"/>
        </w:rPr>
        <w:t xml:space="preserve">La operación fuera de línea y el </w:t>
      </w:r>
      <w:proofErr w:type="spellStart"/>
      <w:r w:rsidRPr="00C91CE5">
        <w:rPr>
          <w:lang w:val="es-ES"/>
        </w:rPr>
        <w:t>spooling</w:t>
      </w:r>
      <w:proofErr w:type="spellEnd"/>
      <w:r w:rsidRPr="00C91CE5">
        <w:rPr>
          <w:lang w:val="es-ES"/>
        </w:rPr>
        <w:t xml:space="preserve"> para traslapar la E/S tienen</w:t>
      </w:r>
      <w:r>
        <w:rPr>
          <w:lang w:val="es-ES"/>
        </w:rPr>
        <w:t xml:space="preserve"> </w:t>
      </w:r>
      <w:r w:rsidRPr="00C91CE5">
        <w:rPr>
          <w:lang w:val="es-ES"/>
        </w:rPr>
        <w:t>sus limitaciones. En general, un solo usuario no puede mantener ni la</w:t>
      </w:r>
      <w:r>
        <w:rPr>
          <w:lang w:val="es-ES"/>
        </w:rPr>
        <w:t xml:space="preserve"> </w:t>
      </w:r>
      <w:r w:rsidRPr="00C91CE5">
        <w:rPr>
          <w:lang w:val="es-ES"/>
        </w:rPr>
        <w:t>CPU ni los dispositivos de E/S ocupados todo el tiempo.</w:t>
      </w:r>
    </w:p>
    <w:p w14:paraId="5EA05162" w14:textId="55D3557B" w:rsidR="00E705D2" w:rsidRDefault="00E705D2" w:rsidP="00E705D2">
      <w:pPr>
        <w:pStyle w:val="Ttulo2"/>
        <w:rPr>
          <w:lang w:val="es-ES"/>
        </w:rPr>
      </w:pPr>
      <w:r>
        <w:rPr>
          <w:lang w:val="es-ES"/>
        </w:rPr>
        <w:t>Cuadro 1</w:t>
      </w:r>
    </w:p>
    <w:p w14:paraId="0C0C6073" w14:textId="77777777" w:rsidR="00C91CE5" w:rsidRPr="00C91CE5" w:rsidRDefault="00C91CE5" w:rsidP="00C91CE5">
      <w:pPr>
        <w:rPr>
          <w:lang w:val="es-ES"/>
        </w:rPr>
      </w:pPr>
      <w:r w:rsidRPr="00C91CE5">
        <w:rPr>
          <w:lang w:val="es-ES"/>
        </w:rPr>
        <w:t>La multiprogramación aumenta el aprovechamiento de la XPU</w:t>
      </w:r>
      <w:r>
        <w:rPr>
          <w:lang w:val="es-ES"/>
        </w:rPr>
        <w:t xml:space="preserve"> </w:t>
      </w:r>
      <w:r w:rsidRPr="00C91CE5">
        <w:rPr>
          <w:lang w:val="es-ES"/>
        </w:rPr>
        <w:t>organizando los trabajos de tal forma que la CPU siempre tenga uno</w:t>
      </w:r>
      <w:r>
        <w:rPr>
          <w:lang w:val="es-ES"/>
        </w:rPr>
        <w:t xml:space="preserve"> </w:t>
      </w:r>
      <w:r w:rsidRPr="00C91CE5">
        <w:rPr>
          <w:lang w:val="es-ES"/>
        </w:rPr>
        <w:t>para ejecutar.</w:t>
      </w:r>
    </w:p>
    <w:p w14:paraId="381CED71" w14:textId="77777777" w:rsidR="00E705D2" w:rsidRPr="00E705D2" w:rsidRDefault="00E705D2" w:rsidP="00E705D2">
      <w:pPr>
        <w:rPr>
          <w:lang w:val="es-ES"/>
        </w:rPr>
      </w:pPr>
    </w:p>
    <w:p w14:paraId="21018026" w14:textId="48CDDD65" w:rsidR="00E705D2" w:rsidRDefault="00E705D2" w:rsidP="00E705D2">
      <w:pPr>
        <w:pStyle w:val="Ttulo2"/>
        <w:rPr>
          <w:lang w:val="es-ES"/>
        </w:rPr>
      </w:pPr>
      <w:r>
        <w:rPr>
          <w:lang w:val="es-ES"/>
        </w:rPr>
        <w:lastRenderedPageBreak/>
        <w:t>Cuadro 1</w:t>
      </w:r>
    </w:p>
    <w:p w14:paraId="32D57E83" w14:textId="77777777" w:rsidR="00C91CE5" w:rsidRDefault="00C91CE5" w:rsidP="00E705D2">
      <w:r w:rsidRPr="00C91CE5">
        <w:t>En un sistema sin multiprogramación, la CPU estaría ociosa</w:t>
      </w:r>
    </w:p>
    <w:p w14:paraId="20964E76" w14:textId="77777777" w:rsidR="00C91CE5" w:rsidRDefault="00C91CE5" w:rsidP="00E705D2">
      <w:r w:rsidRPr="00C91CE5">
        <w:t>En un sistema multiprogramado, el sistema operativo simplemente selecciona otro trabajo y lo ejecuta. Cuando ese trabajo necesita esperar, la CPU se conmuta a otro trabajo, y así sucesivamente.</w:t>
      </w:r>
    </w:p>
    <w:p w14:paraId="1CB34143" w14:textId="414CD258" w:rsidR="00E705D2" w:rsidRPr="00E705D2" w:rsidRDefault="00C91CE5" w:rsidP="00E705D2">
      <w:pPr>
        <w:rPr>
          <w:lang w:val="es-ES"/>
        </w:rPr>
      </w:pPr>
      <w:r w:rsidRPr="00C91CE5">
        <w:t>En algún momento el primer trabajo terminará su espera y recuperará la CPU. En tanto haya algún trabajo que ejecutar, la CPU nunca estará ociosa</w:t>
      </w:r>
    </w:p>
    <w:p w14:paraId="519DEBCC" w14:textId="0EECB6DA" w:rsidR="00E705D2" w:rsidRDefault="00E705D2" w:rsidP="00E705D2">
      <w:pPr>
        <w:pStyle w:val="Ttulo2"/>
        <w:rPr>
          <w:lang w:val="es-ES"/>
        </w:rPr>
      </w:pPr>
      <w:r>
        <w:rPr>
          <w:lang w:val="es-ES"/>
        </w:rPr>
        <w:t>Cuadro 1</w:t>
      </w:r>
    </w:p>
    <w:p w14:paraId="2A2F89A3" w14:textId="75C7423E" w:rsidR="00C91CE5" w:rsidRDefault="00C91CE5" w:rsidP="00C91CE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ORGANIZACIÓN MEMORIA </w:t>
      </w:r>
    </w:p>
    <w:p w14:paraId="78453091" w14:textId="4DABA0ED" w:rsidR="00C91CE5" w:rsidRPr="00C91CE5" w:rsidRDefault="00C91CE5" w:rsidP="00C91CE5">
      <w:pPr>
        <w:rPr>
          <w:lang w:val="es-ES"/>
        </w:rPr>
      </w:pPr>
      <w:r w:rsidRPr="00C91CE5">
        <w:t>Se particiona la memoria para colocar en cada una un trabajo, que será utilizado por la UCP, cada vez que el trabajo activo utilice los recursos de E/S</w:t>
      </w:r>
    </w:p>
    <w:p w14:paraId="33B5F8E3" w14:textId="77777777" w:rsidR="00E705D2" w:rsidRPr="00E705D2" w:rsidRDefault="00E705D2" w:rsidP="00E705D2">
      <w:pPr>
        <w:rPr>
          <w:lang w:val="es-ES"/>
        </w:rPr>
      </w:pPr>
    </w:p>
    <w:p w14:paraId="6AD9D6B2" w14:textId="77777777" w:rsidR="00E705D2" w:rsidRPr="00E705D2" w:rsidRDefault="00E705D2" w:rsidP="00E705D2">
      <w:pPr>
        <w:rPr>
          <w:lang w:val="es-ES"/>
        </w:rPr>
      </w:pPr>
    </w:p>
    <w:p w14:paraId="4714353E" w14:textId="77777777" w:rsidR="00E705D2" w:rsidRPr="00E705D2" w:rsidRDefault="00E705D2">
      <w:pPr>
        <w:rPr>
          <w:lang w:val="es-ES"/>
        </w:rPr>
      </w:pPr>
    </w:p>
    <w:sectPr w:rsidR="00E705D2" w:rsidRPr="00E705D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Cond">
    <w:panose1 w:val="020B0506020202020204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Arial Nova Cond Light">
    <w:altName w:val="Arial Nova Cond Light"/>
    <w:panose1 w:val="020B0306020202020204"/>
    <w:charset w:val="00"/>
    <w:family w:val="swiss"/>
    <w:pitch w:val="variable"/>
    <w:sig w:usb0="8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267"/>
    <w:multiLevelType w:val="hybridMultilevel"/>
    <w:tmpl w:val="0D98C862"/>
    <w:lvl w:ilvl="0" w:tplc="E286CB6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0DE9"/>
    <w:multiLevelType w:val="multilevel"/>
    <w:tmpl w:val="33D84046"/>
    <w:lvl w:ilvl="0">
      <w:start w:val="1"/>
      <w:numFmt w:val="decimal"/>
      <w:pStyle w:val="Ttuloenpeque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82775B"/>
    <w:multiLevelType w:val="multilevel"/>
    <w:tmpl w:val="8C08A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2909A3"/>
    <w:multiLevelType w:val="hybridMultilevel"/>
    <w:tmpl w:val="EFC880DC"/>
    <w:lvl w:ilvl="0" w:tplc="5A5AAB4E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D26E0"/>
    <w:multiLevelType w:val="multilevel"/>
    <w:tmpl w:val="3B9C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4"/>
  </w:num>
  <w:num w:numId="14">
    <w:abstractNumId w:val="3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3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D2"/>
    <w:rsid w:val="00090DB1"/>
    <w:rsid w:val="001B2495"/>
    <w:rsid w:val="00281CE8"/>
    <w:rsid w:val="00327884"/>
    <w:rsid w:val="003E303C"/>
    <w:rsid w:val="007532EF"/>
    <w:rsid w:val="00A965D2"/>
    <w:rsid w:val="00AA67C0"/>
    <w:rsid w:val="00BC1F75"/>
    <w:rsid w:val="00BF4C56"/>
    <w:rsid w:val="00C33979"/>
    <w:rsid w:val="00C91CE5"/>
    <w:rsid w:val="00D42FA0"/>
    <w:rsid w:val="00DA1B79"/>
    <w:rsid w:val="00E705D2"/>
    <w:rsid w:val="00E7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3371"/>
  <w15:chartTrackingRefBased/>
  <w15:docId w15:val="{6EE7B233-4995-4CA5-A266-55D0FE4D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B1"/>
    <w:pPr>
      <w:spacing w:after="200" w:line="288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90D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90DB1"/>
    <w:pPr>
      <w:keepNext/>
      <w:keepLines/>
      <w:pBdr>
        <w:left w:val="single" w:sz="12" w:space="4" w:color="A3793E" w:themeColor="text2"/>
      </w:pBdr>
      <w:spacing w:before="120" w:after="40" w:line="240" w:lineRule="auto"/>
      <w:outlineLvl w:val="1"/>
    </w:pPr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DB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DB1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pequeo">
    <w:name w:val="Título en pequeño"/>
    <w:basedOn w:val="Ttulo1"/>
    <w:next w:val="Normal"/>
    <w:link w:val="TtuloenpequeoCar"/>
    <w:autoRedefine/>
    <w:rsid w:val="003E303C"/>
    <w:pPr>
      <w:numPr>
        <w:numId w:val="23"/>
      </w:numPr>
      <w:spacing w:before="120" w:after="120"/>
    </w:pPr>
    <w:rPr>
      <w:rFonts w:ascii="Arial Nova Cond Light" w:hAnsi="Arial Nova Cond Light"/>
      <w:bCs/>
      <w:smallCaps/>
      <w:color w:val="383838" w:themeColor="accent1"/>
      <w:sz w:val="28"/>
      <w:szCs w:val="24"/>
      <w:lang w:val="es-ES"/>
    </w:rPr>
  </w:style>
  <w:style w:type="character" w:customStyle="1" w:styleId="TtuloenpequeoCar">
    <w:name w:val="Título en pequeño Car"/>
    <w:basedOn w:val="Ttulo1Car"/>
    <w:link w:val="Ttuloenpequeo"/>
    <w:rsid w:val="003E303C"/>
    <w:rPr>
      <w:rFonts w:ascii="Arial Nova Cond Light" w:eastAsiaTheme="majorEastAsia" w:hAnsi="Arial Nova Cond Light" w:cstheme="majorBidi"/>
      <w:bCs/>
      <w:caps/>
      <w:smallCaps/>
      <w:color w:val="383838" w:themeColor="accent1"/>
      <w:sz w:val="28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90DB1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Vietado">
    <w:name w:val="Viñetado"/>
    <w:basedOn w:val="Prrafodelista"/>
    <w:next w:val="Despuesdevieta"/>
    <w:link w:val="VietadoCar"/>
    <w:rsid w:val="00DA1B79"/>
    <w:pPr>
      <w:ind w:hanging="360"/>
    </w:pPr>
    <w:rPr>
      <w:b/>
      <w:bCs/>
      <w:color w:val="5B5B5A" w:themeColor="accent5"/>
      <w:lang w:val="es-ES_tradnl"/>
    </w:rPr>
  </w:style>
  <w:style w:type="character" w:customStyle="1" w:styleId="VietadoCar">
    <w:name w:val="Viñetado Car"/>
    <w:basedOn w:val="PrrafodelistaCar"/>
    <w:link w:val="Vietado"/>
    <w:rsid w:val="00DA1B79"/>
    <w:rPr>
      <w:b/>
      <w:bCs/>
      <w:color w:val="5B5B5A" w:themeColor="accent5"/>
      <w:sz w:val="24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090DB1"/>
    <w:pPr>
      <w:ind w:left="720"/>
      <w:contextualSpacing/>
    </w:pPr>
  </w:style>
  <w:style w:type="paragraph" w:customStyle="1" w:styleId="Despuesdevieta">
    <w:name w:val="Despues de viñeta"/>
    <w:basedOn w:val="Prrafodelista"/>
    <w:link w:val="DespuesdevietaCar"/>
    <w:rsid w:val="00DA1B79"/>
    <w:pPr>
      <w:ind w:left="1416"/>
    </w:pPr>
    <w:rPr>
      <w:lang w:val="es-ES_tradnl"/>
    </w:rPr>
  </w:style>
  <w:style w:type="character" w:customStyle="1" w:styleId="DespuesdevietaCar">
    <w:name w:val="Despues de viñeta Car"/>
    <w:basedOn w:val="PrrafodelistaCar"/>
    <w:link w:val="Despuesdevieta"/>
    <w:rsid w:val="00DA1B79"/>
    <w:rPr>
      <w:sz w:val="24"/>
      <w:lang w:val="es-ES_tradnl"/>
    </w:rPr>
  </w:style>
  <w:style w:type="paragraph" w:styleId="Ttulo">
    <w:name w:val="Title"/>
    <w:aliases w:val="Título Grande"/>
    <w:basedOn w:val="Ttulo1"/>
    <w:next w:val="Normal"/>
    <w:link w:val="TtuloCar"/>
    <w:autoRedefine/>
    <w:uiPriority w:val="10"/>
    <w:qFormat/>
    <w:rsid w:val="00090DB1"/>
    <w:pPr>
      <w:spacing w:before="0" w:after="0"/>
      <w:contextualSpacing/>
    </w:pPr>
    <w:rPr>
      <w:caps w:val="0"/>
      <w:color w:val="696969" w:themeColor="text1" w:themeTint="BF"/>
      <w:spacing w:val="-10"/>
      <w:sz w:val="72"/>
      <w:szCs w:val="7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090DB1"/>
    <w:rPr>
      <w:rFonts w:asciiTheme="majorHAnsi" w:eastAsiaTheme="majorEastAsia" w:hAnsiTheme="majorHAnsi" w:cstheme="majorBidi"/>
      <w:color w:val="696969" w:themeColor="text1" w:themeTint="BF"/>
      <w:spacing w:val="-1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090DB1"/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90DB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D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DB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D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DB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DB1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DB1"/>
    <w:rPr>
      <w:b/>
      <w:bCs/>
      <w:i/>
      <w:iCs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0DB1"/>
    <w:pPr>
      <w:spacing w:after="160" w:line="240" w:lineRule="auto"/>
    </w:pPr>
    <w:rPr>
      <w:b/>
      <w:bCs/>
      <w:color w:val="696969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090DB1"/>
    <w:pPr>
      <w:numPr>
        <w:ilvl w:val="1"/>
      </w:numPr>
      <w:spacing w:after="40" w:line="300" w:lineRule="auto"/>
      <w:jc w:val="center"/>
    </w:pPr>
    <w:rPr>
      <w:b/>
      <w:color w:val="A3793E" w:themeColor="text2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DB1"/>
    <w:rPr>
      <w:b/>
      <w:color w:val="A3793E" w:themeColor="text2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090DB1"/>
    <w:rPr>
      <w:b/>
      <w:bCs/>
    </w:rPr>
  </w:style>
  <w:style w:type="character" w:styleId="nfasis">
    <w:name w:val="Emphasis"/>
    <w:basedOn w:val="Fuentedeprrafopredeter"/>
    <w:uiPriority w:val="20"/>
    <w:qFormat/>
    <w:rsid w:val="00090DB1"/>
    <w:rPr>
      <w:i/>
      <w:iCs/>
    </w:rPr>
  </w:style>
  <w:style w:type="paragraph" w:styleId="Sinespaciado">
    <w:name w:val="No Spacing"/>
    <w:uiPriority w:val="1"/>
    <w:qFormat/>
    <w:rsid w:val="00090DB1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090DB1"/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090DB1"/>
    <w:pPr>
      <w:spacing w:before="160" w:after="160" w:line="300" w:lineRule="auto"/>
      <w:ind w:left="720" w:right="720"/>
      <w:jc w:val="center"/>
    </w:pPr>
    <w:rPr>
      <w:i/>
      <w:iCs/>
      <w:color w:val="795A2E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0DB1"/>
    <w:rPr>
      <w:i/>
      <w:iCs/>
      <w:color w:val="795A2E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DB1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DB1"/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90DB1"/>
    <w:rPr>
      <w:i/>
      <w:iCs/>
      <w:color w:val="7D7D7D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0DB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0DB1"/>
    <w:rPr>
      <w:caps w:val="0"/>
      <w:smallCaps/>
      <w:color w:val="696969" w:themeColor="text1" w:themeTint="BF"/>
      <w:spacing w:val="0"/>
      <w:u w:val="single" w:color="9B9B9B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90DB1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090DB1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090D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383838"/>
      </a:dk1>
      <a:lt1>
        <a:srgbClr val="FFFFFF"/>
      </a:lt1>
      <a:dk2>
        <a:srgbClr val="A3793E"/>
      </a:dk2>
      <a:lt2>
        <a:srgbClr val="E4E5E4"/>
      </a:lt2>
      <a:accent1>
        <a:srgbClr val="383838"/>
      </a:accent1>
      <a:accent2>
        <a:srgbClr val="A87973"/>
      </a:accent2>
      <a:accent3>
        <a:srgbClr val="A3793E"/>
      </a:accent3>
      <a:accent4>
        <a:srgbClr val="DBBFC0"/>
      </a:accent4>
      <a:accent5>
        <a:srgbClr val="5B5B5A"/>
      </a:accent5>
      <a:accent6>
        <a:srgbClr val="C1B283"/>
      </a:accent6>
      <a:hlink>
        <a:srgbClr val="763240"/>
      </a:hlink>
      <a:folHlink>
        <a:srgbClr val="383838"/>
      </a:folHlink>
    </a:clrScheme>
    <a:fontScheme name="Fuentes">
      <a:majorFont>
        <a:latin typeface="Barlow Condensed Black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T°NNy AYALA</dc:creator>
  <cp:keywords/>
  <dc:description/>
  <cp:lastModifiedBy>T°NNy AYALA</cp:lastModifiedBy>
  <cp:revision>1</cp:revision>
  <dcterms:created xsi:type="dcterms:W3CDTF">2021-02-28T21:51:00Z</dcterms:created>
  <dcterms:modified xsi:type="dcterms:W3CDTF">2021-02-28T22:26:00Z</dcterms:modified>
</cp:coreProperties>
</file>