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523731" w14:textId="5AAE662D" w:rsidR="00FE0FD5" w:rsidRPr="009A66E5" w:rsidRDefault="00FE0FD5" w:rsidP="00FE0FD5">
      <w:pPr>
        <w:rPr>
          <w:rFonts w:ascii="Arial" w:hAnsi="Arial" w:cs="Arial"/>
          <w:sz w:val="20"/>
          <w:szCs w:val="20"/>
          <w:lang w:val="en-GB"/>
        </w:rPr>
      </w:pPr>
      <w:r w:rsidRPr="009A66E5">
        <w:rPr>
          <w:rStyle w:val="s2"/>
          <w:rFonts w:ascii="Arial" w:hAnsi="Arial" w:cs="Arial"/>
          <w:b/>
          <w:bCs/>
          <w:color w:val="000000"/>
          <w:sz w:val="20"/>
          <w:szCs w:val="20"/>
          <w:lang w:val="en-GB"/>
        </w:rPr>
        <w:t xml:space="preserve">A </w:t>
      </w:r>
      <w:r w:rsidR="001E6FE0">
        <w:rPr>
          <w:rStyle w:val="s2"/>
          <w:rFonts w:ascii="Arial" w:hAnsi="Arial" w:cs="Arial"/>
          <w:b/>
          <w:bCs/>
          <w:color w:val="000000"/>
          <w:sz w:val="20"/>
          <w:szCs w:val="20"/>
          <w:lang w:val="en-GB"/>
        </w:rPr>
        <w:t xml:space="preserve">touchscreen-based, </w:t>
      </w:r>
      <w:r w:rsidRPr="009A66E5">
        <w:rPr>
          <w:rStyle w:val="s2"/>
          <w:rFonts w:ascii="Arial" w:hAnsi="Arial" w:cs="Arial"/>
          <w:b/>
          <w:bCs/>
          <w:color w:val="000000"/>
          <w:sz w:val="20"/>
          <w:szCs w:val="20"/>
          <w:lang w:val="en-GB"/>
        </w:rPr>
        <w:t xml:space="preserve">multiple-choice </w:t>
      </w:r>
      <w:r w:rsidR="001E6FE0">
        <w:rPr>
          <w:rStyle w:val="s2"/>
          <w:rFonts w:ascii="Arial" w:hAnsi="Arial" w:cs="Arial"/>
          <w:b/>
          <w:bCs/>
          <w:color w:val="000000"/>
          <w:sz w:val="20"/>
          <w:szCs w:val="20"/>
          <w:lang w:val="en-GB"/>
        </w:rPr>
        <w:t>approach</w:t>
      </w:r>
      <w:r w:rsidRPr="009A66E5">
        <w:rPr>
          <w:rStyle w:val="s2"/>
          <w:rFonts w:ascii="Arial" w:hAnsi="Arial" w:cs="Arial"/>
          <w:b/>
          <w:bCs/>
          <w:color w:val="000000"/>
          <w:sz w:val="20"/>
          <w:szCs w:val="20"/>
          <w:lang w:val="en-GB"/>
        </w:rPr>
        <w:t xml:space="preserve"> </w:t>
      </w:r>
      <w:r w:rsidR="001E6FE0">
        <w:rPr>
          <w:rStyle w:val="s2"/>
          <w:rFonts w:ascii="Arial" w:hAnsi="Arial" w:cs="Arial"/>
          <w:b/>
          <w:bCs/>
          <w:color w:val="000000"/>
          <w:sz w:val="20"/>
          <w:szCs w:val="20"/>
          <w:lang w:val="en-GB"/>
        </w:rPr>
        <w:t>to</w:t>
      </w:r>
      <w:r w:rsidR="00CD3462">
        <w:rPr>
          <w:rStyle w:val="s2"/>
          <w:rFonts w:ascii="Arial" w:hAnsi="Arial" w:cs="Arial"/>
          <w:b/>
          <w:bCs/>
          <w:color w:val="000000"/>
          <w:sz w:val="20"/>
          <w:szCs w:val="20"/>
          <w:lang w:val="en-GB"/>
        </w:rPr>
        <w:t xml:space="preserve"> </w:t>
      </w:r>
      <w:r w:rsidRPr="009A66E5">
        <w:rPr>
          <w:rStyle w:val="s2"/>
          <w:rFonts w:ascii="Arial" w:hAnsi="Arial" w:cs="Arial"/>
          <w:b/>
          <w:bCs/>
          <w:color w:val="000000"/>
          <w:sz w:val="20"/>
          <w:szCs w:val="20"/>
          <w:lang w:val="en-GB"/>
        </w:rPr>
        <w:t>cognitive enrichment of captive</w:t>
      </w:r>
      <w:r w:rsidRPr="009A66E5">
        <w:rPr>
          <w:rStyle w:val="apple-converted-space"/>
          <w:rFonts w:ascii="Arial" w:hAnsi="Arial" w:cs="Arial"/>
          <w:b/>
          <w:bCs/>
          <w:color w:val="000000"/>
          <w:sz w:val="20"/>
          <w:szCs w:val="20"/>
          <w:lang w:val="en-GB"/>
        </w:rPr>
        <w:t> </w:t>
      </w:r>
      <w:r w:rsidR="00F3735B">
        <w:rPr>
          <w:rStyle w:val="s2"/>
          <w:rFonts w:ascii="Arial" w:hAnsi="Arial" w:cs="Arial"/>
          <w:b/>
          <w:bCs/>
          <w:color w:val="000000"/>
          <w:sz w:val="20"/>
          <w:szCs w:val="20"/>
          <w:lang w:val="en-GB"/>
        </w:rPr>
        <w:t>r</w:t>
      </w:r>
      <w:r w:rsidRPr="009A66E5">
        <w:rPr>
          <w:rStyle w:val="s2"/>
          <w:rFonts w:ascii="Arial" w:hAnsi="Arial" w:cs="Arial"/>
          <w:b/>
          <w:bCs/>
          <w:color w:val="000000"/>
          <w:sz w:val="20"/>
          <w:szCs w:val="20"/>
          <w:lang w:val="en-GB"/>
        </w:rPr>
        <w:t>hesus macaques</w:t>
      </w:r>
      <w:r w:rsidR="00060D81">
        <w:rPr>
          <w:rStyle w:val="s2"/>
          <w:rFonts w:ascii="Arial" w:hAnsi="Arial" w:cs="Arial"/>
          <w:b/>
          <w:bCs/>
          <w:color w:val="000000"/>
          <w:sz w:val="20"/>
          <w:szCs w:val="20"/>
          <w:lang w:val="en-GB"/>
        </w:rPr>
        <w:t xml:space="preserve"> (</w:t>
      </w:r>
      <w:r w:rsidR="00060D81" w:rsidRPr="00F15F54">
        <w:rPr>
          <w:rStyle w:val="s2"/>
          <w:rFonts w:ascii="Arial" w:hAnsi="Arial" w:cs="Arial"/>
          <w:b/>
          <w:bCs/>
          <w:i/>
          <w:iCs/>
          <w:color w:val="000000"/>
          <w:sz w:val="20"/>
          <w:szCs w:val="20"/>
          <w:lang w:val="en-GB"/>
        </w:rPr>
        <w:t>Macaca mulatta</w:t>
      </w:r>
      <w:r w:rsidR="00060D81">
        <w:rPr>
          <w:rStyle w:val="s2"/>
          <w:rFonts w:ascii="Arial" w:hAnsi="Arial" w:cs="Arial"/>
          <w:b/>
          <w:bCs/>
          <w:color w:val="000000"/>
          <w:sz w:val="20"/>
          <w:szCs w:val="20"/>
          <w:lang w:val="en-GB"/>
        </w:rPr>
        <w:t>)</w:t>
      </w:r>
    </w:p>
    <w:p w14:paraId="4E2BF42D" w14:textId="3159C4E7" w:rsidR="000E26E6" w:rsidRPr="00912DA9" w:rsidRDefault="000E26E6" w:rsidP="00FE0FD5">
      <w:pPr>
        <w:spacing w:line="276" w:lineRule="auto"/>
        <w:rPr>
          <w:rFonts w:ascii="Arial" w:hAnsi="Arial" w:cs="Arial"/>
          <w:sz w:val="20"/>
          <w:szCs w:val="20"/>
          <w:vertAlign w:val="superscript"/>
          <w:lang w:val="en-US"/>
        </w:rPr>
      </w:pPr>
      <w:r w:rsidRPr="00912DA9">
        <w:rPr>
          <w:rFonts w:ascii="Arial" w:hAnsi="Arial" w:cs="Arial"/>
          <w:b/>
          <w:sz w:val="20"/>
          <w:szCs w:val="20"/>
          <w:lang w:val="en-US"/>
        </w:rPr>
        <w:br/>
      </w:r>
      <w:r w:rsidRPr="00912DA9">
        <w:rPr>
          <w:rFonts w:ascii="Arial" w:hAnsi="Arial" w:cs="Arial"/>
          <w:sz w:val="20"/>
          <w:szCs w:val="20"/>
          <w:lang w:val="en-US"/>
        </w:rPr>
        <w:br/>
        <w:t>Antonino Calapai</w:t>
      </w:r>
      <w:r w:rsidRPr="00912DA9">
        <w:rPr>
          <w:rFonts w:ascii="Arial" w:hAnsi="Arial" w:cs="Arial"/>
          <w:sz w:val="20"/>
          <w:szCs w:val="20"/>
          <w:vertAlign w:val="superscript"/>
          <w:lang w:val="en-US"/>
        </w:rPr>
        <w:t>1,2,3</w:t>
      </w:r>
      <w:r w:rsidRPr="00912DA9">
        <w:rPr>
          <w:rFonts w:ascii="Arial" w:hAnsi="Arial" w:cs="Arial"/>
          <w:sz w:val="20"/>
          <w:szCs w:val="20"/>
          <w:lang w:val="en-US"/>
        </w:rPr>
        <w:t xml:space="preserve">, </w:t>
      </w:r>
      <w:r w:rsidR="003567BD" w:rsidRPr="00912DA9">
        <w:rPr>
          <w:rFonts w:ascii="Arial" w:hAnsi="Arial" w:cs="Arial"/>
          <w:sz w:val="20"/>
          <w:szCs w:val="20"/>
          <w:lang w:val="en-US"/>
        </w:rPr>
        <w:t>Dana Pfefferle</w:t>
      </w:r>
      <w:r w:rsidR="003567BD" w:rsidRPr="00912DA9">
        <w:rPr>
          <w:rFonts w:ascii="Arial" w:hAnsi="Arial" w:cs="Arial"/>
          <w:sz w:val="20"/>
          <w:szCs w:val="20"/>
          <w:vertAlign w:val="superscript"/>
          <w:lang w:val="en-US"/>
        </w:rPr>
        <w:t>1,2</w:t>
      </w:r>
      <w:r w:rsidR="003567BD" w:rsidRPr="00912DA9">
        <w:rPr>
          <w:rFonts w:ascii="Arial" w:hAnsi="Arial" w:cs="Arial"/>
          <w:sz w:val="20"/>
          <w:szCs w:val="20"/>
          <w:lang w:val="en-US"/>
        </w:rPr>
        <w:t>,</w:t>
      </w:r>
      <w:r w:rsidR="00E42AF8" w:rsidRPr="00912DA9">
        <w:rPr>
          <w:rFonts w:ascii="Arial" w:hAnsi="Arial" w:cs="Arial"/>
          <w:sz w:val="20"/>
          <w:szCs w:val="20"/>
          <w:lang w:val="en-US"/>
        </w:rPr>
        <w:t xml:space="preserve"> </w:t>
      </w:r>
      <w:r w:rsidR="00912DA9" w:rsidRPr="00912DA9">
        <w:rPr>
          <w:rFonts w:ascii="Arial" w:hAnsi="Arial" w:cs="Arial"/>
          <w:sz w:val="20"/>
          <w:szCs w:val="20"/>
          <w:lang w:val="en-US"/>
        </w:rPr>
        <w:t xml:space="preserve">Lauren </w:t>
      </w:r>
      <w:r w:rsidR="00E926FE">
        <w:rPr>
          <w:rFonts w:ascii="Arial" w:hAnsi="Arial" w:cs="Arial"/>
          <w:sz w:val="20"/>
          <w:szCs w:val="20"/>
          <w:lang w:val="en-US"/>
        </w:rPr>
        <w:t xml:space="preserve">C. </w:t>
      </w:r>
      <w:r w:rsidR="00912DA9" w:rsidRPr="00912DA9">
        <w:rPr>
          <w:rFonts w:ascii="Arial" w:hAnsi="Arial" w:cs="Arial"/>
          <w:sz w:val="20"/>
          <w:szCs w:val="20"/>
          <w:lang w:val="en-US"/>
        </w:rPr>
        <w:t>Cassidy</w:t>
      </w:r>
      <w:r w:rsidR="00E926FE" w:rsidRPr="00912DA9">
        <w:rPr>
          <w:rFonts w:ascii="Arial" w:hAnsi="Arial" w:cs="Arial"/>
          <w:sz w:val="20"/>
          <w:szCs w:val="20"/>
          <w:vertAlign w:val="superscript"/>
          <w:lang w:val="en-US"/>
        </w:rPr>
        <w:t>1,2</w:t>
      </w:r>
      <w:r w:rsidR="00912DA9" w:rsidRPr="00912DA9">
        <w:rPr>
          <w:rFonts w:ascii="Arial" w:hAnsi="Arial" w:cs="Arial"/>
          <w:sz w:val="20"/>
          <w:szCs w:val="20"/>
          <w:lang w:val="en-US"/>
        </w:rPr>
        <w:t>, Pinar Y</w:t>
      </w:r>
      <w:r w:rsidR="00912DA9">
        <w:rPr>
          <w:rFonts w:ascii="Arial" w:hAnsi="Arial" w:cs="Arial"/>
          <w:sz w:val="20"/>
          <w:szCs w:val="20"/>
          <w:lang w:val="en-US"/>
        </w:rPr>
        <w:t>urt</w:t>
      </w:r>
      <w:r w:rsidR="00E926FE" w:rsidRPr="00912DA9">
        <w:rPr>
          <w:rFonts w:ascii="Arial" w:hAnsi="Arial" w:cs="Arial"/>
          <w:sz w:val="20"/>
          <w:szCs w:val="20"/>
          <w:vertAlign w:val="superscript"/>
          <w:lang w:val="en-US"/>
        </w:rPr>
        <w:t>1</w:t>
      </w:r>
      <w:r w:rsidR="00A57CC7">
        <w:rPr>
          <w:rFonts w:ascii="Arial" w:hAnsi="Arial" w:cs="Arial"/>
          <w:sz w:val="20"/>
          <w:szCs w:val="20"/>
          <w:vertAlign w:val="superscript"/>
          <w:lang w:val="en-US"/>
        </w:rPr>
        <w:t>,4</w:t>
      </w:r>
      <w:r w:rsidR="00912DA9">
        <w:rPr>
          <w:rFonts w:ascii="Arial" w:hAnsi="Arial" w:cs="Arial"/>
          <w:sz w:val="20"/>
          <w:szCs w:val="20"/>
          <w:lang w:val="en-US"/>
        </w:rPr>
        <w:t xml:space="preserve">, Ralf </w:t>
      </w:r>
      <w:r w:rsidR="00E926FE">
        <w:rPr>
          <w:rFonts w:ascii="Arial" w:hAnsi="Arial" w:cs="Arial"/>
          <w:sz w:val="20"/>
          <w:szCs w:val="20"/>
          <w:lang w:val="en-US"/>
        </w:rPr>
        <w:t xml:space="preserve">R. </w:t>
      </w:r>
      <w:r w:rsidR="00912DA9">
        <w:rPr>
          <w:rFonts w:ascii="Arial" w:hAnsi="Arial" w:cs="Arial"/>
          <w:sz w:val="20"/>
          <w:szCs w:val="20"/>
          <w:lang w:val="en-US"/>
        </w:rPr>
        <w:t>Brockhausen</w:t>
      </w:r>
      <w:r w:rsidR="00E926FE" w:rsidRPr="00912DA9">
        <w:rPr>
          <w:rFonts w:ascii="Arial" w:hAnsi="Arial" w:cs="Arial"/>
          <w:sz w:val="20"/>
          <w:szCs w:val="20"/>
          <w:vertAlign w:val="superscript"/>
          <w:lang w:val="en-US"/>
        </w:rPr>
        <w:t>1</w:t>
      </w:r>
      <w:r w:rsidR="00E42AF8" w:rsidRPr="00912DA9">
        <w:rPr>
          <w:rFonts w:ascii="Arial" w:hAnsi="Arial" w:cs="Arial"/>
          <w:sz w:val="20"/>
          <w:szCs w:val="20"/>
          <w:lang w:val="en-US"/>
        </w:rPr>
        <w:t>,</w:t>
      </w:r>
      <w:r w:rsidR="003567BD" w:rsidRPr="00912DA9">
        <w:rPr>
          <w:rFonts w:ascii="Arial" w:hAnsi="Arial" w:cs="Arial"/>
          <w:sz w:val="20"/>
          <w:szCs w:val="20"/>
          <w:lang w:val="en-US"/>
        </w:rPr>
        <w:t xml:space="preserve"> </w:t>
      </w:r>
      <w:r w:rsidRPr="00912DA9">
        <w:rPr>
          <w:rFonts w:ascii="Arial" w:hAnsi="Arial" w:cs="Arial"/>
          <w:sz w:val="20"/>
          <w:szCs w:val="20"/>
          <w:lang w:val="en-US"/>
        </w:rPr>
        <w:t>Stefan Treue</w:t>
      </w:r>
      <w:r w:rsidRPr="00912DA9">
        <w:rPr>
          <w:rFonts w:ascii="Arial" w:hAnsi="Arial" w:cs="Arial"/>
          <w:sz w:val="20"/>
          <w:szCs w:val="20"/>
          <w:vertAlign w:val="superscript"/>
          <w:lang w:val="en-US"/>
        </w:rPr>
        <w:t>1,</w:t>
      </w:r>
      <w:r w:rsidR="003567BD" w:rsidRPr="00912DA9">
        <w:rPr>
          <w:rFonts w:ascii="Arial" w:hAnsi="Arial" w:cs="Arial"/>
          <w:sz w:val="20"/>
          <w:szCs w:val="20"/>
          <w:vertAlign w:val="superscript"/>
          <w:lang w:val="en-US"/>
        </w:rPr>
        <w:t>2</w:t>
      </w:r>
      <w:r w:rsidRPr="00912DA9">
        <w:rPr>
          <w:rFonts w:ascii="Arial" w:hAnsi="Arial" w:cs="Arial"/>
          <w:sz w:val="20"/>
          <w:szCs w:val="20"/>
          <w:vertAlign w:val="superscript"/>
          <w:lang w:val="en-US"/>
        </w:rPr>
        <w:t xml:space="preserve"> </w:t>
      </w:r>
    </w:p>
    <w:p w14:paraId="15C9BD61" w14:textId="77777777" w:rsidR="000E26E6" w:rsidRPr="00912DA9" w:rsidRDefault="000E26E6" w:rsidP="000E26E6">
      <w:pPr>
        <w:pStyle w:val="PhD-body"/>
        <w:spacing w:line="276" w:lineRule="auto"/>
        <w:rPr>
          <w:rFonts w:ascii="Arial" w:hAnsi="Arial" w:cs="Arial"/>
          <w:i/>
          <w:sz w:val="20"/>
          <w:szCs w:val="20"/>
          <w:lang w:val="en-US"/>
        </w:rPr>
      </w:pPr>
    </w:p>
    <w:p w14:paraId="074339DE" w14:textId="1767F334" w:rsidR="000E26E6" w:rsidRPr="009A66E5" w:rsidRDefault="000E26E6" w:rsidP="000E26E6">
      <w:pPr>
        <w:pStyle w:val="PhD-body"/>
        <w:spacing w:line="276" w:lineRule="auto"/>
        <w:rPr>
          <w:rFonts w:ascii="Arial" w:hAnsi="Arial" w:cs="Arial"/>
          <w:i/>
          <w:sz w:val="20"/>
          <w:szCs w:val="20"/>
        </w:rPr>
      </w:pPr>
      <w:r w:rsidRPr="009A66E5">
        <w:rPr>
          <w:rFonts w:ascii="Arial" w:hAnsi="Arial" w:cs="Arial"/>
          <w:sz w:val="20"/>
          <w:szCs w:val="20"/>
          <w:vertAlign w:val="superscript"/>
        </w:rPr>
        <w:t>1</w:t>
      </w:r>
      <w:r w:rsidRPr="009A66E5">
        <w:rPr>
          <w:rFonts w:ascii="Arial" w:hAnsi="Arial" w:cs="Arial"/>
          <w:sz w:val="20"/>
          <w:szCs w:val="20"/>
        </w:rPr>
        <w:t xml:space="preserve"> </w:t>
      </w:r>
      <w:r w:rsidR="003472B0">
        <w:rPr>
          <w:rFonts w:ascii="Arial" w:hAnsi="Arial" w:cs="Arial"/>
          <w:sz w:val="20"/>
          <w:szCs w:val="20"/>
        </w:rPr>
        <w:t xml:space="preserve">Welfare and Cognition Group, </w:t>
      </w:r>
      <w:r w:rsidRPr="009A66E5">
        <w:rPr>
          <w:rFonts w:ascii="Arial" w:hAnsi="Arial" w:cs="Arial"/>
          <w:sz w:val="20"/>
          <w:szCs w:val="20"/>
        </w:rPr>
        <w:t>Cognitive Neuroscience Laboratory, German Primate Center, Goettingen, Germany</w:t>
      </w:r>
    </w:p>
    <w:p w14:paraId="2A576BF4" w14:textId="09E9DFD2" w:rsidR="000E26E6" w:rsidRPr="003C16C7" w:rsidRDefault="000E26E6" w:rsidP="000E26E6">
      <w:pPr>
        <w:pStyle w:val="PhD-body"/>
        <w:spacing w:line="276" w:lineRule="auto"/>
        <w:rPr>
          <w:rFonts w:ascii="Arial" w:hAnsi="Arial" w:cs="Arial"/>
          <w:sz w:val="20"/>
          <w:szCs w:val="20"/>
        </w:rPr>
      </w:pPr>
      <w:r w:rsidRPr="009A66E5">
        <w:rPr>
          <w:rFonts w:ascii="Arial" w:hAnsi="Arial" w:cs="Arial"/>
          <w:sz w:val="20"/>
          <w:szCs w:val="20"/>
          <w:vertAlign w:val="superscript"/>
        </w:rPr>
        <w:t>2</w:t>
      </w:r>
      <w:r w:rsidRPr="009A66E5">
        <w:rPr>
          <w:rFonts w:ascii="Arial" w:hAnsi="Arial" w:cs="Arial"/>
          <w:sz w:val="20"/>
          <w:szCs w:val="20"/>
        </w:rPr>
        <w:t xml:space="preserve"> Leibniz-Science</w:t>
      </w:r>
      <w:r w:rsidR="003C16C7">
        <w:rPr>
          <w:rFonts w:ascii="Arial" w:hAnsi="Arial" w:cs="Arial"/>
          <w:sz w:val="20"/>
          <w:szCs w:val="20"/>
        </w:rPr>
        <w:t xml:space="preserve"> </w:t>
      </w:r>
      <w:r w:rsidRPr="009A66E5">
        <w:rPr>
          <w:rFonts w:ascii="Arial" w:hAnsi="Arial" w:cs="Arial"/>
          <w:sz w:val="20"/>
          <w:szCs w:val="20"/>
        </w:rPr>
        <w:t>Campus Primate</w:t>
      </w:r>
      <w:r w:rsidR="003C16C7">
        <w:rPr>
          <w:rFonts w:ascii="Arial" w:hAnsi="Arial" w:cs="Arial"/>
          <w:sz w:val="20"/>
          <w:szCs w:val="20"/>
        </w:rPr>
        <w:t xml:space="preserve"> </w:t>
      </w:r>
      <w:r w:rsidRPr="003C16C7">
        <w:rPr>
          <w:rFonts w:ascii="Arial" w:hAnsi="Arial" w:cs="Arial"/>
          <w:sz w:val="20"/>
          <w:szCs w:val="20"/>
        </w:rPr>
        <w:t xml:space="preserve">Cognition, </w:t>
      </w:r>
      <w:r w:rsidR="003C16C7" w:rsidRPr="003C16C7">
        <w:rPr>
          <w:rFonts w:ascii="Arial" w:hAnsi="Arial" w:cs="Arial"/>
          <w:sz w:val="20"/>
          <w:szCs w:val="20"/>
        </w:rPr>
        <w:t xml:space="preserve">German </w:t>
      </w:r>
      <w:r w:rsidR="003C16C7" w:rsidRPr="00565551">
        <w:rPr>
          <w:rFonts w:ascii="Arial" w:hAnsi="Arial" w:cs="Arial"/>
          <w:sz w:val="20"/>
          <w:szCs w:val="20"/>
          <w:lang w:val="en-US"/>
        </w:rPr>
        <w:t>Primate Center, University of Goettingen</w:t>
      </w:r>
      <w:r w:rsidR="002A218A">
        <w:rPr>
          <w:rFonts w:ascii="Arial" w:hAnsi="Arial" w:cs="Arial"/>
          <w:sz w:val="20"/>
          <w:szCs w:val="20"/>
          <w:lang w:val="en-US"/>
        </w:rPr>
        <w:t>,</w:t>
      </w:r>
      <w:r w:rsidR="003C16C7" w:rsidRPr="00565551">
        <w:rPr>
          <w:rFonts w:ascii="Arial" w:hAnsi="Arial" w:cs="Arial"/>
          <w:sz w:val="20"/>
          <w:szCs w:val="20"/>
          <w:lang w:val="en-US"/>
        </w:rPr>
        <w:t xml:space="preserve"> Goettingen, Germany </w:t>
      </w:r>
    </w:p>
    <w:p w14:paraId="5A8870B0" w14:textId="6DF61C34" w:rsidR="000E26E6" w:rsidRPr="009A66E5" w:rsidRDefault="000E26E6" w:rsidP="000E26E6">
      <w:pPr>
        <w:rPr>
          <w:rFonts w:ascii="Arial" w:hAnsi="Arial" w:cs="Arial"/>
          <w:sz w:val="20"/>
          <w:szCs w:val="20"/>
          <w:lang w:val="en-GB"/>
        </w:rPr>
      </w:pPr>
      <w:r w:rsidRPr="009A66E5">
        <w:rPr>
          <w:rFonts w:ascii="Arial" w:hAnsi="Arial" w:cs="Arial"/>
          <w:sz w:val="20"/>
          <w:szCs w:val="20"/>
          <w:vertAlign w:val="superscript"/>
          <w:lang w:val="en-GB"/>
        </w:rPr>
        <w:t>3</w:t>
      </w:r>
      <w:r w:rsidRPr="009A66E5">
        <w:rPr>
          <w:rFonts w:ascii="Arial" w:hAnsi="Arial" w:cs="Arial"/>
          <w:sz w:val="20"/>
          <w:szCs w:val="20"/>
          <w:lang w:val="en-GB"/>
        </w:rPr>
        <w:t xml:space="preserve"> Cognitive Hearing in Primates (</w:t>
      </w:r>
      <w:proofErr w:type="spellStart"/>
      <w:r w:rsidRPr="009A66E5">
        <w:rPr>
          <w:rFonts w:ascii="Arial" w:hAnsi="Arial" w:cs="Arial"/>
          <w:sz w:val="20"/>
          <w:szCs w:val="20"/>
          <w:lang w:val="en-GB"/>
        </w:rPr>
        <w:t>CHiP</w:t>
      </w:r>
      <w:proofErr w:type="spellEnd"/>
      <w:r w:rsidRPr="009A66E5">
        <w:rPr>
          <w:rFonts w:ascii="Arial" w:hAnsi="Arial" w:cs="Arial"/>
          <w:sz w:val="20"/>
          <w:szCs w:val="20"/>
          <w:lang w:val="en-GB"/>
        </w:rPr>
        <w:t>) Group, Auditory Neuroscience and Optogenetics Laboratory, German Primate Center, Göttingen, Germany.</w:t>
      </w:r>
    </w:p>
    <w:p w14:paraId="29B9DE0D" w14:textId="3BA08054" w:rsidR="000E26E6" w:rsidRPr="00097128" w:rsidRDefault="00A57CC7" w:rsidP="000E26E6">
      <w:pPr>
        <w:pStyle w:val="PhD-body"/>
        <w:spacing w:line="276" w:lineRule="auto"/>
        <w:rPr>
          <w:rFonts w:ascii="Arial" w:hAnsi="Arial" w:cs="Arial"/>
          <w:sz w:val="20"/>
          <w:szCs w:val="20"/>
          <w:lang w:val="en-US"/>
        </w:rPr>
      </w:pPr>
      <w:r w:rsidRPr="00097128">
        <w:rPr>
          <w:rFonts w:ascii="Arial" w:hAnsi="Arial" w:cs="Arial"/>
          <w:sz w:val="20"/>
          <w:szCs w:val="20"/>
          <w:vertAlign w:val="superscript"/>
        </w:rPr>
        <w:t xml:space="preserve">4 </w:t>
      </w:r>
      <w:r w:rsidR="002A218A">
        <w:rPr>
          <w:rFonts w:ascii="Arial" w:hAnsi="Arial" w:cs="Arial"/>
          <w:sz w:val="20"/>
          <w:szCs w:val="20"/>
          <w:vertAlign w:val="superscript"/>
        </w:rPr>
        <w:t xml:space="preserve"> </w:t>
      </w:r>
      <w:proofErr w:type="spellStart"/>
      <w:r w:rsidRPr="00097128">
        <w:rPr>
          <w:rFonts w:ascii="Arial" w:hAnsi="Arial" w:cs="Arial"/>
          <w:sz w:val="20"/>
          <w:szCs w:val="20"/>
        </w:rPr>
        <w:t>Behavior</w:t>
      </w:r>
      <w:proofErr w:type="spellEnd"/>
      <w:r w:rsidRPr="00097128">
        <w:rPr>
          <w:rFonts w:ascii="Arial" w:hAnsi="Arial" w:cs="Arial"/>
          <w:sz w:val="20"/>
          <w:szCs w:val="20"/>
        </w:rPr>
        <w:t xml:space="preserve"> and Cognition, University of Göttingen, Göttingen, Germany </w:t>
      </w:r>
    </w:p>
    <w:p w14:paraId="76539693" w14:textId="74E9A627" w:rsidR="000E26E6" w:rsidRPr="009A66E5" w:rsidRDefault="003C16C7" w:rsidP="000E26E6">
      <w:pPr>
        <w:spacing w:line="276" w:lineRule="auto"/>
        <w:rPr>
          <w:rFonts w:ascii="Arial" w:hAnsi="Arial" w:cs="Arial"/>
          <w:b/>
          <w:color w:val="000000"/>
          <w:sz w:val="20"/>
          <w:szCs w:val="20"/>
          <w:lang w:val="en-GB"/>
        </w:rPr>
      </w:pPr>
      <w:r>
        <w:rPr>
          <w:rFonts w:ascii="Arial" w:hAnsi="Arial" w:cs="Arial"/>
          <w:b/>
          <w:color w:val="000000"/>
          <w:sz w:val="20"/>
          <w:szCs w:val="20"/>
          <w:lang w:val="en-GB"/>
        </w:rPr>
        <w:t xml:space="preserve"> </w:t>
      </w:r>
    </w:p>
    <w:p w14:paraId="5D15EBC6" w14:textId="77777777" w:rsidR="00097128" w:rsidRDefault="00097128" w:rsidP="000E26E6">
      <w:pPr>
        <w:pStyle w:val="PhD-body"/>
        <w:rPr>
          <w:rFonts w:ascii="Arial" w:hAnsi="Arial" w:cs="Arial"/>
          <w:b/>
          <w:sz w:val="20"/>
          <w:szCs w:val="20"/>
        </w:rPr>
      </w:pPr>
    </w:p>
    <w:p w14:paraId="2F7B8F08" w14:textId="330EE28C" w:rsidR="000E26E6" w:rsidRDefault="000E26E6" w:rsidP="000E26E6">
      <w:pPr>
        <w:pStyle w:val="PhD-body"/>
        <w:rPr>
          <w:rFonts w:ascii="Arial" w:hAnsi="Arial" w:cs="Arial"/>
          <w:b/>
          <w:sz w:val="20"/>
          <w:szCs w:val="20"/>
        </w:rPr>
      </w:pPr>
      <w:r w:rsidRPr="009A66E5">
        <w:rPr>
          <w:rFonts w:ascii="Arial" w:hAnsi="Arial" w:cs="Arial"/>
          <w:b/>
          <w:sz w:val="20"/>
          <w:szCs w:val="20"/>
        </w:rPr>
        <w:t xml:space="preserve">Abstract </w:t>
      </w:r>
    </w:p>
    <w:p w14:paraId="686834E5" w14:textId="2BFCD464" w:rsidR="00874326" w:rsidRDefault="00234AB8" w:rsidP="00CE5787">
      <w:pPr>
        <w:pStyle w:val="PhD-body"/>
        <w:rPr>
          <w:rFonts w:ascii="Arial" w:hAnsi="Arial" w:cs="Arial"/>
          <w:color w:val="000000"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 xml:space="preserve">It is well established that </w:t>
      </w:r>
      <w:r w:rsidR="00EF4A2E">
        <w:rPr>
          <w:rFonts w:ascii="Arial" w:hAnsi="Arial" w:cs="Arial"/>
          <w:bCs/>
          <w:sz w:val="20"/>
          <w:szCs w:val="20"/>
        </w:rPr>
        <w:t>captive animal</w:t>
      </w:r>
      <w:r w:rsidR="00077C97">
        <w:rPr>
          <w:rFonts w:ascii="Arial" w:hAnsi="Arial" w:cs="Arial"/>
          <w:bCs/>
          <w:sz w:val="20"/>
          <w:szCs w:val="20"/>
        </w:rPr>
        <w:t xml:space="preserve"> </w:t>
      </w:r>
      <w:r>
        <w:rPr>
          <w:rFonts w:ascii="Arial" w:hAnsi="Arial" w:cs="Arial"/>
          <w:bCs/>
          <w:sz w:val="20"/>
          <w:szCs w:val="20"/>
        </w:rPr>
        <w:t xml:space="preserve">psychological and physiological wellbeing is </w:t>
      </w:r>
      <w:r w:rsidR="00EF4A2E">
        <w:rPr>
          <w:rFonts w:ascii="Arial" w:hAnsi="Arial" w:cs="Arial"/>
          <w:bCs/>
          <w:sz w:val="20"/>
          <w:szCs w:val="20"/>
        </w:rPr>
        <w:t>enhanced by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="00077C97">
        <w:rPr>
          <w:rFonts w:ascii="Arial" w:hAnsi="Arial" w:cs="Arial"/>
          <w:bCs/>
          <w:sz w:val="20"/>
          <w:szCs w:val="20"/>
        </w:rPr>
        <w:t>complex, enriched environments</w:t>
      </w:r>
      <w:r>
        <w:rPr>
          <w:rFonts w:ascii="Arial" w:hAnsi="Arial" w:cs="Arial"/>
          <w:bCs/>
          <w:sz w:val="20"/>
          <w:szCs w:val="20"/>
        </w:rPr>
        <w:t xml:space="preserve">. </w:t>
      </w:r>
      <w:r w:rsidR="00546E53">
        <w:rPr>
          <w:rFonts w:ascii="Arial" w:hAnsi="Arial" w:cs="Arial"/>
          <w:bCs/>
          <w:sz w:val="20"/>
          <w:szCs w:val="20"/>
        </w:rPr>
        <w:t>Historically, t</w:t>
      </w:r>
      <w:r w:rsidR="00F3735B">
        <w:rPr>
          <w:rFonts w:ascii="Arial" w:hAnsi="Arial" w:cs="Arial"/>
          <w:bCs/>
          <w:sz w:val="20"/>
          <w:szCs w:val="20"/>
        </w:rPr>
        <w:t>his area of research has been dominated by studies investigating s</w:t>
      </w:r>
      <w:r w:rsidRPr="009A66E5">
        <w:rPr>
          <w:rFonts w:ascii="Arial" w:hAnsi="Arial" w:cs="Arial"/>
          <w:color w:val="000000"/>
          <w:sz w:val="20"/>
          <w:szCs w:val="20"/>
        </w:rPr>
        <w:t xml:space="preserve">ocial and structural </w:t>
      </w:r>
      <w:r>
        <w:rPr>
          <w:rFonts w:ascii="Arial" w:hAnsi="Arial" w:cs="Arial"/>
          <w:color w:val="000000"/>
          <w:sz w:val="20"/>
          <w:szCs w:val="20"/>
        </w:rPr>
        <w:t>enrichment</w:t>
      </w:r>
      <w:r w:rsidR="002A218A">
        <w:rPr>
          <w:rFonts w:ascii="Arial" w:hAnsi="Arial" w:cs="Arial"/>
          <w:color w:val="000000"/>
          <w:sz w:val="20"/>
          <w:szCs w:val="20"/>
        </w:rPr>
        <w:t>s</w:t>
      </w:r>
      <w:r w:rsidR="00546E53">
        <w:rPr>
          <w:rFonts w:ascii="Arial" w:hAnsi="Arial" w:cs="Arial"/>
          <w:color w:val="000000"/>
          <w:sz w:val="20"/>
          <w:szCs w:val="20"/>
        </w:rPr>
        <w:t xml:space="preserve">. </w:t>
      </w:r>
      <w:r w:rsidR="0047093B">
        <w:rPr>
          <w:rFonts w:ascii="Arial" w:hAnsi="Arial" w:cs="Arial"/>
          <w:color w:val="000000"/>
          <w:sz w:val="20"/>
          <w:szCs w:val="20"/>
        </w:rPr>
        <w:t>As a consequence,</w:t>
      </w:r>
      <w:r w:rsidR="00546E53">
        <w:rPr>
          <w:rFonts w:ascii="Arial" w:hAnsi="Arial" w:cs="Arial"/>
          <w:color w:val="000000"/>
          <w:sz w:val="20"/>
          <w:szCs w:val="20"/>
        </w:rPr>
        <w:t xml:space="preserve"> </w:t>
      </w:r>
      <w:r w:rsidR="00077C97">
        <w:rPr>
          <w:rFonts w:ascii="Arial" w:hAnsi="Arial" w:cs="Arial"/>
          <w:color w:val="000000"/>
          <w:sz w:val="20"/>
          <w:szCs w:val="20"/>
        </w:rPr>
        <w:t xml:space="preserve">sources of </w:t>
      </w:r>
      <w:r w:rsidR="00F30B39" w:rsidRPr="009A66E5">
        <w:rPr>
          <w:rFonts w:ascii="Arial" w:hAnsi="Arial" w:cs="Arial"/>
          <w:color w:val="000000"/>
          <w:sz w:val="20"/>
          <w:szCs w:val="20"/>
        </w:rPr>
        <w:t xml:space="preserve">cognitive </w:t>
      </w:r>
      <w:r w:rsidR="00F30B39">
        <w:rPr>
          <w:rFonts w:ascii="Arial" w:hAnsi="Arial" w:cs="Arial"/>
          <w:color w:val="000000"/>
          <w:sz w:val="20"/>
          <w:szCs w:val="20"/>
        </w:rPr>
        <w:t>enrichment</w:t>
      </w:r>
      <w:r w:rsidR="00F30B39" w:rsidRPr="009A66E5">
        <w:rPr>
          <w:rFonts w:ascii="Arial" w:hAnsi="Arial" w:cs="Arial"/>
          <w:color w:val="000000"/>
          <w:sz w:val="20"/>
          <w:szCs w:val="20"/>
        </w:rPr>
        <w:t xml:space="preserve"> </w:t>
      </w:r>
      <w:r w:rsidR="00F3735B">
        <w:rPr>
          <w:rFonts w:ascii="Arial" w:hAnsi="Arial" w:cs="Arial"/>
          <w:color w:val="000000"/>
          <w:sz w:val="20"/>
          <w:szCs w:val="20"/>
        </w:rPr>
        <w:t xml:space="preserve">have been </w:t>
      </w:r>
      <w:r w:rsidR="0047093B">
        <w:rPr>
          <w:rFonts w:ascii="Arial" w:hAnsi="Arial" w:cs="Arial"/>
          <w:color w:val="000000"/>
          <w:sz w:val="20"/>
          <w:szCs w:val="20"/>
        </w:rPr>
        <w:t>under</w:t>
      </w:r>
      <w:r w:rsidR="00EC3E49">
        <w:rPr>
          <w:rFonts w:ascii="Arial" w:hAnsi="Arial" w:cs="Arial"/>
          <w:color w:val="000000"/>
          <w:sz w:val="20"/>
          <w:szCs w:val="20"/>
        </w:rPr>
        <w:t>studied</w:t>
      </w:r>
      <w:r w:rsidR="002333BB">
        <w:rPr>
          <w:rFonts w:ascii="Arial" w:hAnsi="Arial" w:cs="Arial"/>
          <w:color w:val="000000"/>
          <w:sz w:val="20"/>
          <w:szCs w:val="20"/>
        </w:rPr>
        <w:t>,</w:t>
      </w:r>
      <w:r w:rsidR="00F30B39">
        <w:rPr>
          <w:rFonts w:ascii="Arial" w:hAnsi="Arial" w:cs="Arial"/>
          <w:color w:val="000000"/>
          <w:sz w:val="20"/>
          <w:szCs w:val="20"/>
        </w:rPr>
        <w:t xml:space="preserve"> </w:t>
      </w:r>
      <w:r w:rsidR="003472B0" w:rsidRPr="009A66E5">
        <w:rPr>
          <w:rFonts w:ascii="Arial" w:hAnsi="Arial" w:cs="Arial"/>
          <w:color w:val="000000"/>
          <w:sz w:val="20"/>
          <w:szCs w:val="20"/>
        </w:rPr>
        <w:t>despite promising external validity, comparability, and applicability</w:t>
      </w:r>
      <w:r w:rsidRPr="009A66E5">
        <w:rPr>
          <w:rFonts w:ascii="Arial" w:hAnsi="Arial" w:cs="Arial"/>
          <w:color w:val="000000"/>
          <w:sz w:val="20"/>
          <w:szCs w:val="20"/>
        </w:rPr>
        <w:t>.</w:t>
      </w:r>
      <w:r w:rsidR="00071306">
        <w:rPr>
          <w:rFonts w:ascii="Arial" w:hAnsi="Arial" w:cs="Arial"/>
          <w:color w:val="000000"/>
          <w:sz w:val="20"/>
          <w:szCs w:val="20"/>
        </w:rPr>
        <w:t xml:space="preserve"> </w:t>
      </w:r>
      <w:r w:rsidR="00F3735B">
        <w:rPr>
          <w:rFonts w:ascii="Arial" w:hAnsi="Arial" w:cs="Arial"/>
          <w:color w:val="000000"/>
          <w:sz w:val="20"/>
          <w:szCs w:val="20"/>
        </w:rPr>
        <w:t>To</w:t>
      </w:r>
      <w:r w:rsidR="00FE7FA8">
        <w:rPr>
          <w:rFonts w:ascii="Arial" w:hAnsi="Arial" w:cs="Arial"/>
          <w:color w:val="000000"/>
          <w:sz w:val="20"/>
          <w:szCs w:val="20"/>
        </w:rPr>
        <w:t xml:space="preserve"> fill this gap, we </w:t>
      </w:r>
      <w:r>
        <w:rPr>
          <w:rFonts w:ascii="Arial" w:hAnsi="Arial" w:cs="Arial"/>
          <w:color w:val="000000"/>
          <w:sz w:val="20"/>
          <w:szCs w:val="20"/>
        </w:rPr>
        <w:t>developed a</w:t>
      </w:r>
      <w:r w:rsidRPr="00234AB8">
        <w:rPr>
          <w:rFonts w:ascii="Arial" w:hAnsi="Arial" w:cs="Arial"/>
          <w:color w:val="000000"/>
          <w:sz w:val="20"/>
          <w:szCs w:val="20"/>
        </w:rPr>
        <w:t xml:space="preserve">n interactive, multiple-choice interface </w:t>
      </w:r>
      <w:r w:rsidR="00FE7FA8">
        <w:rPr>
          <w:rFonts w:ascii="Arial" w:hAnsi="Arial" w:cs="Arial"/>
          <w:color w:val="000000"/>
          <w:sz w:val="20"/>
          <w:szCs w:val="20"/>
        </w:rPr>
        <w:t>for</w:t>
      </w:r>
      <w:r w:rsidRPr="00234AB8">
        <w:rPr>
          <w:rFonts w:ascii="Arial" w:hAnsi="Arial" w:cs="Arial"/>
          <w:color w:val="000000"/>
          <w:sz w:val="20"/>
          <w:szCs w:val="20"/>
        </w:rPr>
        <w:t xml:space="preserve"> </w:t>
      </w:r>
      <w:r w:rsidR="00FE7FA8">
        <w:rPr>
          <w:rFonts w:ascii="Arial" w:hAnsi="Arial" w:cs="Arial"/>
          <w:color w:val="000000"/>
          <w:sz w:val="20"/>
          <w:szCs w:val="20"/>
        </w:rPr>
        <w:t xml:space="preserve">cage-mounted </w:t>
      </w:r>
      <w:r w:rsidRPr="00234AB8">
        <w:rPr>
          <w:rFonts w:ascii="Arial" w:hAnsi="Arial" w:cs="Arial"/>
          <w:color w:val="000000"/>
          <w:sz w:val="20"/>
          <w:szCs w:val="20"/>
        </w:rPr>
        <w:t xml:space="preserve">touchscreen devices that </w:t>
      </w:r>
      <w:r w:rsidR="00884051">
        <w:rPr>
          <w:rFonts w:ascii="Arial" w:hAnsi="Arial" w:cs="Arial"/>
          <w:color w:val="000000"/>
          <w:sz w:val="20"/>
          <w:szCs w:val="20"/>
        </w:rPr>
        <w:t>animals</w:t>
      </w:r>
      <w:r w:rsidR="00F30B39" w:rsidRPr="00234AB8">
        <w:rPr>
          <w:rFonts w:ascii="Arial" w:hAnsi="Arial" w:cs="Arial"/>
          <w:color w:val="000000"/>
          <w:sz w:val="20"/>
          <w:szCs w:val="20"/>
        </w:rPr>
        <w:t xml:space="preserve"> </w:t>
      </w:r>
      <w:r w:rsidRPr="00234AB8">
        <w:rPr>
          <w:rFonts w:ascii="Arial" w:hAnsi="Arial" w:cs="Arial"/>
          <w:color w:val="000000"/>
          <w:sz w:val="20"/>
          <w:szCs w:val="20"/>
        </w:rPr>
        <w:t xml:space="preserve">can freely </w:t>
      </w:r>
      <w:r w:rsidR="00546E53">
        <w:rPr>
          <w:rFonts w:ascii="Arial" w:hAnsi="Arial" w:cs="Arial"/>
          <w:color w:val="000000"/>
          <w:sz w:val="20"/>
          <w:szCs w:val="20"/>
        </w:rPr>
        <w:t>interact with</w:t>
      </w:r>
      <w:r w:rsidR="00D078DB">
        <w:rPr>
          <w:rFonts w:ascii="Arial" w:hAnsi="Arial" w:cs="Arial"/>
          <w:color w:val="000000"/>
          <w:sz w:val="20"/>
          <w:szCs w:val="20"/>
        </w:rPr>
        <w:t>,</w:t>
      </w:r>
      <w:r w:rsidR="00546E53" w:rsidRPr="00234AB8">
        <w:rPr>
          <w:rFonts w:ascii="Arial" w:hAnsi="Arial" w:cs="Arial"/>
          <w:color w:val="000000"/>
          <w:sz w:val="20"/>
          <w:szCs w:val="20"/>
        </w:rPr>
        <w:t xml:space="preserve"> </w:t>
      </w:r>
      <w:r w:rsidR="00546E53">
        <w:rPr>
          <w:rFonts w:ascii="Arial" w:hAnsi="Arial" w:cs="Arial"/>
          <w:color w:val="000000"/>
          <w:sz w:val="20"/>
          <w:szCs w:val="20"/>
        </w:rPr>
        <w:t>outside of</w:t>
      </w:r>
      <w:r w:rsidR="002665BC">
        <w:rPr>
          <w:rFonts w:ascii="Arial" w:hAnsi="Arial" w:cs="Arial"/>
          <w:color w:val="000000"/>
          <w:sz w:val="20"/>
          <w:szCs w:val="20"/>
        </w:rPr>
        <w:t xml:space="preserve"> their experimental routine</w:t>
      </w:r>
      <w:r w:rsidRPr="00234AB8">
        <w:rPr>
          <w:rFonts w:ascii="Arial" w:hAnsi="Arial" w:cs="Arial"/>
          <w:color w:val="000000"/>
          <w:sz w:val="20"/>
          <w:szCs w:val="20"/>
        </w:rPr>
        <w:t xml:space="preserve">. The </w:t>
      </w:r>
      <w:r w:rsidR="00B27E31" w:rsidRPr="00234AB8">
        <w:rPr>
          <w:rFonts w:ascii="Arial" w:hAnsi="Arial" w:cs="Arial"/>
          <w:color w:val="000000"/>
          <w:sz w:val="20"/>
          <w:szCs w:val="20"/>
        </w:rPr>
        <w:t xml:space="preserve">multiple-choice interface </w:t>
      </w:r>
      <w:r w:rsidRPr="00234AB8">
        <w:rPr>
          <w:rFonts w:ascii="Arial" w:hAnsi="Arial" w:cs="Arial"/>
          <w:color w:val="000000"/>
          <w:sz w:val="20"/>
          <w:szCs w:val="20"/>
        </w:rPr>
        <w:t xml:space="preserve">comprises </w:t>
      </w:r>
      <w:r w:rsidR="00224A15">
        <w:rPr>
          <w:rFonts w:ascii="Arial" w:hAnsi="Arial" w:cs="Arial"/>
          <w:color w:val="000000"/>
          <w:sz w:val="20"/>
          <w:szCs w:val="20"/>
        </w:rPr>
        <w:t xml:space="preserve">of </w:t>
      </w:r>
      <w:r w:rsidR="00FE7FA8">
        <w:rPr>
          <w:rFonts w:ascii="Arial" w:hAnsi="Arial" w:cs="Arial"/>
          <w:color w:val="000000"/>
          <w:sz w:val="20"/>
          <w:szCs w:val="20"/>
        </w:rPr>
        <w:t>interchangeable</w:t>
      </w:r>
      <w:r w:rsidRPr="00234AB8">
        <w:rPr>
          <w:rFonts w:ascii="Arial" w:hAnsi="Arial" w:cs="Arial"/>
          <w:color w:val="000000"/>
          <w:sz w:val="20"/>
          <w:szCs w:val="20"/>
        </w:rPr>
        <w:t xml:space="preserve"> activities </w:t>
      </w:r>
      <w:r w:rsidR="00C07D8B">
        <w:rPr>
          <w:rFonts w:ascii="Arial" w:hAnsi="Arial" w:cs="Arial"/>
          <w:color w:val="000000"/>
          <w:sz w:val="20"/>
          <w:szCs w:val="20"/>
        </w:rPr>
        <w:t>that</w:t>
      </w:r>
      <w:r w:rsidR="00FE7FA8">
        <w:rPr>
          <w:rFonts w:ascii="Arial" w:hAnsi="Arial" w:cs="Arial"/>
          <w:color w:val="000000"/>
          <w:sz w:val="20"/>
          <w:szCs w:val="20"/>
        </w:rPr>
        <w:t xml:space="preserve"> animals</w:t>
      </w:r>
      <w:r w:rsidRPr="00234AB8">
        <w:rPr>
          <w:rFonts w:ascii="Arial" w:hAnsi="Arial" w:cs="Arial"/>
          <w:color w:val="000000"/>
          <w:sz w:val="20"/>
          <w:szCs w:val="20"/>
        </w:rPr>
        <w:t xml:space="preserve"> </w:t>
      </w:r>
      <w:r w:rsidR="00C07D8B">
        <w:rPr>
          <w:rFonts w:ascii="Arial" w:hAnsi="Arial" w:cs="Arial"/>
          <w:color w:val="000000"/>
          <w:sz w:val="20"/>
          <w:szCs w:val="20"/>
        </w:rPr>
        <w:t xml:space="preserve">can </w:t>
      </w:r>
      <w:r w:rsidRPr="00234AB8">
        <w:rPr>
          <w:rFonts w:ascii="Arial" w:hAnsi="Arial" w:cs="Arial"/>
          <w:color w:val="000000"/>
          <w:sz w:val="20"/>
          <w:szCs w:val="20"/>
        </w:rPr>
        <w:t xml:space="preserve">choose and switch between. </w:t>
      </w:r>
      <w:r w:rsidR="00F15F54">
        <w:rPr>
          <w:rFonts w:ascii="Arial" w:hAnsi="Arial" w:cs="Arial"/>
          <w:color w:val="000000"/>
          <w:sz w:val="20"/>
          <w:szCs w:val="20"/>
        </w:rPr>
        <w:t>O</w:t>
      </w:r>
      <w:r w:rsidR="00C7557D">
        <w:rPr>
          <w:rFonts w:ascii="Arial" w:hAnsi="Arial" w:cs="Arial"/>
          <w:color w:val="000000"/>
          <w:sz w:val="20"/>
          <w:szCs w:val="20"/>
        </w:rPr>
        <w:t>ur</w:t>
      </w:r>
      <w:r w:rsidR="00C7557D" w:rsidRPr="002665BC">
        <w:rPr>
          <w:rFonts w:ascii="Arial" w:hAnsi="Arial" w:cs="Arial"/>
          <w:color w:val="000000"/>
          <w:sz w:val="20"/>
          <w:szCs w:val="20"/>
        </w:rPr>
        <w:t xml:space="preserve"> </w:t>
      </w:r>
      <w:r w:rsidR="002665BC">
        <w:rPr>
          <w:rFonts w:ascii="Arial" w:hAnsi="Arial" w:cs="Arial"/>
          <w:color w:val="000000"/>
          <w:sz w:val="20"/>
          <w:szCs w:val="20"/>
        </w:rPr>
        <w:t xml:space="preserve">approach </w:t>
      </w:r>
      <w:r w:rsidR="00F15F54">
        <w:rPr>
          <w:rFonts w:ascii="Arial" w:hAnsi="Arial" w:cs="Arial"/>
          <w:color w:val="000000"/>
          <w:sz w:val="20"/>
          <w:szCs w:val="20"/>
        </w:rPr>
        <w:t xml:space="preserve">does not require </w:t>
      </w:r>
      <w:r w:rsidR="002665BC" w:rsidRPr="002665BC">
        <w:rPr>
          <w:rFonts w:ascii="Arial" w:hAnsi="Arial" w:cs="Arial"/>
          <w:color w:val="000000"/>
          <w:sz w:val="20"/>
          <w:szCs w:val="20"/>
        </w:rPr>
        <w:t xml:space="preserve">social </w:t>
      </w:r>
      <w:r w:rsidR="00285431">
        <w:rPr>
          <w:rFonts w:ascii="Arial" w:hAnsi="Arial" w:cs="Arial"/>
          <w:color w:val="000000"/>
          <w:sz w:val="20"/>
          <w:szCs w:val="20"/>
        </w:rPr>
        <w:t>separation</w:t>
      </w:r>
      <w:r w:rsidR="00F15F54">
        <w:rPr>
          <w:rFonts w:ascii="Arial" w:hAnsi="Arial" w:cs="Arial"/>
          <w:color w:val="000000"/>
          <w:sz w:val="20"/>
          <w:szCs w:val="20"/>
        </w:rPr>
        <w:t xml:space="preserve"> nor dietary restriction</w:t>
      </w:r>
      <w:r w:rsidR="00285431">
        <w:rPr>
          <w:rFonts w:ascii="Arial" w:hAnsi="Arial" w:cs="Arial"/>
          <w:color w:val="000000"/>
          <w:sz w:val="20"/>
          <w:szCs w:val="20"/>
        </w:rPr>
        <w:t>,</w:t>
      </w:r>
      <w:r w:rsidR="002665BC" w:rsidRPr="002665BC">
        <w:rPr>
          <w:rFonts w:ascii="Arial" w:hAnsi="Arial" w:cs="Arial"/>
          <w:color w:val="000000"/>
          <w:sz w:val="20"/>
          <w:szCs w:val="20"/>
        </w:rPr>
        <w:t xml:space="preserve"> and</w:t>
      </w:r>
      <w:r w:rsidR="002A218A">
        <w:rPr>
          <w:rFonts w:ascii="Arial" w:hAnsi="Arial" w:cs="Arial"/>
          <w:color w:val="000000"/>
          <w:sz w:val="20"/>
          <w:szCs w:val="20"/>
        </w:rPr>
        <w:t xml:space="preserve"> it</w:t>
      </w:r>
      <w:r w:rsidR="002665BC" w:rsidRPr="002665BC">
        <w:rPr>
          <w:rFonts w:ascii="Arial" w:hAnsi="Arial" w:cs="Arial"/>
          <w:color w:val="000000"/>
          <w:sz w:val="20"/>
          <w:szCs w:val="20"/>
        </w:rPr>
        <w:t xml:space="preserve"> </w:t>
      </w:r>
      <w:r w:rsidR="002665BC">
        <w:rPr>
          <w:rFonts w:ascii="Arial" w:hAnsi="Arial" w:cs="Arial"/>
          <w:color w:val="000000"/>
          <w:sz w:val="20"/>
          <w:szCs w:val="20"/>
        </w:rPr>
        <w:t>is</w:t>
      </w:r>
      <w:r w:rsidR="002665BC" w:rsidRPr="002665BC">
        <w:rPr>
          <w:rFonts w:ascii="Arial" w:hAnsi="Arial" w:cs="Arial"/>
          <w:color w:val="000000"/>
          <w:sz w:val="20"/>
          <w:szCs w:val="20"/>
        </w:rPr>
        <w:t xml:space="preserve"> intended to increase</w:t>
      </w:r>
      <w:r w:rsidR="002665BC">
        <w:rPr>
          <w:rFonts w:ascii="Arial" w:hAnsi="Arial" w:cs="Arial"/>
          <w:color w:val="000000"/>
          <w:sz w:val="20"/>
          <w:szCs w:val="20"/>
        </w:rPr>
        <w:t xml:space="preserve"> animals’ sense of</w:t>
      </w:r>
      <w:r w:rsidR="002665BC" w:rsidRPr="002665BC">
        <w:rPr>
          <w:rFonts w:ascii="Arial" w:hAnsi="Arial" w:cs="Arial"/>
          <w:color w:val="000000"/>
          <w:sz w:val="20"/>
          <w:szCs w:val="20"/>
        </w:rPr>
        <w:t xml:space="preserve"> competence</w:t>
      </w:r>
      <w:r w:rsidR="002665BC">
        <w:rPr>
          <w:rFonts w:ascii="Arial" w:hAnsi="Arial" w:cs="Arial"/>
          <w:color w:val="000000"/>
          <w:sz w:val="20"/>
          <w:szCs w:val="20"/>
        </w:rPr>
        <w:t xml:space="preserve"> and</w:t>
      </w:r>
      <w:r w:rsidR="002665BC" w:rsidRPr="002665BC">
        <w:rPr>
          <w:rFonts w:ascii="Arial" w:hAnsi="Arial" w:cs="Arial"/>
          <w:color w:val="000000"/>
          <w:sz w:val="20"/>
          <w:szCs w:val="20"/>
        </w:rPr>
        <w:t xml:space="preserve"> agency</w:t>
      </w:r>
      <w:r w:rsidR="00285431">
        <w:rPr>
          <w:rFonts w:ascii="Arial" w:hAnsi="Arial" w:cs="Arial"/>
          <w:color w:val="000000"/>
          <w:sz w:val="20"/>
          <w:szCs w:val="20"/>
        </w:rPr>
        <w:t xml:space="preserve"> by</w:t>
      </w:r>
      <w:r w:rsidR="00E019EE">
        <w:rPr>
          <w:rFonts w:ascii="Arial" w:hAnsi="Arial" w:cs="Arial"/>
          <w:color w:val="000000"/>
          <w:sz w:val="20"/>
          <w:szCs w:val="20"/>
        </w:rPr>
        <w:t xml:space="preserve"> </w:t>
      </w:r>
      <w:r w:rsidR="00285431">
        <w:rPr>
          <w:rFonts w:ascii="Arial" w:hAnsi="Arial" w:cs="Arial"/>
          <w:color w:val="000000"/>
          <w:sz w:val="20"/>
          <w:szCs w:val="20"/>
        </w:rPr>
        <w:t xml:space="preserve">providing </w:t>
      </w:r>
      <w:r w:rsidR="00F34FC3">
        <w:rPr>
          <w:rFonts w:ascii="Arial" w:hAnsi="Arial" w:cs="Arial"/>
          <w:color w:val="000000"/>
          <w:sz w:val="20"/>
          <w:szCs w:val="20"/>
        </w:rPr>
        <w:t xml:space="preserve">them with </w:t>
      </w:r>
      <w:r w:rsidR="00561B14">
        <w:rPr>
          <w:rFonts w:ascii="Arial" w:hAnsi="Arial" w:cs="Arial"/>
          <w:color w:val="000000"/>
          <w:sz w:val="20"/>
          <w:szCs w:val="20"/>
        </w:rPr>
        <w:t xml:space="preserve">more </w:t>
      </w:r>
      <w:r w:rsidR="00FE7FA8">
        <w:rPr>
          <w:rFonts w:ascii="Arial" w:hAnsi="Arial" w:cs="Arial"/>
          <w:color w:val="000000"/>
          <w:sz w:val="20"/>
          <w:szCs w:val="20"/>
        </w:rPr>
        <w:t>control</w:t>
      </w:r>
      <w:r w:rsidR="00561B14">
        <w:rPr>
          <w:rFonts w:ascii="Arial" w:hAnsi="Arial" w:cs="Arial"/>
          <w:color w:val="000000"/>
          <w:sz w:val="20"/>
          <w:szCs w:val="20"/>
        </w:rPr>
        <w:t xml:space="preserve"> over the</w:t>
      </w:r>
      <w:r w:rsidR="00F34FC3">
        <w:rPr>
          <w:rFonts w:ascii="Arial" w:hAnsi="Arial" w:cs="Arial"/>
          <w:color w:val="000000"/>
          <w:sz w:val="20"/>
          <w:szCs w:val="20"/>
        </w:rPr>
        <w:t>ir</w:t>
      </w:r>
      <w:r w:rsidR="00285431">
        <w:rPr>
          <w:rFonts w:ascii="Arial" w:hAnsi="Arial" w:cs="Arial"/>
          <w:color w:val="000000"/>
          <w:sz w:val="20"/>
          <w:szCs w:val="20"/>
        </w:rPr>
        <w:t xml:space="preserve"> </w:t>
      </w:r>
      <w:r w:rsidR="00561B14">
        <w:rPr>
          <w:rFonts w:ascii="Arial" w:hAnsi="Arial" w:cs="Arial"/>
          <w:color w:val="000000"/>
          <w:sz w:val="20"/>
          <w:szCs w:val="20"/>
        </w:rPr>
        <w:t>environment</w:t>
      </w:r>
      <w:r w:rsidR="002665BC" w:rsidRPr="002665BC">
        <w:rPr>
          <w:rFonts w:ascii="Arial" w:hAnsi="Arial" w:cs="Arial"/>
          <w:color w:val="000000"/>
          <w:sz w:val="20"/>
          <w:szCs w:val="20"/>
        </w:rPr>
        <w:t>.</w:t>
      </w:r>
      <w:r w:rsidR="00CE5787">
        <w:rPr>
          <w:rFonts w:ascii="Arial" w:hAnsi="Arial" w:cs="Arial"/>
          <w:color w:val="000000"/>
          <w:sz w:val="20"/>
          <w:szCs w:val="20"/>
        </w:rPr>
        <w:t xml:space="preserve"> </w:t>
      </w:r>
      <w:r w:rsidR="002665BC">
        <w:rPr>
          <w:rFonts w:ascii="Arial" w:hAnsi="Arial" w:cs="Arial"/>
          <w:color w:val="000000"/>
          <w:sz w:val="20"/>
          <w:szCs w:val="20"/>
        </w:rPr>
        <w:t xml:space="preserve">Thanks to the </w:t>
      </w:r>
      <w:r w:rsidR="002665BC" w:rsidRPr="002665BC">
        <w:rPr>
          <w:rFonts w:ascii="Arial" w:hAnsi="Arial" w:cs="Arial"/>
          <w:color w:val="000000"/>
          <w:sz w:val="20"/>
          <w:szCs w:val="20"/>
        </w:rPr>
        <w:t>high level of automation</w:t>
      </w:r>
      <w:r w:rsidR="00285431">
        <w:rPr>
          <w:rFonts w:ascii="Arial" w:hAnsi="Arial" w:cs="Arial"/>
          <w:color w:val="000000"/>
          <w:sz w:val="20"/>
          <w:szCs w:val="20"/>
        </w:rPr>
        <w:t>,</w:t>
      </w:r>
      <w:r w:rsidR="002920D5">
        <w:rPr>
          <w:rFonts w:ascii="Arial" w:hAnsi="Arial" w:cs="Arial"/>
          <w:color w:val="000000"/>
          <w:sz w:val="20"/>
          <w:szCs w:val="20"/>
        </w:rPr>
        <w:t xml:space="preserve"> </w:t>
      </w:r>
      <w:r w:rsidR="002A218A">
        <w:rPr>
          <w:rFonts w:ascii="Arial" w:hAnsi="Arial" w:cs="Arial"/>
          <w:color w:val="000000"/>
          <w:sz w:val="20"/>
          <w:szCs w:val="20"/>
        </w:rPr>
        <w:t>our</w:t>
      </w:r>
      <w:r w:rsidR="002920D5">
        <w:rPr>
          <w:rFonts w:ascii="Arial" w:hAnsi="Arial" w:cs="Arial"/>
          <w:color w:val="000000"/>
          <w:sz w:val="20"/>
          <w:szCs w:val="20"/>
        </w:rPr>
        <w:t xml:space="preserve"> </w:t>
      </w:r>
      <w:r w:rsidR="008574DC">
        <w:rPr>
          <w:rFonts w:ascii="Arial" w:hAnsi="Arial" w:cs="Arial"/>
          <w:color w:val="000000"/>
          <w:sz w:val="20"/>
          <w:szCs w:val="20"/>
        </w:rPr>
        <w:t xml:space="preserve">multiple-choice interface </w:t>
      </w:r>
      <w:r w:rsidR="002665BC" w:rsidRPr="002665BC">
        <w:rPr>
          <w:rFonts w:ascii="Arial" w:hAnsi="Arial" w:cs="Arial"/>
          <w:color w:val="000000"/>
          <w:sz w:val="20"/>
          <w:szCs w:val="20"/>
        </w:rPr>
        <w:t xml:space="preserve">can </w:t>
      </w:r>
      <w:r w:rsidR="00845B47" w:rsidRPr="002665BC">
        <w:rPr>
          <w:rFonts w:ascii="Arial" w:hAnsi="Arial" w:cs="Arial"/>
          <w:color w:val="000000"/>
          <w:sz w:val="20"/>
          <w:szCs w:val="20"/>
        </w:rPr>
        <w:t xml:space="preserve">be </w:t>
      </w:r>
      <w:r w:rsidR="00561B14">
        <w:rPr>
          <w:rFonts w:ascii="Arial" w:hAnsi="Arial" w:cs="Arial"/>
          <w:color w:val="000000"/>
          <w:sz w:val="20"/>
          <w:szCs w:val="20"/>
        </w:rPr>
        <w:t xml:space="preserve">easily </w:t>
      </w:r>
      <w:r w:rsidR="002920D5">
        <w:rPr>
          <w:rFonts w:ascii="Arial" w:hAnsi="Arial" w:cs="Arial"/>
          <w:color w:val="000000"/>
          <w:sz w:val="20"/>
          <w:szCs w:val="20"/>
        </w:rPr>
        <w:t xml:space="preserve">incorporated </w:t>
      </w:r>
      <w:r w:rsidR="002665BC" w:rsidRPr="002665BC">
        <w:rPr>
          <w:rFonts w:ascii="Arial" w:hAnsi="Arial" w:cs="Arial"/>
          <w:color w:val="000000"/>
          <w:sz w:val="20"/>
          <w:szCs w:val="20"/>
        </w:rPr>
        <w:t xml:space="preserve">as a standard cognitive enrichment </w:t>
      </w:r>
      <w:r w:rsidR="002920D5">
        <w:rPr>
          <w:rFonts w:ascii="Arial" w:hAnsi="Arial" w:cs="Arial"/>
          <w:color w:val="000000"/>
          <w:sz w:val="20"/>
          <w:szCs w:val="20"/>
        </w:rPr>
        <w:t>practice</w:t>
      </w:r>
      <w:r w:rsidR="002920D5" w:rsidRPr="002665BC">
        <w:rPr>
          <w:rFonts w:ascii="Arial" w:hAnsi="Arial" w:cs="Arial"/>
          <w:color w:val="000000"/>
          <w:sz w:val="20"/>
          <w:szCs w:val="20"/>
        </w:rPr>
        <w:t xml:space="preserve"> </w:t>
      </w:r>
      <w:r w:rsidR="00845B47">
        <w:rPr>
          <w:rFonts w:ascii="Arial" w:hAnsi="Arial" w:cs="Arial"/>
          <w:color w:val="000000"/>
          <w:sz w:val="20"/>
          <w:szCs w:val="20"/>
        </w:rPr>
        <w:t xml:space="preserve">across different </w:t>
      </w:r>
      <w:r w:rsidR="002665BC" w:rsidRPr="002665BC">
        <w:rPr>
          <w:rFonts w:ascii="Arial" w:hAnsi="Arial" w:cs="Arial"/>
          <w:color w:val="000000"/>
          <w:sz w:val="20"/>
          <w:szCs w:val="20"/>
        </w:rPr>
        <w:t>fa</w:t>
      </w:r>
      <w:bookmarkStart w:id="0" w:name="_GoBack"/>
      <w:bookmarkEnd w:id="0"/>
      <w:r w:rsidR="002665BC" w:rsidRPr="002665BC">
        <w:rPr>
          <w:rFonts w:ascii="Arial" w:hAnsi="Arial" w:cs="Arial"/>
          <w:color w:val="000000"/>
          <w:sz w:val="20"/>
          <w:szCs w:val="20"/>
        </w:rPr>
        <w:t xml:space="preserve">cilities and institutes </w:t>
      </w:r>
      <w:r w:rsidR="00F30B39">
        <w:rPr>
          <w:rFonts w:ascii="Arial" w:hAnsi="Arial" w:cs="Arial"/>
          <w:color w:val="000000"/>
          <w:sz w:val="20"/>
          <w:szCs w:val="20"/>
        </w:rPr>
        <w:t xml:space="preserve">working </w:t>
      </w:r>
      <w:r w:rsidR="002665BC" w:rsidRPr="002665BC">
        <w:rPr>
          <w:rFonts w:ascii="Arial" w:hAnsi="Arial" w:cs="Arial"/>
          <w:color w:val="000000"/>
          <w:sz w:val="20"/>
          <w:szCs w:val="20"/>
        </w:rPr>
        <w:t xml:space="preserve">with captive </w:t>
      </w:r>
      <w:r w:rsidR="002920D5">
        <w:rPr>
          <w:rFonts w:ascii="Arial" w:hAnsi="Arial" w:cs="Arial"/>
          <w:color w:val="000000"/>
          <w:sz w:val="20"/>
          <w:szCs w:val="20"/>
        </w:rPr>
        <w:t xml:space="preserve">animals, particularly </w:t>
      </w:r>
      <w:r w:rsidR="008C2E58">
        <w:rPr>
          <w:rFonts w:ascii="Arial" w:hAnsi="Arial" w:cs="Arial"/>
          <w:color w:val="000000"/>
          <w:sz w:val="20"/>
          <w:szCs w:val="20"/>
        </w:rPr>
        <w:t>nonhuman primates</w:t>
      </w:r>
      <w:r w:rsidR="002665BC" w:rsidRPr="002665BC">
        <w:rPr>
          <w:rFonts w:ascii="Arial" w:hAnsi="Arial" w:cs="Arial"/>
          <w:color w:val="000000"/>
          <w:sz w:val="20"/>
          <w:szCs w:val="20"/>
        </w:rPr>
        <w:t>.</w:t>
      </w:r>
      <w:r w:rsidR="00CE5787">
        <w:rPr>
          <w:rFonts w:ascii="Arial" w:hAnsi="Arial" w:cs="Arial"/>
          <w:color w:val="000000"/>
          <w:sz w:val="20"/>
          <w:szCs w:val="20"/>
        </w:rPr>
        <w:t xml:space="preserve"> </w:t>
      </w:r>
      <w:r w:rsidR="00B37D05">
        <w:rPr>
          <w:rFonts w:ascii="Arial" w:hAnsi="Arial" w:cs="Arial"/>
          <w:color w:val="000000"/>
          <w:sz w:val="20"/>
          <w:szCs w:val="20"/>
        </w:rPr>
        <w:t>Our</w:t>
      </w:r>
      <w:r w:rsidR="00845B47">
        <w:rPr>
          <w:rFonts w:ascii="Arial" w:hAnsi="Arial" w:cs="Arial"/>
          <w:color w:val="000000"/>
          <w:sz w:val="20"/>
          <w:szCs w:val="20"/>
        </w:rPr>
        <w:t xml:space="preserve"> </w:t>
      </w:r>
      <w:r w:rsidR="00B37D05">
        <w:rPr>
          <w:rFonts w:ascii="Arial" w:hAnsi="Arial" w:cs="Arial"/>
          <w:color w:val="000000"/>
          <w:sz w:val="20"/>
          <w:szCs w:val="20"/>
        </w:rPr>
        <w:t xml:space="preserve">approach </w:t>
      </w:r>
      <w:r w:rsidR="00845B47">
        <w:rPr>
          <w:rFonts w:ascii="Arial" w:hAnsi="Arial" w:cs="Arial"/>
          <w:color w:val="000000"/>
          <w:sz w:val="20"/>
          <w:szCs w:val="20"/>
        </w:rPr>
        <w:t xml:space="preserve">is </w:t>
      </w:r>
      <w:r w:rsidR="00CE5787">
        <w:rPr>
          <w:rFonts w:ascii="Arial" w:hAnsi="Arial" w:cs="Arial"/>
          <w:color w:val="000000"/>
          <w:sz w:val="20"/>
          <w:szCs w:val="20"/>
          <w:lang w:val="en-US"/>
        </w:rPr>
        <w:t xml:space="preserve">not only the first of its kind, but </w:t>
      </w:r>
      <w:r w:rsidR="00845B47">
        <w:rPr>
          <w:rFonts w:ascii="Arial" w:hAnsi="Arial" w:cs="Arial"/>
          <w:color w:val="000000"/>
          <w:sz w:val="20"/>
          <w:szCs w:val="20"/>
          <w:lang w:val="en-US"/>
        </w:rPr>
        <w:t xml:space="preserve">is </w:t>
      </w:r>
      <w:r w:rsidR="00CE5787">
        <w:rPr>
          <w:rFonts w:ascii="Arial" w:hAnsi="Arial" w:cs="Arial"/>
          <w:color w:val="000000"/>
          <w:sz w:val="20"/>
          <w:szCs w:val="20"/>
          <w:lang w:val="en-US"/>
        </w:rPr>
        <w:t xml:space="preserve">also </w:t>
      </w:r>
      <w:r w:rsidR="00874326" w:rsidRPr="009A66E5">
        <w:rPr>
          <w:rFonts w:ascii="Arial" w:hAnsi="Arial" w:cs="Arial"/>
          <w:color w:val="000000"/>
          <w:sz w:val="20"/>
          <w:szCs w:val="20"/>
          <w:lang w:val="en-US"/>
        </w:rPr>
        <w:t>sustainable</w:t>
      </w:r>
      <w:r w:rsidR="00CE5787">
        <w:rPr>
          <w:rFonts w:ascii="Arial" w:hAnsi="Arial" w:cs="Arial"/>
          <w:color w:val="000000"/>
          <w:sz w:val="20"/>
          <w:szCs w:val="20"/>
          <w:lang w:val="en-US"/>
        </w:rPr>
        <w:t>,</w:t>
      </w:r>
      <w:r w:rsidR="00874326" w:rsidRPr="009A66E5">
        <w:rPr>
          <w:rFonts w:ascii="Arial" w:hAnsi="Arial" w:cs="Arial"/>
          <w:color w:val="000000"/>
          <w:sz w:val="20"/>
          <w:szCs w:val="20"/>
          <w:lang w:val="en-US"/>
        </w:rPr>
        <w:t xml:space="preserve"> scalable</w:t>
      </w:r>
      <w:r w:rsidR="00CE5787">
        <w:rPr>
          <w:rFonts w:ascii="Arial" w:hAnsi="Arial" w:cs="Arial"/>
          <w:color w:val="000000"/>
          <w:sz w:val="20"/>
          <w:szCs w:val="20"/>
          <w:lang w:val="en-US"/>
        </w:rPr>
        <w:t>, and pragmatic</w:t>
      </w:r>
      <w:r w:rsidR="00874326" w:rsidRPr="009A66E5">
        <w:rPr>
          <w:rFonts w:ascii="Arial" w:hAnsi="Arial" w:cs="Arial"/>
          <w:color w:val="000000"/>
          <w:sz w:val="20"/>
          <w:szCs w:val="20"/>
          <w:lang w:val="en-US"/>
        </w:rPr>
        <w:t xml:space="preserve"> </w:t>
      </w:r>
      <w:r w:rsidR="00845B47">
        <w:rPr>
          <w:rFonts w:ascii="Arial" w:hAnsi="Arial" w:cs="Arial"/>
          <w:color w:val="000000"/>
          <w:sz w:val="20"/>
          <w:szCs w:val="20"/>
          <w:lang w:val="en-US"/>
        </w:rPr>
        <w:t>for</w:t>
      </w:r>
      <w:r w:rsidR="00874326" w:rsidRPr="009A66E5">
        <w:rPr>
          <w:rFonts w:ascii="Arial" w:hAnsi="Arial" w:cs="Arial"/>
          <w:color w:val="000000"/>
          <w:sz w:val="20"/>
          <w:szCs w:val="20"/>
          <w:lang w:val="en-US"/>
        </w:rPr>
        <w:t xml:space="preserve"> </w:t>
      </w:r>
      <w:r w:rsidR="008574DC">
        <w:rPr>
          <w:rFonts w:ascii="Arial" w:hAnsi="Arial" w:cs="Arial"/>
          <w:color w:val="000000"/>
          <w:sz w:val="20"/>
          <w:szCs w:val="20"/>
          <w:lang w:val="en-US"/>
        </w:rPr>
        <w:t xml:space="preserve">enhancing </w:t>
      </w:r>
      <w:r w:rsidR="00CA3075">
        <w:rPr>
          <w:rFonts w:ascii="Arial" w:hAnsi="Arial" w:cs="Arial"/>
          <w:color w:val="000000"/>
          <w:sz w:val="20"/>
          <w:szCs w:val="20"/>
          <w:lang w:val="en-US"/>
        </w:rPr>
        <w:t xml:space="preserve">cognitive wellbeing in particular and </w:t>
      </w:r>
      <w:r w:rsidR="00874326" w:rsidRPr="009A66E5">
        <w:rPr>
          <w:rFonts w:ascii="Arial" w:hAnsi="Arial" w:cs="Arial"/>
          <w:color w:val="000000"/>
          <w:sz w:val="20"/>
          <w:szCs w:val="20"/>
          <w:lang w:val="en-US"/>
        </w:rPr>
        <w:t>animal welfare</w:t>
      </w:r>
      <w:r w:rsidR="00CA3075">
        <w:rPr>
          <w:rFonts w:ascii="Arial" w:hAnsi="Arial" w:cs="Arial"/>
          <w:color w:val="000000"/>
          <w:sz w:val="20"/>
          <w:szCs w:val="20"/>
          <w:lang w:val="en-US"/>
        </w:rPr>
        <w:t xml:space="preserve"> in general</w:t>
      </w:r>
      <w:r w:rsidR="00874326">
        <w:rPr>
          <w:rFonts w:ascii="Arial" w:hAnsi="Arial" w:cs="Arial"/>
          <w:color w:val="000000"/>
          <w:sz w:val="20"/>
          <w:szCs w:val="20"/>
          <w:lang w:val="en-US"/>
        </w:rPr>
        <w:t>.</w:t>
      </w:r>
    </w:p>
    <w:p w14:paraId="6F969402" w14:textId="7EB8F188" w:rsidR="00D5532D" w:rsidRPr="008574DC" w:rsidRDefault="00D5532D" w:rsidP="00CE5787">
      <w:pPr>
        <w:pStyle w:val="PhD-body"/>
        <w:rPr>
          <w:rFonts w:ascii="Arial" w:hAnsi="Arial" w:cs="Arial"/>
          <w:color w:val="000000"/>
          <w:sz w:val="20"/>
          <w:szCs w:val="20"/>
          <w:lang w:val="en-US"/>
        </w:rPr>
      </w:pPr>
    </w:p>
    <w:p w14:paraId="1816E253" w14:textId="07FDCA5D" w:rsidR="00D5532D" w:rsidRDefault="00D5532D" w:rsidP="00CE5787">
      <w:pPr>
        <w:pStyle w:val="PhD-body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Word count: </w:t>
      </w:r>
      <w:r w:rsidR="005524CC">
        <w:rPr>
          <w:rFonts w:ascii="Arial" w:hAnsi="Arial" w:cs="Arial"/>
          <w:color w:val="000000"/>
          <w:sz w:val="20"/>
          <w:szCs w:val="20"/>
        </w:rPr>
        <w:t>17</w:t>
      </w:r>
      <w:r w:rsidR="00257E0D">
        <w:rPr>
          <w:rFonts w:ascii="Arial" w:hAnsi="Arial" w:cs="Arial"/>
          <w:color w:val="000000"/>
          <w:sz w:val="20"/>
          <w:szCs w:val="20"/>
        </w:rPr>
        <w:t>8</w:t>
      </w:r>
    </w:p>
    <w:p w14:paraId="0092A6C5" w14:textId="15149236" w:rsidR="0047093B" w:rsidRDefault="0047093B" w:rsidP="00CE5787">
      <w:pPr>
        <w:pStyle w:val="PhD-body"/>
        <w:rPr>
          <w:rFonts w:ascii="Arial" w:hAnsi="Arial" w:cs="Arial"/>
          <w:color w:val="000000"/>
          <w:sz w:val="20"/>
          <w:szCs w:val="20"/>
        </w:rPr>
      </w:pPr>
    </w:p>
    <w:p w14:paraId="5139CF66" w14:textId="72B7A3F5" w:rsidR="0047093B" w:rsidRPr="009A66E5" w:rsidRDefault="0047093B" w:rsidP="0047093B">
      <w:pPr>
        <w:pStyle w:val="PhD-body"/>
        <w:rPr>
          <w:rFonts w:ascii="Arial" w:hAnsi="Arial" w:cs="Arial"/>
          <w:color w:val="000000"/>
          <w:sz w:val="20"/>
          <w:szCs w:val="20"/>
        </w:rPr>
      </w:pPr>
    </w:p>
    <w:sectPr w:rsidR="0047093B" w:rsidRPr="009A66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5DB5C5F" w16cex:dateUtc="2022-03-15T17:41:00Z"/>
  <w16cex:commentExtensible w16cex:durableId="25DB6E10" w16cex:dateUtc="2022-03-15T18:57:00Z"/>
  <w16cex:commentExtensible w16cex:durableId="25DC5B75" w16cex:dateUtc="2022-03-16T11:49:00Z"/>
  <w16cex:commentExtensible w16cex:durableId="25DC64CF" w16cex:dateUtc="2022-03-16T12:29:00Z"/>
  <w16cex:commentExtensible w16cex:durableId="25DC87D7" w16cex:dateUtc="2022-03-16T14:59:00Z"/>
  <w16cex:commentExtensible w16cex:durableId="25DC3E31" w16cex:dateUtc="2022-03-16T09:45:00Z"/>
  <w16cex:commentExtensible w16cex:durableId="25DC5ACE" w16cex:dateUtc="2022-03-16T11:47:00Z"/>
  <w16cex:commentExtensible w16cex:durableId="25DB5C20" w16cex:dateUtc="2022-03-15T17:40:00Z"/>
  <w16cex:commentExtensible w16cex:durableId="25DB6C70" w16cex:dateUtc="2022-03-15T18:50:00Z"/>
  <w16cex:commentExtensible w16cex:durableId="25DC65B3" w16cex:dateUtc="2022-03-16T12:33:00Z"/>
  <w16cex:commentExtensible w16cex:durableId="25DB5B12" w16cex:dateUtc="2022-03-15T17:36:00Z"/>
  <w16cex:commentExtensible w16cex:durableId="25DB6D33" w16cex:dateUtc="2022-03-15T18:53:00Z"/>
  <w16cex:commentExtensible w16cex:durableId="25DB6EAF" w16cex:dateUtc="2022-03-15T18:59:00Z"/>
  <w16cex:commentExtensible w16cex:durableId="25DC6723" w16cex:dateUtc="2022-03-16T12:39:00Z"/>
  <w16cex:commentExtensible w16cex:durableId="25DC8755" w16cex:dateUtc="2022-03-16T14:57:00Z"/>
</w16cex:commentsExtensible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0043B44"/>
    <w:multiLevelType w:val="hybridMultilevel"/>
    <w:tmpl w:val="47B2D4F4"/>
    <w:lvl w:ilvl="0" w:tplc="4FB67BAE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3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6E6"/>
    <w:rsid w:val="000155E6"/>
    <w:rsid w:val="00052537"/>
    <w:rsid w:val="000536C3"/>
    <w:rsid w:val="00060D81"/>
    <w:rsid w:val="00071306"/>
    <w:rsid w:val="00077C97"/>
    <w:rsid w:val="00097128"/>
    <w:rsid w:val="000A4257"/>
    <w:rsid w:val="000E26E6"/>
    <w:rsid w:val="000E71BD"/>
    <w:rsid w:val="001D4D8F"/>
    <w:rsid w:val="001E6FE0"/>
    <w:rsid w:val="00224A15"/>
    <w:rsid w:val="002333BB"/>
    <w:rsid w:val="00234AB8"/>
    <w:rsid w:val="00257E0D"/>
    <w:rsid w:val="00263331"/>
    <w:rsid w:val="002665BC"/>
    <w:rsid w:val="0028228F"/>
    <w:rsid w:val="00285431"/>
    <w:rsid w:val="002920D5"/>
    <w:rsid w:val="002A218A"/>
    <w:rsid w:val="003472B0"/>
    <w:rsid w:val="00351358"/>
    <w:rsid w:val="003567BD"/>
    <w:rsid w:val="003633D6"/>
    <w:rsid w:val="003C16C7"/>
    <w:rsid w:val="00404310"/>
    <w:rsid w:val="004438D8"/>
    <w:rsid w:val="0047093B"/>
    <w:rsid w:val="00474F79"/>
    <w:rsid w:val="004939CB"/>
    <w:rsid w:val="004D1488"/>
    <w:rsid w:val="004E45FF"/>
    <w:rsid w:val="00546E53"/>
    <w:rsid w:val="005524CC"/>
    <w:rsid w:val="00561B14"/>
    <w:rsid w:val="00565551"/>
    <w:rsid w:val="006B0E2A"/>
    <w:rsid w:val="006F02F9"/>
    <w:rsid w:val="00757EB0"/>
    <w:rsid w:val="007958BB"/>
    <w:rsid w:val="00845B47"/>
    <w:rsid w:val="008574DC"/>
    <w:rsid w:val="00874326"/>
    <w:rsid w:val="00884051"/>
    <w:rsid w:val="008C2E58"/>
    <w:rsid w:val="00912DA9"/>
    <w:rsid w:val="00923E85"/>
    <w:rsid w:val="009A66E5"/>
    <w:rsid w:val="009E7D15"/>
    <w:rsid w:val="00A25A10"/>
    <w:rsid w:val="00A57CC7"/>
    <w:rsid w:val="00AB04C1"/>
    <w:rsid w:val="00B27E31"/>
    <w:rsid w:val="00B37D05"/>
    <w:rsid w:val="00BA7185"/>
    <w:rsid w:val="00BB0474"/>
    <w:rsid w:val="00C07D8B"/>
    <w:rsid w:val="00C26630"/>
    <w:rsid w:val="00C67D0F"/>
    <w:rsid w:val="00C7557D"/>
    <w:rsid w:val="00C85FC1"/>
    <w:rsid w:val="00CA3075"/>
    <w:rsid w:val="00CA3272"/>
    <w:rsid w:val="00CD3462"/>
    <w:rsid w:val="00CE5787"/>
    <w:rsid w:val="00D078DB"/>
    <w:rsid w:val="00D22BCC"/>
    <w:rsid w:val="00D5532D"/>
    <w:rsid w:val="00E019EE"/>
    <w:rsid w:val="00E25369"/>
    <w:rsid w:val="00E42AF8"/>
    <w:rsid w:val="00E84470"/>
    <w:rsid w:val="00E926FE"/>
    <w:rsid w:val="00EC1FE9"/>
    <w:rsid w:val="00EC3E49"/>
    <w:rsid w:val="00EF4A2E"/>
    <w:rsid w:val="00F15F54"/>
    <w:rsid w:val="00F30B39"/>
    <w:rsid w:val="00F34FC3"/>
    <w:rsid w:val="00F3735B"/>
    <w:rsid w:val="00F50480"/>
    <w:rsid w:val="00FE0FD5"/>
    <w:rsid w:val="00FE7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AE8F5B"/>
  <w15:chartTrackingRefBased/>
  <w15:docId w15:val="{8E09D272-82C9-ED42-8306-3637A62A3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E0FD5"/>
    <w:rPr>
      <w:rFonts w:ascii="Times New Roman" w:eastAsia="Times New Roman" w:hAnsi="Times New Roman" w:cs="Times New Roman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hD-body">
    <w:name w:val="PhD - body"/>
    <w:basedOn w:val="Normal"/>
    <w:qFormat/>
    <w:rsid w:val="000E26E6"/>
    <w:pPr>
      <w:spacing w:line="480" w:lineRule="auto"/>
      <w:jc w:val="both"/>
    </w:pPr>
    <w:rPr>
      <w:rFonts w:asciiTheme="minorHAnsi" w:eastAsiaTheme="minorEastAsia" w:hAnsiTheme="minorHAnsi" w:cstheme="minorBidi"/>
      <w:lang w:val="en-GB" w:eastAsia="en-US"/>
    </w:rPr>
  </w:style>
  <w:style w:type="paragraph" w:customStyle="1" w:styleId="PhD-ParagraphTitle">
    <w:name w:val="PhD - Paragraph Title"/>
    <w:autoRedefine/>
    <w:qFormat/>
    <w:rsid w:val="000E26E6"/>
    <w:pPr>
      <w:numPr>
        <w:ilvl w:val="1"/>
      </w:numPr>
      <w:spacing w:line="360" w:lineRule="auto"/>
      <w:outlineLvl w:val="0"/>
    </w:pPr>
    <w:rPr>
      <w:rFonts w:eastAsia="Times New Roman" w:cs="Helvetica"/>
      <w:b/>
      <w:color w:val="000000"/>
      <w:lang w:val="en-US"/>
    </w:rPr>
  </w:style>
  <w:style w:type="character" w:customStyle="1" w:styleId="s2">
    <w:name w:val="s2"/>
    <w:basedOn w:val="DefaultParagraphFont"/>
    <w:rsid w:val="00FE0FD5"/>
  </w:style>
  <w:style w:type="character" w:customStyle="1" w:styleId="apple-converted-space">
    <w:name w:val="apple-converted-space"/>
    <w:basedOn w:val="DefaultParagraphFont"/>
    <w:rsid w:val="00FE0FD5"/>
  </w:style>
  <w:style w:type="paragraph" w:styleId="ListParagraph">
    <w:name w:val="List Paragraph"/>
    <w:basedOn w:val="Normal"/>
    <w:uiPriority w:val="34"/>
    <w:qFormat/>
    <w:rsid w:val="004E45FF"/>
    <w:pPr>
      <w:ind w:left="720"/>
      <w:contextualSpacing/>
    </w:pPr>
  </w:style>
  <w:style w:type="paragraph" w:customStyle="1" w:styleId="s7">
    <w:name w:val="s7"/>
    <w:basedOn w:val="Normal"/>
    <w:rsid w:val="00CA3272"/>
    <w:pPr>
      <w:spacing w:before="100" w:beforeAutospacing="1" w:after="100" w:afterAutospacing="1"/>
    </w:pPr>
  </w:style>
  <w:style w:type="paragraph" w:customStyle="1" w:styleId="s9">
    <w:name w:val="s9"/>
    <w:basedOn w:val="Normal"/>
    <w:rsid w:val="00CA3272"/>
    <w:pPr>
      <w:spacing w:before="100" w:beforeAutospacing="1" w:after="100" w:afterAutospacing="1"/>
    </w:pPr>
  </w:style>
  <w:style w:type="character" w:customStyle="1" w:styleId="s8">
    <w:name w:val="s8"/>
    <w:basedOn w:val="DefaultParagraphFont"/>
    <w:rsid w:val="00CA3272"/>
  </w:style>
  <w:style w:type="character" w:styleId="CommentReference">
    <w:name w:val="annotation reference"/>
    <w:basedOn w:val="DefaultParagraphFont"/>
    <w:uiPriority w:val="99"/>
    <w:semiHidden/>
    <w:unhideWhenUsed/>
    <w:rsid w:val="00CA327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A327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A3272"/>
    <w:rPr>
      <w:rFonts w:ascii="Times New Roman" w:eastAsia="Times New Roman" w:hAnsi="Times New Roman" w:cs="Times New Roman"/>
      <w:sz w:val="20"/>
      <w:szCs w:val="20"/>
      <w:lang w:eastAsia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A327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A3272"/>
    <w:rPr>
      <w:rFonts w:ascii="Times New Roman" w:eastAsia="Times New Roman" w:hAnsi="Times New Roman" w:cs="Times New Roman"/>
      <w:b/>
      <w:bCs/>
      <w:sz w:val="20"/>
      <w:szCs w:val="20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472B0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72B0"/>
    <w:rPr>
      <w:rFonts w:ascii="Times New Roman" w:eastAsia="Times New Roman" w:hAnsi="Times New Roman" w:cs="Times New Roman"/>
      <w:sz w:val="18"/>
      <w:szCs w:val="18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3C16C7"/>
    <w:pPr>
      <w:spacing w:before="100" w:beforeAutospacing="1" w:after="100" w:afterAutospacing="1"/>
    </w:pPr>
    <w:rPr>
      <w:lang w:eastAsia="de-DE"/>
    </w:rPr>
  </w:style>
  <w:style w:type="paragraph" w:styleId="Revision">
    <w:name w:val="Revision"/>
    <w:hidden/>
    <w:uiPriority w:val="99"/>
    <w:semiHidden/>
    <w:rsid w:val="00565551"/>
    <w:rPr>
      <w:rFonts w:ascii="Times New Roman" w:eastAsia="Times New Roman" w:hAnsi="Times New Roman" w:cs="Times New Roman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947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47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12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7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61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08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423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494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84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0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55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883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301</Words>
  <Characters>1721</Characters>
  <Application>Microsoft Office Word</Application>
  <DocSecurity>0</DocSecurity>
  <Lines>14</Lines>
  <Paragraphs>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Antonino Calapai</dc:creator>
  <cp:keywords/>
  <dc:description/>
  <cp:lastModifiedBy>Antonino Calapai</cp:lastModifiedBy>
  <cp:revision>3</cp:revision>
  <dcterms:created xsi:type="dcterms:W3CDTF">2022-03-21T10:14:00Z</dcterms:created>
  <dcterms:modified xsi:type="dcterms:W3CDTF">2022-03-21T16:36:00Z</dcterms:modified>
</cp:coreProperties>
</file>