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jc w:val="left"/>
      </w:pPr>
      <w:r>
        <w:t>AI Fingerprint Self-Check for Project Code</w:t>
      </w:r>
    </w:p>
    <w:p>
      <w:pPr>
        <w:spacing w:after="160" w:line="259" w:lineRule="auto"/>
      </w:pPr>
      <w:r>
        <w:rPr>
          <w:b w:val="0"/>
        </w:rPr>
        <w:t>Before submitting project work, please use the CodeProbe Project Kit to review the AI-style concern profile of the source code you personally authored for the assignment.</w:t>
      </w:r>
    </w:p>
    <w:p>
      <w:pPr>
        <w:spacing w:after="160" w:line="259" w:lineRule="auto"/>
      </w:pPr>
      <w:r>
        <w:rPr>
          <w:b w:val="0"/>
        </w:rPr>
        <w:t>The kit runs locally in your browser and includes step-by-step instructions for Windows, Linux and macOS.</w:t>
      </w:r>
    </w:p>
    <w:p>
      <w:pPr>
        <w:spacing w:after="160" w:line="259" w:lineRule="auto"/>
      </w:pPr>
      <w:r>
        <w:rPr>
          <w:b w:val="0"/>
        </w:rPr>
        <w:t xml:space="preserve">For this course, the bundled </w:t>
      </w:r>
      <w:r>
        <w:rPr>
          <w:b/>
        </w:rPr>
        <w:t>60% trigger is provisional</w:t>
      </w:r>
      <w:r>
        <w:rPr>
          <w:b w:val="0"/>
        </w:rPr>
        <w:t>. If your instructor provides a course-local calibration profile, the active review trigger displayed in the CodeProbe report replaces the bundled trigger. A result above the active trigger means that the code should normally be revised, simplified where appropriate, documented through a brief disclosure where required, and checked again before submission. It does not automatically prove excessive AI use or academic misconduct.</w:t>
      </w:r>
    </w:p>
    <w:p>
      <w:pPr>
        <w:spacing w:after="160" w:line="259" w:lineRule="auto"/>
      </w:pPr>
      <w:r>
        <w:rPr>
          <w:b w:val="0"/>
        </w:rPr>
        <w:t>Do not assume that the lowest possible score is the best outcome. Very low scores may also occur in fragmented, inconsistent or weakly structured code. The aim is to produce code that is coherent, purposeful, readable and genuinely explainable by you.</w:t>
      </w:r>
    </w:p>
    <w:p>
      <w:pPr>
        <w:spacing w:after="160" w:line="259" w:lineRule="auto"/>
      </w:pPr>
      <w:r>
        <w:rPr>
          <w:b w:val="0"/>
        </w:rPr>
        <w:t>When using the tool, analyse only the assessed source files that you authored. Exclude starter code, third-party libraries, generated files, minified assets, build output and documentation. In project mode, check the included-file and excluded-file lists before relying on the aggregate result.</w:t>
      </w:r>
    </w:p>
    <w:p>
      <w:pPr>
        <w:spacing w:after="160" w:line="259" w:lineRule="auto"/>
      </w:pPr>
      <w:r>
        <w:rPr>
          <w:b w:val="0"/>
        </w:rPr>
        <w:t>The tool is a formative self-check. You must still be able to explain and justify your code confidently, including the design decisions, edge cases, tests and any AI assistance used during development.</w:t>
      </w:r>
    </w:p>
    <w:p>
      <w:pPr>
        <w:spacing w:after="160" w:line="259" w:lineRule="auto"/>
      </w:pPr>
      <w:r>
        <w:rPr>
          <w:b w:val="0"/>
        </w:rPr>
        <w:t>You may also use this kit to review short code snippets included in a bachelor thesis, where appropriate.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CodeProbe Project Kit — formative local self-check; review trigger, not verdict.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Fingerprint Self-Check for Project Code</dc:title>
  <dc:subject>Student-facing CodeProbe announcement</dc:subject>
  <dc:creator>CodeProbe Project Kit</dc:creator>
  <cp:keywords/>
  <dc:description>Generated as part of CodeProbe v2.1.4 Phase 4 package.</dc:description>
  <cp:lastModifiedBy>CodeProbe Project Kit</cp:lastModifiedBy>
  <cp:revision>1</cp:revision>
  <dcterms:created xsi:type="dcterms:W3CDTF">2013-12-23T23:15:00Z</dcterms:created>
  <dcterms:modified xsi:type="dcterms:W3CDTF">2013-12-23T23:15:00Z</dcterms:modified>
  <cp:category/>
</cp:coreProperties>
</file>