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 — Introducere în JavaScript: sintaxă modernă, funcții, iterație, CLI</w:t>
        <w:br/>
        <w:t>(Partea 1 — Teorie, narativă, hook realist, exemple și subcapitole)</w:t>
      </w:r>
    </w:p>
    <w:p/>
    <w:p>
      <w:r>
        <w:t xml:space="preserve">**Hook realist: „Raport în 45 de minute”**  </w:t>
      </w:r>
    </w:p>
    <w:p>
      <w:r>
        <w:t>Este ora 08:45 într-o zi de marți și ești voluntar tehnic în Asociația Studențească „StudentHub”. La 09:30 are loc o ședință scurtă cu Biroul Executiv, iar președintele îți trimite în grabă un fișier `inscrieri.csv` exportat dintr-un formular online. Ținta: un sumar curat al înscrierilor — *total candidați*, *distribuție pe facultăți*, *top 5 interese* — și o listă filtrată cu „membri noi”. Instalații disponibile: doar **Node.js** pe un laptop simplu. Nu ai voie să instalezi aplicații complexe sau să exporți datele către alte servicii. În 45 de minute, trebuie să livrezi un mic **utilitar CLI (command‑line interface)** care citește fișierul, curăță datele și produce un raport textual. De aici începe mersul nostru: **JS modern (ES)**, gândire funcțională pentru transformări sigure, iterație expresivă, *error handling* clar și o disciplină de calitate demonstrabilă.</w:t>
      </w:r>
    </w:p>
    <w:p/>
    <w:p>
      <w:r>
        <w:t>---</w:t>
      </w:r>
    </w:p>
    <w:p/>
    <w:p>
      <w:r>
        <w:t>## 1. Ce este JavaScript astăzi (context, standardizare, runtime‑uri)</w:t>
      </w:r>
    </w:p>
    <w:p>
      <w:r>
        <w:t>**JavaScript** este limbajul de facto pentru logică în browser, dar, prin **Node.js**, a devenit și o unealtă matură de **automare (automation)**, **scripting** și **CLI** cross‑platform. Limbajul este standardizat anual sub **ECMAScript (ECMA‑262)** de către Ecma International (*TC39*), iar ritmul incremental (ediție în fiecare iunie) a fixat un nucleu modern: *block scoping* (`let`, `const`), *arrow functions*, destructurare, *rest/spread*, *template literals*, colecții noi (*Map/Set*), *modules (ESM)* și diverse rafinamente semantice. Standardizarea a evoluat istoric din nevoia de interoperabilitate între motoare independente de browser; în paralel, comunitatea de cercetare a urmărit să descrie formal semantica limbajului, de exemplu prin lucrări precum **KJS** — o semantică completă a ECMAScript 5.1 testată extensiv pe suitele de conformanță (Park, Ștefănescu &amp; Roșu, 2015). citeturn6search3turn0search4</w:t>
      </w:r>
    </w:p>
    <w:p/>
    <w:p>
      <w:r>
        <w:t>**Browser vs. Node**. Același limbaj, dar **ambient diferit**: în browser ai **DOM**, *Web APIs* (de pildă, `fetch`, `localStorage`), ciclu de viață al paginii și restricții de securitate (CSP, *same‑origin policy*). În **Node**, nu ai DOM nativ; în schimb ai acces la **sistemul de fișiere**, **rețea**, **process.env**, **process.argv** și posibilitatea de a publica utilitare CLI. Practic, vei scrie funcții pure (transformare date) *independente de ambient* și, la margini, adaptoare pentru **I/O**.</w:t>
      </w:r>
    </w:p>
    <w:p/>
    <w:p>
      <w:r>
        <w:t>&gt; *Note pedagogic*: în această parte ne concentrăm pe **limbaj** și pe abilitățile de a scrie **funcții compoziționale** și **iterații declarative**; în Partea 2 transformăm aceste cunoștințe într‑un utilitar CLI real pentru scenariul „StudentHub”.</w:t>
      </w:r>
    </w:p>
    <w:p/>
    <w:p>
      <w:r>
        <w:t>---</w:t>
      </w:r>
    </w:p>
    <w:p/>
    <w:p>
      <w:r>
        <w:t>## 2. Tipuri, valori și conversii (coercion) — de ce predictibilitatea contează</w:t>
      </w:r>
    </w:p>
    <w:p>
      <w:r>
        <w:t>JS are tipuri primare (`string`, `number`, `boolean`, `bigint`, `symbol`, `null`, `undefined`) și agregate (`object`, `function`, `array` ca obiect specializat). Datorită naturii **dinamice** a limbajului, conversiile implicite (coercion) pot produce surprize (de pildă, `[] + {}` vs. `{} + []`). **Principii practice**:</w:t>
      </w:r>
    </w:p>
    <w:p>
      <w:r>
        <w:t>- Preferă **conversii explicite**: `Number(x)`, `String(x)`, `Boolean(x)` în loc de rely pe „adevărul” JS în expresii logice.</w:t>
      </w:r>
    </w:p>
    <w:p>
      <w:r>
        <w:t>- Evită „presupuneri” despre *truthiness* în calcule critice; dacă intrarea poate lipsi, normalizeaz-o cu **nullish coalescing** (`??`) și evaluează explicit cazurile `null`/`undefined`.</w:t>
      </w:r>
    </w:p>
    <w:p>
      <w:r>
        <w:t>- Tratează `NaN` ca **valoare contaminantă**: se propagă prin aritmetică. Verifică prin `Number.isNaN`.</w:t>
      </w:r>
    </w:p>
    <w:p/>
    <w:p>
      <w:r>
        <w:t>&gt; *Comparatia din viața reală*: dacă tipurile sunt „formatul ambalajului”, conversiile implicite sunt ca reetichetarea automată în depozit — poate funcționa, dar riști să expediezi o cutie „Fragil” ca „Greutate” fără să vrei. În procese critice (rapoarte, bani, note), **etichetarea manuală** (conversii explicite) e standardul de aur.</w:t>
      </w:r>
    </w:p>
    <w:p/>
    <w:p>
      <w:r>
        <w:t>---</w:t>
      </w:r>
    </w:p>
    <w:p/>
    <w:p>
      <w:r>
        <w:t>## 3. Variabile, domenii (scope) și memoria conceptuală</w:t>
      </w:r>
    </w:p>
    <w:p>
      <w:r>
        <w:t>**`let` și `const`** introduc *block scoping*, eliminând multe capcane istorice ale lui `var`. `const` indică **binding imutabil** (nu neapărat valoare imutabilă), iar `let` permite reatribuirea. *Temporal Dead Zone (TDZ)* explică de ce folosirea unei variabile **înainte** de declarare produce `ReferenceError` — un mecanism care previne o clasă întreagă de bug‑uri subtile.</w:t>
      </w:r>
    </w:p>
    <w:p>
      <w:r>
        <w:t>- Evită reatribuirea pentru „valori liant” (identități), preferând `const` pentru claritate.</w:t>
      </w:r>
    </w:p>
    <w:p>
      <w:r>
        <w:t>- Grupează variabilele după **răspundere**; limitează vizibilitatea (scope mic → mai puține șanse de coliziune).</w:t>
      </w:r>
    </w:p>
    <w:p/>
    <w:p>
      <w:r>
        <w:t>**`this` și funcțiile săgeată**. `this` este **dinamic** în funcțiile obișnuite (depinde de apelant), dar **lexical** în *arrow functions* (moștenește contextul). În logică pură, evită dependențele de `this`; preferă parametri expliciți.</w:t>
      </w:r>
    </w:p>
    <w:p/>
    <w:p>
      <w:r>
        <w:t>&gt; *Analogie*: `scope` este „camera” în care lași instrumentele. Dacă ai o singură sală uriașă (global), toate sculele se amestecă. Camerele mici (blocuri) reduc riscul să calci pe o unealtă nepotrivită.</w:t>
      </w:r>
    </w:p>
    <w:p/>
    <w:p>
      <w:r>
        <w:t>---</w:t>
      </w:r>
    </w:p>
    <w:p/>
    <w:p>
      <w:r>
        <w:t>## 4. Funcții moderne: declarații, expresii, *arrow*, *default/rest/spread*, compoziție</w:t>
      </w:r>
    </w:p>
    <w:p>
      <w:r>
        <w:t>Funcțiile sunt atomi principali în JS. Câteva idiomuri practice:</w:t>
      </w:r>
    </w:p>
    <w:p>
      <w:r>
        <w:t>- **Declarație**: ridicată (hoisted) în cadrul blocului/scope‑ului.</w:t>
      </w:r>
    </w:p>
    <w:p>
      <w:r>
        <w:t>- **Expresie**: atribuită unei variabile; control mai fin asupra vizibilității.</w:t>
      </w:r>
    </w:p>
    <w:p>
      <w:r>
        <w:t>- **Arrow**: concisă, *lexical this*, utilă în transformări; fii atent la **return** implicit (fără acolade) vs. bloc (cu acolade + `return`).</w:t>
      </w:r>
    </w:p>
    <w:p/>
    <w:p>
      <w:r>
        <w:t>**Parametri moderni**:</w:t>
      </w:r>
    </w:p>
    <w:p>
      <w:r>
        <w:t>- *Default parameters*: specifică valori implicite robuste (`function f(x = 0) { ... }`).</w:t>
      </w:r>
    </w:p>
    <w:p>
      <w:r>
        <w:t>- *Rest (`...args`)*: colectează argumente variadice într‑un array.</w:t>
      </w:r>
    </w:p>
    <w:p>
      <w:r>
        <w:t>- *Spread (`...array`)*: dezasamblează o colecție în elemente, util la clonări superficiale și combinări.</w:t>
      </w:r>
    </w:p>
    <w:p/>
    <w:p>
      <w:r>
        <w:t>**Compoziție și funcții de ordin superior (HOFs)**. „Funcția care primește/returnează funcție” permite **abstracții compacte**: *filters*, *mappers*, *reducers*. Beneficiile programării funcționale — modularitate, reutilizare, compoziție — sunt argumentate clasic de Hughes (1989) și rămân actuale: cod mai scurt, cu **depedențe locale și efecte controlate**. citeturn0search11</w:t>
      </w:r>
    </w:p>
    <w:p/>
    <w:p>
      <w:r>
        <w:t>&gt; *Heuristică*: Scrie funcțiile „ca transformări” — de la **input** clar la **output** clar — și amână efectele (I/O) către margini. Asta face codul **ușor de testat** și **combinabil**.</w:t>
      </w:r>
    </w:p>
    <w:p/>
    <w:p>
      <w:r>
        <w:t>---</w:t>
      </w:r>
    </w:p>
    <w:p/>
    <w:p>
      <w:r>
        <w:t>## 5. Iterație: imperative (for/while) vs. declarativ (map/filter/reduce), iterabile &amp; generatoare</w:t>
      </w:r>
    </w:p>
    <w:p>
      <w:r>
        <w:t>**Bucla** rămâne utilă pentru proceduri pas cu pas, dar în transformări de date, **stilul declarativ** domină:</w:t>
      </w:r>
    </w:p>
    <w:p>
      <w:r>
        <w:t>- `map`: transformă element cu element (păstrează lungimea).</w:t>
      </w:r>
    </w:p>
    <w:p>
      <w:r>
        <w:t>- `filter`: păstrează elementele care trec un predicat.</w:t>
      </w:r>
    </w:p>
    <w:p>
      <w:r>
        <w:t>- `reduce`: „pliază” o listă într‑o singură valoare (sau structură).</w:t>
      </w:r>
    </w:p>
    <w:p/>
    <w:p>
      <w:r>
        <w:t>Aceste *pipelines* reflectă idei mai vechi din procesarea de date la scară („**MapReduce**” — desigur, într‑un mediu total diferit față de array‑urile din JS, dar cu o **intuiție** comună: *map* pentru producerea perechilor intermediare, *reduce* pentru agregare) (Dean &amp; Ghemawat, 2008). citeturn0search2</w:t>
      </w:r>
    </w:p>
    <w:p/>
    <w:p>
      <w:r>
        <w:t>**Când `for`?** Când ai nevoie de **scurtcircuitări** cu *break/continue*, când micro‑optimizarea locală chiar contează, sau când transformarea nu se potrivește natural pe `map/filter/reduce`.</w:t>
      </w:r>
    </w:p>
    <w:p/>
    <w:p>
      <w:r>
        <w:t>**Iterabile &amp; generatori**. *Protocolul iterabil* vizează structuri care expun un *iterator* (`[Symbol.iterator]`). *Generatorii* (`function*`) creează **secuențe leneșe (lazy)** cu `yield` — utile pentru fluxuri mari sau potențial infinite.</w:t>
      </w:r>
    </w:p>
    <w:p/>
    <w:p>
      <w:r>
        <w:t>&gt; *Analogie*: `map/filter/reduce` sunt „stații” pe o **linie de asamblare**. Fiecare stație are un rol clar; rezultatul final iese la capăt fără să te oprești să „demontezi” produsul între stații.</w:t>
      </w:r>
    </w:p>
    <w:p/>
    <w:p>
      <w:r>
        <w:t>---</w:t>
      </w:r>
    </w:p>
    <w:p/>
    <w:p>
      <w:r>
        <w:t>## 6. Destructurare, *pattern matching* simplu și obiecte</w:t>
      </w:r>
    </w:p>
    <w:p>
      <w:r>
        <w:t>**Destructurarea** („spargerea” structurată) ajută la extragerea câmpurilor/elementelor concrete din obiecte/array‑uri, făcând codul **declarativ**. Exemple: extragerea `name` și `faculty` dintr‑un `student`, sau `first, ...rest` dintr‑o listă. Combinată cu *default values* și *renaming*, reduce *boilerplate*.</w:t>
      </w:r>
    </w:p>
    <w:p/>
    <w:p>
      <w:r>
        <w:t>**Obiecte**: în JS, obiectele sunt **dicționare dinamice** care pot fi prototipate (lanțuri de moștenire prin `[[Prototype]]`). În acest seminar ne oprim la utilizarea de bază (creare literală, proprietăți, metode scurte, *computed keys*); OOP, prototipuri și *class* vor fi tratate sistematic în seminariile ulterioare.</w:t>
      </w:r>
    </w:p>
    <w:p/>
    <w:p>
      <w:r>
        <w:t>---</w:t>
      </w:r>
    </w:p>
    <w:p/>
    <w:p>
      <w:r>
        <w:t>## 7. Erori și *error handling*</w:t>
      </w:r>
    </w:p>
    <w:p>
      <w:r>
        <w:t>Erorile sunt inevitabile în prelucrarea datelor. **Model recomandat**:</w:t>
      </w:r>
    </w:p>
    <w:p>
      <w:r>
        <w:t>- **Validare** timpurie la intrare (tipuri așteptate, câmpuri obligatorii).</w:t>
      </w:r>
    </w:p>
    <w:p>
      <w:r>
        <w:t>- **Semnalare** concisă: aruncă `Error` cu mesaj clar; folosește `try/catch` doar unde poți **gestiona** (nu „ascunde”).</w:t>
      </w:r>
    </w:p>
    <w:p>
      <w:r>
        <w:t>- **Coduri de ieșire** semnificative în CLI (`process.exitCode = 1`).</w:t>
      </w:r>
    </w:p>
    <w:p/>
    <w:p>
      <w:r>
        <w:t>**Capcane**: a nu interpreta corect `JSON.parse` vs. string malformat; a nu izola I/O de calcul (teste fragile). *Guardrails*: teste unitare pe funcțiile pure; teste de integrare minime pe I/O.</w:t>
      </w:r>
    </w:p>
    <w:p/>
    <w:p>
      <w:r>
        <w:t>---</w:t>
      </w:r>
    </w:p>
    <w:p/>
    <w:p>
      <w:r>
        <w:t>## 8. CLI în Node.js: *process.argv*, *process.env*, I/O și norme POSIX</w:t>
      </w:r>
    </w:p>
    <w:p>
      <w:r>
        <w:t>Un **CLI** robust înseamnă **contract**: ce argumente acceptă, ce iese pe `stdout`, ce erori apar pe `stderr`, ce cod de ieșire semnifică reușită/eșec. Tradiția POSIX a riguros stabilit comportamente pentru utilitare (opțiuni scurte/lungi, *exit codes*, *stderr* pentru erori), conturând un *ux* al liniei de comandă adoptat pe scară largă (Walli, 1995). citeturn2search1</w:t>
      </w:r>
    </w:p>
    <w:p/>
    <w:p>
      <w:r>
        <w:t>**Elemente practice**:</w:t>
      </w:r>
    </w:p>
    <w:p>
      <w:r>
        <w:t>- `process.argv` → parsezi argumentele (poți începe fără dependențe, apoi, când devine complex, apelezi la *yargs/commander*).</w:t>
      </w:r>
    </w:p>
    <w:p>
      <w:r>
        <w:t xml:space="preserve">- `process.env` → configurare fără hard‑coding (ex.: `REPORT_LIMIT=5`). </w:t>
      </w:r>
    </w:p>
    <w:p>
      <w:r>
        <w:t>- **I/O fișiere** → *fs/promises* pentru asincron; dar logica pură să rămână testabilă separat.</w:t>
      </w:r>
    </w:p>
    <w:p>
      <w:r>
        <w:t>- **Mesaje** și **coduri de ieșire** previzibile: `0` (ok), non‑zero (erori clasificate).</w:t>
      </w:r>
    </w:p>
    <w:p/>
    <w:p>
      <w:r>
        <w:t>&gt; *Analogie*: un CLI e ca un **automat** de bilete la gară: butoane clare (opțiuni), chitanță lizibilă (raport), și lumina roșie dacă nu ai introdus suma corectă (cod de ieșire ≠ 0).</w:t>
      </w:r>
    </w:p>
    <w:p/>
    <w:p>
      <w:r>
        <w:t>---</w:t>
      </w:r>
    </w:p>
    <w:p/>
    <w:p>
      <w:r>
        <w:t>## 9. Rigoare și corectitudine: ce înseamnă „să respecți specificația”</w:t>
      </w:r>
    </w:p>
    <w:p>
      <w:r>
        <w:t>Deși scriem utilitare mici, merită să cunoști efortul comunității pentru **specificații precise** și **verificări**. „KJS” a oferit o semantică executabilă care trece mii de teste standardizate; mai recent, eforturi de vizualizare și mecanizare a ECMA‑262 arată cum limbajul și implementările pot co‑evolua cu **testare diferențială** și *type‑checking* al specificației (Park et al., 2015; Choe et al., 2025; Ryu &amp; Park, 2024). Concluzia practică pentru noi: scrie **contracte** (tipuri așteptate, forme de date) și **teste** simple — vei câștiga predictibilitate. citeturn0search4turn6search0turn7view0</w:t>
      </w:r>
    </w:p>
    <w:p/>
    <w:p>
      <w:r>
        <w:t>---</w:t>
      </w:r>
    </w:p>
    <w:p/>
    <w:p>
      <w:r>
        <w:t>## 10. Stil, *linting*, testabilitate</w:t>
      </w:r>
    </w:p>
    <w:p>
      <w:r>
        <w:t>Un stil consecvent (nume descriptive, funcții mici, un singur nivel de abstracție per funcție) reduce costul cognitiv. **Linting** modern (flat config) și **formatting** automat pun ordinea înaintea dezbaterilor despre spații. Din perspectiva testelor:</w:t>
      </w:r>
    </w:p>
    <w:p>
      <w:r>
        <w:t>- **Teste pe „unități pure”** (ex.: `parseRow`, `groupByFaculty`, `topInterests`): ușoare, rapide, stabile.</w:t>
      </w:r>
    </w:p>
    <w:p>
      <w:r>
        <w:t>- **Oglindă Jest/Vitest**: aceleași *contracte*, două ecosisteme populare → familiaritate transferabilă.</w:t>
      </w:r>
    </w:p>
    <w:p/>
    <w:p>
      <w:r>
        <w:t>---</w:t>
      </w:r>
    </w:p>
    <w:p/>
    <w:p>
      <w:r>
        <w:t>## 11. Cum folosim ajutorul AI (Copilot sub VSL, ChatGPT/Mistral/Claude) fără a compromite rigoarea</w:t>
      </w:r>
    </w:p>
    <w:p>
      <w:r>
        <w:t>**Principiu**: AI ca „co‑pilot”, **nu** ca „autoritate” — *ghost text* pentru schițe, noi decidem contractele. Studiile recente arată limite obiective ale LLM‑urilor în identificarea și raționarea pe vulnerabilități; ieșirile pot fi **nedeterministe** și uneori **eronate** (Ullah et al., 2023). De aceea:</w:t>
      </w:r>
    </w:p>
    <w:p>
      <w:r>
        <w:t>1. **Îi dictezi contractul** (*signature*, *pre/postconditions*, *edge‑cases*).</w:t>
      </w:r>
    </w:p>
    <w:p>
      <w:r>
        <w:t>2. **Ceri teste** înainte de implementare („test‑first prompts”).</w:t>
      </w:r>
    </w:p>
    <w:p>
      <w:r>
        <w:t>3. **Refactorezi** împreună, dar **verifici** cu testele tale.</w:t>
      </w:r>
    </w:p>
    <w:p>
      <w:r>
        <w:t>4. **Nu delegi decizii de securitate** către AI; folosești doar ca sursă de idei, nu de verdict. citeturn3search14</w:t>
      </w:r>
    </w:p>
    <w:p/>
    <w:p>
      <w:r>
        <w:t>**Exemple de *prompts* eficiente (în română, termeni tehnici în English):**</w:t>
      </w:r>
    </w:p>
    <w:p>
      <w:r>
        <w:t>- „Scrie o **pure function** `groupByFaculty(students: Array&lt;Student&gt;)` care returnează `Record&lt;string, number&gt;`. Include **3 edge‑cases**: `[]`, `faculty` lipsă, `faculty` non‑string. Nu folosi I/O. Afișează **doar** codul.”</w:t>
      </w:r>
    </w:p>
    <w:p>
      <w:r>
        <w:t>- „Compune un **pipeline (map → filter → reduce)** pentru a extrage `top 5 interests` dintr‑un array de obiecte `{ interests: string[] }`. Adaugă **comentarii succinte** la fiecare pas.”</w:t>
      </w:r>
    </w:p>
    <w:p>
      <w:r>
        <w:t>- „Propune un **refactor** pentru `parseCsvLine(line: string)` astfel încât să trateze *separatorul* și *trim* configurabile. Menține semnătura și **adaugă 4 teste** (Vitest).”</w:t>
      </w:r>
    </w:p>
    <w:p/>
    <w:p>
      <w:r>
        <w:t>---</w:t>
      </w:r>
    </w:p>
    <w:p/>
    <w:p>
      <w:r>
        <w:t>## 12. Mini‑exemple de cod (doar ca ancore pentru concepte)</w:t>
      </w:r>
    </w:p>
    <w:p/>
    <w:p>
      <w:r>
        <w:t>**Destructurare &amp; valori implicite**:</w:t>
      </w:r>
    </w:p>
    <w:p>
      <w:pPr>
        <w:pStyle w:val="Code"/>
      </w:pPr>
      <w:r>
        <w:t>const student = { name: "Ana", faculty: "CSIE" }</w:t>
      </w:r>
    </w:p>
    <w:p>
      <w:pPr>
        <w:pStyle w:val="Code"/>
      </w:pPr>
      <w:r>
        <w:t>const { name, faculty, group = "N/A" } = student</w:t>
      </w:r>
    </w:p>
    <w:p/>
    <w:p>
      <w:r>
        <w:t>**Compoziție declarativă** (top interese):</w:t>
      </w:r>
    </w:p>
    <w:p>
      <w:pPr>
        <w:pStyle w:val="Code"/>
      </w:pPr>
      <w:r>
        <w:t>const topInterests = (rows, k = 5) =&gt;</w:t>
      </w:r>
    </w:p>
    <w:p>
      <w:pPr>
        <w:pStyle w:val="Code"/>
      </w:pPr>
      <w:r>
        <w:t xml:space="preserve">  Object.entries(</w:t>
      </w:r>
    </w:p>
    <w:p>
      <w:pPr>
        <w:pStyle w:val="Code"/>
      </w:pPr>
      <w:r>
        <w:t xml:space="preserve">    rows</w:t>
      </w:r>
    </w:p>
    <w:p>
      <w:pPr>
        <w:pStyle w:val="Code"/>
      </w:pPr>
      <w:r>
        <w:t xml:space="preserve">      .flatMap(r =&gt; r.interests ?? [])</w:t>
      </w:r>
    </w:p>
    <w:p>
      <w:pPr>
        <w:pStyle w:val="Code"/>
      </w:pPr>
      <w:r>
        <w:t xml:space="preserve">      .reduce((acc, it) =&gt; (acc[it] = (acc[it] ?? 0) + 1, acc), {})</w:t>
      </w:r>
    </w:p>
    <w:p>
      <w:pPr>
        <w:pStyle w:val="Code"/>
      </w:pPr>
      <w:r>
        <w:t xml:space="preserve">  )</w:t>
      </w:r>
    </w:p>
    <w:p>
      <w:pPr>
        <w:pStyle w:val="Code"/>
      </w:pPr>
      <w:r>
        <w:t xml:space="preserve">  .sort((a, b) =&gt; b[1] - a[1])</w:t>
      </w:r>
    </w:p>
    <w:p>
      <w:pPr>
        <w:pStyle w:val="Code"/>
      </w:pPr>
      <w:r>
        <w:t xml:space="preserve">  .slice(0, k)</w:t>
      </w:r>
    </w:p>
    <w:p/>
    <w:p>
      <w:r>
        <w:t>**CLI: argumente și cod de ieșire**:</w:t>
      </w:r>
    </w:p>
    <w:p>
      <w:pPr>
        <w:pStyle w:val="Code"/>
      </w:pPr>
      <w:r>
        <w:t>const args = process.argv.slice(2)</w:t>
      </w:r>
    </w:p>
    <w:p>
      <w:pPr>
        <w:pStyle w:val="Code"/>
      </w:pPr>
      <w:r>
        <w:t>if (args.length &lt; 1) {</w:t>
      </w:r>
    </w:p>
    <w:p>
      <w:pPr>
        <w:pStyle w:val="Code"/>
      </w:pPr>
      <w:r>
        <w:t xml:space="preserve">  console.error("Usage: node cli.js &lt;path-to-csv&gt;")</w:t>
      </w:r>
    </w:p>
    <w:p>
      <w:pPr>
        <w:pStyle w:val="Code"/>
      </w:pPr>
      <w:r>
        <w:t xml:space="preserve">  process.exitCode = 1</w:t>
      </w:r>
    </w:p>
    <w:p>
      <w:pPr>
        <w:pStyle w:val="Code"/>
      </w:pPr>
      <w:r>
        <w:t>}</w:t>
      </w:r>
    </w:p>
    <w:p/>
    <w:p>
      <w:r>
        <w:t>&gt; *Reamintire*: aceste fragmente sunt doar ancore; laboratorul din Partea 2 dezvoltă un **mini‑CLI** complet testat (Vitest &amp; Jest).</w:t>
      </w:r>
    </w:p>
    <w:p/>
    <w:p>
      <w:r>
        <w:t>---</w:t>
      </w:r>
    </w:p>
    <w:p/>
    <w:p>
      <w:r>
        <w:t>## 13. Concluzie &amp; punte către laborator</w:t>
      </w:r>
    </w:p>
    <w:p>
      <w:r>
        <w:t>Ai văzut „piesele de Lego” ale JS modern: **tipuri și conversii explicite**, **`let/const`** și **TDZ** pentru disciplină, **funcții** ca atomi de compoziție, **iterații declarative** pentru transformări robust testabile, **generatori** ca instrument avansat, **erori** gestionate clar și **CLI** ca țintă practică. În laborator vei pleca de la **micro‑exerciții pure** (ex.: `parseRow`, `validate`, `groupBy`) și vei ajunge la un **utilitar** care produce raportul cerut în **scenariul StudentHub**. Pe tot parcursul, **AI‑assist** îți scurtează drumul, însă **testele** rămân arbitrii finali.</w:t>
      </w:r>
    </w:p>
    <w:p/>
    <w:p>
      <w:r>
        <w:t>---</w:t>
      </w:r>
    </w:p>
    <w:p/>
    <w:p>
      <w:r>
        <w:t>## Bibliografie (APA 7th)</w:t>
      </w:r>
    </w:p>
    <w:p>
      <w:r>
        <w:t xml:space="preserve">- Choe, M., Song, K., Kim, H., &amp; Park, J. (2025). *A JavaScript language specification visualization tool* (JSSpecVis). In **Proceedings of the 33rd ACM Joint European Software Engineering Conference and Symposium on the Foundations of Software Engineering (FSE 2025)**. https://doi.org/10.1145/3696630.3728579  </w:t>
      </w:r>
    </w:p>
    <w:p>
      <w:r>
        <w:t xml:space="preserve">- Dean, J., &amp; Ghemawat, S. (2008). MapReduce: Simplified data processing on large clusters. **Communications of the ACM, 51**(1), 107–113. https://doi.org/10.1145/1327452.1327492  </w:t>
      </w:r>
    </w:p>
    <w:p>
      <w:r>
        <w:t xml:space="preserve">- Ducasse, S., Petton, N., Polito, G., &amp; Cassou, D. (2012). *Semantics and security issues in JavaScript*. arXiv. https://doi.org/10.48550/arXiv.1212.2341  </w:t>
      </w:r>
    </w:p>
    <w:p>
      <w:r>
        <w:t xml:space="preserve">- Hughes, J. (1989). Why functional programming matters. **The Computer Journal, 32**(2), 98–107. https://doi.org/10.1093/comjnl/32.2.98  </w:t>
      </w:r>
    </w:p>
    <w:p>
      <w:r>
        <w:t xml:space="preserve">- Park, D., Ștefănescu, A., &amp; Roșu, G. (2015). KJS: A complete formal semantics of JavaScript. In **Proceedings of the 36th ACM SIGPLAN Conference on Programming Language Design and Implementation (PLDI ’15)** (pp. 346–356). https://doi.org/10.1145/2737924.2737991  </w:t>
      </w:r>
    </w:p>
    <w:p>
      <w:r>
        <w:t xml:space="preserve">- Ryu, S., &amp; Park, J. (2024). JavaScript language design and implementation in tandem. **Communications of the ACM, 67**(5), 86–95. https://doi.org/10.1145/3624723  </w:t>
      </w:r>
    </w:p>
    <w:p>
      <w:r>
        <w:t>- Walli, S. R. (1995). The POSIX family of standards. **StandardView, 3**(1), 11–17. https://doi.org/10.1145/210308.210315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 — Introducere în JavaScript — Partea 1 (Teorie)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