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TW2026 — Seminarul 2: formular de experiment şi dovadă</w:t>
      </w:r>
    </w:p>
    <w:p>
      <w:pPr>
        <w:spacing w:after="100"/>
        <w:jc w:val="center"/>
      </w:pPr>
      <w:r>
        <w:t>Responsive Card/Grid Reconstruction + audit Gemini</w:t>
      </w:r>
    </w:p>
    <w:p>
      <w:pPr>
        <w:spacing w:after="160"/>
        <w:jc w:val="center"/>
      </w:pPr>
      <w:r>
        <w:rPr>
          <w:i/>
          <w:sz w:val="17"/>
        </w:rPr>
        <w:t>Nu includeţi parole, token-uri, cookie-uri, chei API sau date personale inutile.</w:t>
      </w:r>
    </w:p>
    <w:p>
      <w:pPr>
        <w:pStyle w:val="Heading1"/>
      </w:pPr>
      <w:r>
        <w:t>A. Identificare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rHeight w:val="482"/>
          <w:tblHeader w:val="true"/>
        </w:trPr>
        <w:tc>
          <w:tcPr>
            <w:tcW w:type="dxa" w:w="2635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9"/>
              </w:rPr>
              <w:t>Nume şi prenume</w:t>
            </w:r>
          </w:p>
        </w:tc>
        <w:tc>
          <w:tcPr>
            <w:tcW w:type="dxa" w:w="2635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2635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9"/>
              </w:rPr>
              <w:t>Grupă</w:t>
            </w:r>
          </w:p>
        </w:tc>
        <w:tc>
          <w:tcPr>
            <w:tcW w:type="dxa" w:w="2635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rPr>
          <w:trHeight w:val="482"/>
        </w:trPr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Data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Sistem de operare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rPr>
          <w:trHeight w:val="482"/>
        </w:trPr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Limba kitului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Versiunea kitului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S02 v2.2 FINAL</w:t>
            </w:r>
          </w:p>
        </w:tc>
      </w:tr>
      <w:tr>
        <w:trPr>
          <w:trHeight w:val="482"/>
        </w:trPr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PACKAGE_ID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Node / browser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</w:tr>
    </w:tbl>
    <w:p>
      <w:pPr>
        <w:pStyle w:val="Heading1"/>
      </w:pPr>
      <w:r>
        <w:t>B. Predicţii înainte de executare</w:t>
      </w:r>
    </w:p>
    <w:p>
      <w:pPr>
        <w:spacing w:after="100"/>
      </w:pPr>
      <w:r>
        <w:rPr>
          <w:i/>
          <w:sz w:val="18"/>
        </w:rPr>
        <w:t>Completaţi această secţiune înainte de a rula comenzile.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Experiment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Predicţia mea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Mecanismul presupus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Ce rezultat ar infirma predicţia?</w:t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320 px — o coloană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768 px — două coloane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1280 px — patru coloane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Text lung şi token neîntrerupt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Tastatură, focus şi reduced motion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Gemini — auditul remedierii CSS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</w:tbl>
    <w:p>
      <w:pPr>
        <w:pStyle w:val="Heading1"/>
      </w:pPr>
      <w:r>
        <w:t>C. Experimente individuale şi rezultate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Experiment</w:t>
            </w:r>
          </w:p>
        </w:tc>
        <w:tc>
          <w:tcPr>
            <w:tcW w:type="dxa" w:w="2108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Intrare / acţiune</w:t>
            </w:r>
          </w:p>
        </w:tc>
        <w:tc>
          <w:tcPr>
            <w:tcW w:type="dxa" w:w="2108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Rezultat aşteptat</w:t>
            </w:r>
          </w:p>
        </w:tc>
        <w:tc>
          <w:tcPr>
            <w:tcW w:type="dxa" w:w="2108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Rezultat observat</w:t>
            </w:r>
          </w:p>
        </w:tc>
        <w:tc>
          <w:tcPr>
            <w:tcW w:type="dxa" w:w="2108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Diferenţă şi explicaţie</w:t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320 px — o coloană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768 px — două coloane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1280 px — patru coloane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Text lung şi token neîntrerupt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Tastatură, focus şi reduced motion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Gemini — auditul remedierii CSS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</w:tbl>
    <w:p>
      <w:pPr>
        <w:pStyle w:val="Heading1"/>
      </w:pPr>
      <w:r>
        <w:t>D. Dovezi</w:t>
      </w:r>
    </w:p>
    <w:p>
      <w:pPr>
        <w:spacing w:after="100"/>
      </w:pPr>
      <w:r>
        <w:rPr>
          <w:i/>
          <w:sz w:val="18"/>
        </w:rPr>
        <w:t>Capturile singure nu sunt suficiente când mecanismul poate fi demonstrat textual sau printr-un test.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Dovadă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Valoare / fragment relevant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Ce afirmaţie susţine?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Ce NU demonstrează?</w:t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Număr de coloane şi viewport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scrollWidth / clientWidth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Computed style relevant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Ordinea prin Tab şi focus vizibil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Starea reduced motion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Diff public/styles.css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</w:tbl>
    <w:p>
      <w:pPr>
        <w:pStyle w:val="Heading1"/>
      </w:pPr>
      <w:r>
        <w:t>E. Audit critic Gemini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5270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7"/>
              </w:rPr>
              <w:t>Promptul folosit</w:t>
            </w:r>
          </w:p>
        </w:tc>
        <w:tc>
          <w:tcPr>
            <w:tcW w:type="dxa" w:w="5270"/>
            <w:vAlign w:val="top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Afirmaţia principală a Gemini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Ce am verificat independent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Verdict: [ ] ACCEPTATĂ  [ ] RESPINSĂ  [ ] PARŢIAL ACCEPTATĂ  [ ] NECUNOSCUTĂ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Dovada verdictului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Limita dovezii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Corecţia mea pentru răspunsul Gemini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</w:tbl>
    <w:p>
      <w:pPr>
        <w:pStyle w:val="Heading1"/>
      </w:pPr>
      <w:r>
        <w:t>F. Reflecţie tehnică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5270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7"/>
              </w:rPr>
              <w:t>Ce arăta bine, dar nu respecta contractul?</w:t>
            </w:r>
          </w:p>
        </w:tc>
        <w:tc>
          <w:tcPr>
            <w:tcW w:type="dxa" w:w="5270"/>
            <w:vAlign w:val="top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Ce proprietate sau relaţie a cauzat defectul?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Ce remediere minimă ai aplicat?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Ce nu demonstrează captura finală?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</w:tbl>
    <w:p>
      <w:pPr>
        <w:pStyle w:val="Heading1"/>
      </w:pPr>
      <w:r>
        <w:t>G. Declaraţie individuală</w:t>
      </w:r>
    </w:p>
    <w:p>
      <w:pPr>
        <w:spacing w:after="100"/>
      </w:pPr>
      <w:r>
        <w:t>[ ] Declar că am executat personal experimentele raportate.</w:t>
        <w:br/>
        <w:t>[ ] Am verificat critic răspunsul instrumentului AI.</w:t>
        <w:br/>
        <w:t>[ ] Nu am inclus parole, token-uri, date personale ori credenţiale.</w:t>
        <w:br/>
        <w:t>[ ] Pot reproduce rezultatul din informaţiile furnizate.</w:t>
      </w:r>
    </w:p>
    <w:p>
      <w:pPr>
        <w:pStyle w:val="Heading1"/>
      </w:pPr>
      <w:r>
        <w:t>H. Verificare înainte de încărcarea în Moodle</w:t>
      </w:r>
    </w:p>
    <w:p>
      <w:r>
        <w:t>[ ] toate câmpurile obligatorii sunt completate</w:t>
        <w:br/>
        <w:t>[ ] PDF-ul se deschide şi este lizibil</w:t>
        <w:br/>
        <w:t>[ ] capturile nu expun email, token, parolă sau alte date sensibile</w:t>
        <w:br/>
        <w:t>[ ] numele fişierului respectă exact convenţia</w:t>
        <w:br/>
        <w:t>[ ] am verificat că am apăsat butonul final de trimitere, nu am lăsat doar draftul</w:t>
      </w:r>
    </w:p>
    <w:p>
      <w:r>
        <w:rPr>
          <w:b/>
        </w:rPr>
        <w:t>Nume fişier: TW2026_S02_GRUPA_Nume_Prenume.pdf</w:t>
      </w:r>
    </w:p>
    <w:p>
      <w:r>
        <w:t>Semnătură / iniţiale: ____________________    Data: __________</w:t>
      </w:r>
    </w:p>
    <w:sectPr w:rsidR="00FC693F" w:rsidRPr="0006063C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TW2026 — Seminarul 2: formular de experiment şi dovadă</dc:title>
  <dc:subject>TEHNOLOGII WEB 2026 — evidence and Moodle submission form</dc:subject>
  <dc:creator>python-docx</dc:creator>
  <cp:keywords>TW2026; Moodle; evidence; experiment; Gemini; individual work</cp:keywords>
  <dc:description/>
  <cp:lastModifiedBy/>
  <cp:revision>1</cp:revision>
  <dcterms:created xsi:type="dcterms:W3CDTF">2013-12-23T23:15:00Z</dcterms:created>
  <dcterms:modified xsi:type="dcterms:W3CDTF">2013-12-23T23:15:00Z</dcterms:modified>
  <cp:category/>
  <dc:language>ro-RO</dc:language>
</cp:coreProperties>
</file>