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4F7BF305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0F141D92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6531B72" w:rsidR="00CE74D6" w:rsidRPr="004E7F9E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E7F9E" w:rsidRPr="004E7F9E">
        <w:rPr>
          <w:rFonts w:ascii="Times New Roman" w:hAnsi="Times New Roman" w:cs="Times New Roman"/>
          <w:sz w:val="28"/>
          <w:szCs w:val="28"/>
          <w:lang w:val="ru-RU"/>
        </w:rPr>
        <w:t xml:space="preserve"> 24.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65AA8DB0" w:rsidR="00CE74D6" w:rsidRPr="004E7F9E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6D3DFFAA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(25мм – 40мм)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0DD5D6E1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(40мм – 60мм)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6264495A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(1200мм – 1310мм)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34400B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разделителя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D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(35мм – 50мм, должен быть больше </w:t>
      </w:r>
      <w:r w:rsidR="005F35C1">
        <w:rPr>
          <w:rFonts w:ascii="Times New Roman" w:hAnsi="Times New Roman" w:cs="Times New Roman"/>
          <w:sz w:val="28"/>
          <w:szCs w:val="28"/>
        </w:rPr>
        <w:t>A</w:t>
      </w:r>
      <w:r w:rsidR="005F35C1" w:rsidRPr="005F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>на 10мм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733D721F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E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 xml:space="preserve"> (320мм – 420мм)</w:t>
      </w:r>
      <w:r w:rsidR="00CF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2E7BA797" w14:textId="77777777" w:rsidR="00727D03" w:rsidRDefault="00727D03" w:rsidP="00727D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5C9"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спортивный снаряд в виде металлического стержня, на который надеваются блины. Он используется для силовых </w:t>
      </w:r>
      <w:r w:rsidRPr="00D535C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упражнений со штангой. Конструктивно гриф состоит из центральной рукояти меньшего диаметра и двух посадочных частей большего диаметра для крепления блинов. Чтобы смоделировать такую деталь в САПР, достаточно задать простую форму для каждой из его частей в виде цилиндров, вытянуть их на необходимую длину и при необходимости добавить фаски или насечку на рукояти.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64B470BB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50625D55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NE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Т 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461C1E70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60D3F6A0" w:rsidR="00825DB0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00A73039" w14:textId="7E922402" w:rsidR="00AE0890" w:rsidRDefault="00825DB0" w:rsidP="00825D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1421D6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1F849E4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58317-2018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27BA08" w14:textId="7031CF0D" w:rsidR="00776464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AFF121" w14:textId="26C23277" w:rsidR="00CE74D6" w:rsidRPr="001864E8" w:rsidRDefault="00776464" w:rsidP="007764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 w:rsidP="00727D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A5F75BC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C8C6B8F" w14:textId="4CB90670" w:rsidR="00CE74D6" w:rsidRDefault="0050649D" w:rsidP="00776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передачи системы в эксплуатацию.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41"/>
      <w:commentRangeStart w:id="42"/>
      <w:commentRangeStart w:id="43"/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  <w:commentRangeEnd w:id="41"/>
      <w:r w:rsidR="00072CD4">
        <w:rPr>
          <w:rStyle w:val="aa"/>
        </w:rPr>
        <w:commentReference w:id="41"/>
      </w:r>
      <w:commentRangeEnd w:id="42"/>
      <w:r w:rsidR="00776464">
        <w:rPr>
          <w:rStyle w:val="aa"/>
        </w:rPr>
        <w:commentReference w:id="42"/>
      </w:r>
      <w:commentRangeEnd w:id="43"/>
      <w:r w:rsidR="001421D6">
        <w:rPr>
          <w:rStyle w:val="aa"/>
        </w:rPr>
        <w:commentReference w:id="43"/>
      </w:r>
    </w:p>
    <w:p w14:paraId="41375702" w14:textId="2029755F" w:rsidR="00CE74D6" w:rsidRDefault="00776464" w:rsidP="007764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4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4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5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6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7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Roman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6D7B2A0F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8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8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43C84BF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58317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64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1" w:author="Kalentyev Alexey" w:date="2025-09-30T06:05:00Z" w:initials="KA">
    <w:p w14:paraId="2DDC5B71" w14:textId="77777777" w:rsidR="00072CD4" w:rsidRPr="00825DB0" w:rsidRDefault="00072CD4" w:rsidP="00072CD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Висячая строка, подтянуть выше.</w:t>
      </w:r>
    </w:p>
  </w:comment>
  <w:comment w:id="42" w:author="Anton" w:date="2025-09-30T10:09:00Z" w:initials="A">
    <w:p w14:paraId="7138CD14" w14:textId="2B3A90BA" w:rsidR="00776464" w:rsidRPr="00776464" w:rsidRDefault="0077646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43" w:author="Kalentyev Alexey" w:date="2025-09-30T11:33:00Z" w:initials="KA">
    <w:p w14:paraId="05F1E5A6" w14:textId="77777777" w:rsidR="001421D6" w:rsidRDefault="001421D6" w:rsidP="001421D6">
      <w:pPr>
        <w:pStyle w:val="ab"/>
      </w:pPr>
      <w:r>
        <w:rPr>
          <w:rStyle w:val="aa"/>
        </w:rPr>
        <w:annotationRef/>
      </w:r>
      <w:r>
        <w:rPr>
          <w:lang w:val="ru-RU"/>
        </w:rPr>
        <w:t>Нет.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DC5B71" w15:done="0"/>
  <w15:commentEx w15:paraId="7138CD14" w15:paraIdParent="2DDC5B71" w15:done="0"/>
  <w15:commentEx w15:paraId="05F1E5A6" w15:paraIdParent="2DDC5B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05618B" w16cex:dateUtc="2025-09-30T03:05:00Z"/>
  <w16cex:commentExtensible w16cex:durableId="0A3A01E2" w16cex:dateUtc="2025-09-30T03:09:00Z"/>
  <w16cex:commentExtensible w16cex:durableId="648FC293" w16cex:dateUtc="2025-09-30T0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DC5B71" w16cid:durableId="5C05618B"/>
  <w16cid:commentId w16cid:paraId="7138CD14" w16cid:durableId="0A3A01E2"/>
  <w16cid:commentId w16cid:paraId="05F1E5A6" w16cid:durableId="648FC2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F5603" w14:textId="77777777" w:rsidR="002D414C" w:rsidRDefault="002D414C">
      <w:r>
        <w:separator/>
      </w:r>
    </w:p>
  </w:endnote>
  <w:endnote w:type="continuationSeparator" w:id="0">
    <w:p w14:paraId="680CC89B" w14:textId="77777777" w:rsidR="002D414C" w:rsidRDefault="002D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162CE" w14:textId="77777777" w:rsidR="002D414C" w:rsidRDefault="002D414C">
      <w:r>
        <w:separator/>
      </w:r>
    </w:p>
  </w:footnote>
  <w:footnote w:type="continuationSeparator" w:id="0">
    <w:p w14:paraId="74AA39B8" w14:textId="77777777" w:rsidR="002D414C" w:rsidRDefault="002D4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72CD4"/>
    <w:rsid w:val="00084D2F"/>
    <w:rsid w:val="000A068A"/>
    <w:rsid w:val="000A619C"/>
    <w:rsid w:val="00103ED9"/>
    <w:rsid w:val="0012740F"/>
    <w:rsid w:val="001421D6"/>
    <w:rsid w:val="001471F3"/>
    <w:rsid w:val="001864E8"/>
    <w:rsid w:val="001A350F"/>
    <w:rsid w:val="00210A22"/>
    <w:rsid w:val="002D414C"/>
    <w:rsid w:val="003307F8"/>
    <w:rsid w:val="00364C80"/>
    <w:rsid w:val="00390983"/>
    <w:rsid w:val="003D1A3E"/>
    <w:rsid w:val="003D1EA5"/>
    <w:rsid w:val="0042582C"/>
    <w:rsid w:val="00471DCF"/>
    <w:rsid w:val="004E7F9E"/>
    <w:rsid w:val="0050649D"/>
    <w:rsid w:val="00510CAB"/>
    <w:rsid w:val="00565CC6"/>
    <w:rsid w:val="00571EC4"/>
    <w:rsid w:val="005B1D52"/>
    <w:rsid w:val="005B4F45"/>
    <w:rsid w:val="005F35C1"/>
    <w:rsid w:val="0061270F"/>
    <w:rsid w:val="00615C6D"/>
    <w:rsid w:val="00630668"/>
    <w:rsid w:val="006D4DDB"/>
    <w:rsid w:val="0071728D"/>
    <w:rsid w:val="00725465"/>
    <w:rsid w:val="00727D03"/>
    <w:rsid w:val="007340BA"/>
    <w:rsid w:val="00776464"/>
    <w:rsid w:val="007767B9"/>
    <w:rsid w:val="007A4150"/>
    <w:rsid w:val="007C6EA1"/>
    <w:rsid w:val="007F54B1"/>
    <w:rsid w:val="00825DB0"/>
    <w:rsid w:val="008B4EA2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C17AF4"/>
    <w:rsid w:val="00C2386C"/>
    <w:rsid w:val="00C406FF"/>
    <w:rsid w:val="00C408AB"/>
    <w:rsid w:val="00C50054"/>
    <w:rsid w:val="00C90DD1"/>
    <w:rsid w:val="00CD25D6"/>
    <w:rsid w:val="00CE74D6"/>
    <w:rsid w:val="00CF15EC"/>
    <w:rsid w:val="00CF5D2C"/>
    <w:rsid w:val="00D648FA"/>
    <w:rsid w:val="00DB3584"/>
    <w:rsid w:val="00DB5C40"/>
    <w:rsid w:val="00DC34EE"/>
    <w:rsid w:val="00DD5D98"/>
    <w:rsid w:val="00E16A31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2862</Words>
  <Characters>16318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19</cp:revision>
  <cp:lastPrinted>2024-09-30T07:13:00Z</cp:lastPrinted>
  <dcterms:created xsi:type="dcterms:W3CDTF">2024-10-06T08:22:00Z</dcterms:created>
  <dcterms:modified xsi:type="dcterms:W3CDTF">2025-09-30T04:35:00Z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