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436709918"/>
        <w:docPartObj>
          <w:docPartGallery w:val="Cover Pages"/>
          <w:docPartUnique/>
        </w:docPartObj>
      </w:sdtPr>
      <w:sdtEndPr>
        <w:rPr>
          <w:rFonts w:asciiTheme="minorHAnsi" w:hAnsiTheme="minorHAnsi" w:cstheme="minorBidi"/>
        </w:rPr>
      </w:sdtEndPr>
      <w:sdtContent>
        <w:p w14:paraId="2EE5C4EA" w14:textId="5128256B" w:rsidR="00C138E0" w:rsidRPr="00223175" w:rsidRDefault="00C138E0">
          <w:pPr>
            <w:rPr>
              <w:rFonts w:ascii="Times New Roman" w:hAnsi="Times New Roman" w:cs="Times New Roman"/>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84"/>
          </w:tblGrid>
          <w:tr w:rsidR="00223175" w:rsidRPr="00223175" w14:paraId="48B9D903" w14:textId="77777777" w:rsidTr="00223175">
            <w:sdt>
              <w:sdtPr>
                <w:rPr>
                  <w:rFonts w:ascii="Times New Roman" w:hAnsi="Times New Roman" w:cs="Times New Roman"/>
                  <w:sz w:val="24"/>
                  <w:szCs w:val="24"/>
                </w:rPr>
                <w:alias w:val="Company"/>
                <w:id w:val="13406915"/>
                <w:placeholder>
                  <w:docPart w:val="C5B7E56EDDBE4B7A8FBA1562C11901C2"/>
                </w:placeholder>
                <w:dataBinding w:prefixMappings="xmlns:ns0='http://schemas.openxmlformats.org/officeDocument/2006/extended-properties'" w:xpath="/ns0:Properties[1]/ns0:Company[1]" w:storeItemID="{6668398D-A668-4E3E-A5EB-62B293D839F1}"/>
                <w:text/>
              </w:sdtPr>
              <w:sdtContent>
                <w:tc>
                  <w:tcPr>
                    <w:tcW w:w="7672" w:type="dxa"/>
                    <w:tcBorders>
                      <w:left w:val="single" w:sz="4" w:space="0" w:color="000000"/>
                    </w:tcBorders>
                    <w:tcMar>
                      <w:top w:w="216" w:type="dxa"/>
                      <w:left w:w="115" w:type="dxa"/>
                      <w:bottom w:w="216" w:type="dxa"/>
                      <w:right w:w="115" w:type="dxa"/>
                    </w:tcMar>
                  </w:tcPr>
                  <w:p w14:paraId="3FC020DF" w14:textId="029EA50E" w:rsidR="00C138E0" w:rsidRPr="00223175" w:rsidRDefault="00CA5E22">
                    <w:pPr>
                      <w:pStyle w:val="NoSpacing"/>
                      <w:rPr>
                        <w:rFonts w:ascii="Times New Roman" w:hAnsi="Times New Roman" w:cs="Times New Roman"/>
                        <w:sz w:val="24"/>
                      </w:rPr>
                    </w:pPr>
                    <w:r w:rsidRPr="00223175">
                      <w:rPr>
                        <w:rFonts w:ascii="Times New Roman" w:hAnsi="Times New Roman" w:cs="Times New Roman"/>
                        <w:sz w:val="24"/>
                        <w:szCs w:val="24"/>
                      </w:rPr>
                      <w:t>University of Maine – School of Economics</w:t>
                    </w:r>
                  </w:p>
                </w:tc>
              </w:sdtContent>
            </w:sdt>
          </w:tr>
          <w:tr w:rsidR="00223175" w:rsidRPr="00223175" w14:paraId="1EEED351" w14:textId="77777777" w:rsidTr="00223175">
            <w:tc>
              <w:tcPr>
                <w:tcW w:w="7672" w:type="dxa"/>
                <w:tcBorders>
                  <w:left w:val="single" w:sz="4" w:space="0" w:color="000000"/>
                </w:tcBorders>
              </w:tcPr>
              <w:sdt>
                <w:sdtPr>
                  <w:rPr>
                    <w:rStyle w:val="Heading1Char"/>
                    <w:rFonts w:ascii="Times New Roman" w:hAnsi="Times New Roman" w:cs="Times New Roman"/>
                    <w:color w:val="auto"/>
                    <w:sz w:val="88"/>
                    <w:szCs w:val="88"/>
                  </w:rPr>
                  <w:alias w:val="Title"/>
                  <w:id w:val="13406919"/>
                  <w:placeholder>
                    <w:docPart w:val="170A290C2F9D4F02B69742E2096351B1"/>
                  </w:placeholder>
                  <w:dataBinding w:prefixMappings="xmlns:ns0='http://schemas.openxmlformats.org/package/2006/metadata/core-properties' xmlns:ns1='http://purl.org/dc/elements/1.1/'" w:xpath="/ns0:coreProperties[1]/ns1:title[1]" w:storeItemID="{6C3C8BC8-F283-45AE-878A-BAB7291924A1}"/>
                  <w:text/>
                </w:sdtPr>
                <w:sdtContent>
                  <w:p w14:paraId="1CC7254E" w14:textId="0822526A" w:rsidR="00C138E0" w:rsidRPr="00223175" w:rsidRDefault="001036B1">
                    <w:pPr>
                      <w:pStyle w:val="NoSpacing"/>
                      <w:spacing w:line="216" w:lineRule="auto"/>
                      <w:rPr>
                        <w:rFonts w:ascii="Times New Roman" w:eastAsiaTheme="majorEastAsia" w:hAnsi="Times New Roman" w:cs="Times New Roman"/>
                        <w:sz w:val="88"/>
                        <w:szCs w:val="88"/>
                      </w:rPr>
                    </w:pPr>
                    <w:r w:rsidRPr="005648F2">
                      <w:rPr>
                        <w:rStyle w:val="Heading1Char"/>
                        <w:rFonts w:ascii="Times New Roman" w:hAnsi="Times New Roman" w:cs="Times New Roman"/>
                        <w:color w:val="auto"/>
                        <w:sz w:val="88"/>
                        <w:szCs w:val="88"/>
                      </w:rPr>
                      <w:t>Economic Freedom and Growth</w:t>
                    </w:r>
                  </w:p>
                </w:sdtContent>
              </w:sdt>
            </w:tc>
          </w:tr>
          <w:tr w:rsidR="00223175" w:rsidRPr="00223175" w14:paraId="2C26EE60" w14:textId="77777777" w:rsidTr="00223175">
            <w:sdt>
              <w:sdtPr>
                <w:rPr>
                  <w:rFonts w:ascii="Times New Roman" w:hAnsi="Times New Roman" w:cs="Times New Roman"/>
                  <w:sz w:val="24"/>
                  <w:szCs w:val="24"/>
                </w:rPr>
                <w:alias w:val="Subtitle"/>
                <w:id w:val="13406923"/>
                <w:placeholder>
                  <w:docPart w:val="CD936F22FA1E4A1E8C05C6794E7A79D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Borders>
                      <w:left w:val="single" w:sz="4" w:space="0" w:color="000000"/>
                    </w:tcBorders>
                    <w:tcMar>
                      <w:top w:w="216" w:type="dxa"/>
                      <w:left w:w="115" w:type="dxa"/>
                      <w:bottom w:w="216" w:type="dxa"/>
                      <w:right w:w="115" w:type="dxa"/>
                    </w:tcMar>
                  </w:tcPr>
                  <w:p w14:paraId="4B2D83D2" w14:textId="3AE24598" w:rsidR="00C138E0" w:rsidRPr="00223175" w:rsidRDefault="00156B9B">
                    <w:pPr>
                      <w:pStyle w:val="NoSpacing"/>
                      <w:rPr>
                        <w:rFonts w:ascii="Times New Roman" w:hAnsi="Times New Roman" w:cs="Times New Roman"/>
                        <w:sz w:val="24"/>
                      </w:rPr>
                    </w:pPr>
                    <w:r>
                      <w:rPr>
                        <w:rFonts w:ascii="Times New Roman" w:hAnsi="Times New Roman" w:cs="Times New Roman"/>
                        <w:sz w:val="24"/>
                        <w:szCs w:val="24"/>
                      </w:rPr>
                      <w:t>ECO 530</w:t>
                    </w:r>
                    <w:r w:rsidR="00223175" w:rsidRPr="00223175">
                      <w:rPr>
                        <w:rFonts w:ascii="Times New Roman" w:hAnsi="Times New Roman" w:cs="Times New Roman"/>
                        <w:sz w:val="24"/>
                        <w:szCs w:val="24"/>
                      </w:rPr>
                      <w:t>: ECONOMETRICS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223175" w:rsidRPr="00223175" w14:paraId="7082AD69" w14:textId="77777777">
            <w:tc>
              <w:tcPr>
                <w:tcW w:w="7221" w:type="dxa"/>
                <w:tcMar>
                  <w:top w:w="216" w:type="dxa"/>
                  <w:left w:w="115" w:type="dxa"/>
                  <w:bottom w:w="216" w:type="dxa"/>
                  <w:right w:w="115" w:type="dxa"/>
                </w:tcMar>
              </w:tcPr>
              <w:sdt>
                <w:sdtPr>
                  <w:rPr>
                    <w:rFonts w:ascii="Times New Roman" w:hAnsi="Times New Roman" w:cs="Times New Roman"/>
                    <w:sz w:val="28"/>
                    <w:szCs w:val="28"/>
                  </w:rPr>
                  <w:alias w:val="Author"/>
                  <w:id w:val="13406928"/>
                  <w:placeholder>
                    <w:docPart w:val="BF2797DC1F0E458ABDCBC0F7998C6D9F"/>
                  </w:placeholder>
                  <w:dataBinding w:prefixMappings="xmlns:ns0='http://schemas.openxmlformats.org/package/2006/metadata/core-properties' xmlns:ns1='http://purl.org/dc/elements/1.1/'" w:xpath="/ns0:coreProperties[1]/ns1:creator[1]" w:storeItemID="{6C3C8BC8-F283-45AE-878A-BAB7291924A1}"/>
                  <w:text/>
                </w:sdtPr>
                <w:sdtContent>
                  <w:p w14:paraId="6C939F9B" w14:textId="0B62DD08" w:rsidR="00C138E0" w:rsidRPr="00223175" w:rsidRDefault="00C138E0">
                    <w:pPr>
                      <w:pStyle w:val="NoSpacing"/>
                      <w:rPr>
                        <w:rFonts w:ascii="Times New Roman" w:hAnsi="Times New Roman" w:cs="Times New Roman"/>
                        <w:sz w:val="28"/>
                        <w:szCs w:val="28"/>
                      </w:rPr>
                    </w:pPr>
                    <w:r w:rsidRPr="00223175">
                      <w:rPr>
                        <w:rFonts w:ascii="Times New Roman" w:hAnsi="Times New Roman" w:cs="Times New Roman"/>
                        <w:sz w:val="28"/>
                        <w:szCs w:val="28"/>
                      </w:rPr>
                      <w:t>Antonio Jurlina</w:t>
                    </w:r>
                  </w:p>
                </w:sdtContent>
              </w:sdt>
              <w:sdt>
                <w:sdtPr>
                  <w:rPr>
                    <w:rFonts w:ascii="Times New Roman" w:hAnsi="Times New Roman" w:cs="Times New Roman"/>
                    <w:sz w:val="28"/>
                    <w:szCs w:val="28"/>
                  </w:rPr>
                  <w:alias w:val="Date"/>
                  <w:tag w:val="Date"/>
                  <w:id w:val="13406932"/>
                  <w:placeholder>
                    <w:docPart w:val="2F09DB24788A48D2A0AE765D4887CFC1"/>
                  </w:placeholder>
                  <w:dataBinding w:prefixMappings="xmlns:ns0='http://schemas.microsoft.com/office/2006/coverPageProps'" w:xpath="/ns0:CoverPageProperties[1]/ns0:PublishDate[1]" w:storeItemID="{55AF091B-3C7A-41E3-B477-F2FDAA23CFDA}"/>
                  <w:date w:fullDate="2018-12-03T00:00:00Z">
                    <w:dateFormat w:val="M-d-yyyy"/>
                    <w:lid w:val="en-US"/>
                    <w:storeMappedDataAs w:val="dateTime"/>
                    <w:calendar w:val="gregorian"/>
                  </w:date>
                </w:sdtPr>
                <w:sdtContent>
                  <w:p w14:paraId="765EE921" w14:textId="749E65DE" w:rsidR="00C138E0" w:rsidRPr="00223175" w:rsidRDefault="00223175">
                    <w:pPr>
                      <w:pStyle w:val="NoSpacing"/>
                      <w:rPr>
                        <w:rFonts w:ascii="Times New Roman" w:hAnsi="Times New Roman" w:cs="Times New Roman"/>
                        <w:sz w:val="28"/>
                        <w:szCs w:val="28"/>
                      </w:rPr>
                    </w:pPr>
                    <w:r w:rsidRPr="00223175">
                      <w:rPr>
                        <w:rFonts w:ascii="Times New Roman" w:hAnsi="Times New Roman" w:cs="Times New Roman"/>
                        <w:sz w:val="28"/>
                        <w:szCs w:val="28"/>
                      </w:rPr>
                      <w:t>12-3-2018</w:t>
                    </w:r>
                  </w:p>
                </w:sdtContent>
              </w:sdt>
              <w:p w14:paraId="32227F84" w14:textId="0EB09402" w:rsidR="00C138E0" w:rsidRPr="00223175" w:rsidRDefault="00C138E0">
                <w:pPr>
                  <w:pStyle w:val="NoSpacing"/>
                  <w:rPr>
                    <w:rFonts w:ascii="Times New Roman" w:hAnsi="Times New Roman" w:cs="Times New Roman"/>
                  </w:rPr>
                </w:pPr>
              </w:p>
            </w:tc>
          </w:tr>
        </w:tbl>
        <w:p w14:paraId="05027A25" w14:textId="0C306852" w:rsidR="00040160" w:rsidRDefault="003761FD">
          <w:pPr>
            <w:rPr>
              <w:rFonts w:ascii="Times New Roman" w:hAnsi="Times New Roman" w:cs="Times New Roman"/>
              <w:sz w:val="24"/>
            </w:rPr>
          </w:pPr>
          <w:r>
            <w:rPr>
              <w:rFonts w:ascii="Times New Roman" w:hAnsi="Times New Roman" w:cs="Times New Roman"/>
              <w:noProof/>
              <w:sz w:val="36"/>
            </w:rPr>
            <w:drawing>
              <wp:anchor distT="0" distB="0" distL="114300" distR="114300" simplePos="0" relativeHeight="251680768" behindDoc="1" locked="0" layoutInCell="1" allowOverlap="1" wp14:anchorId="47B38F7A" wp14:editId="18A1C8B0">
                <wp:simplePos x="0" y="0"/>
                <wp:positionH relativeFrom="margin">
                  <wp:align>center</wp:align>
                </wp:positionH>
                <wp:positionV relativeFrom="paragraph">
                  <wp:posOffset>5387340</wp:posOffset>
                </wp:positionV>
                <wp:extent cx="1428750" cy="808553"/>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428750" cy="8085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38E0" w:rsidRPr="00223175">
            <w:rPr>
              <w:rFonts w:ascii="Times New Roman" w:hAnsi="Times New Roman" w:cs="Times New Roman"/>
              <w:sz w:val="24"/>
            </w:rPr>
            <w:br w:type="page"/>
          </w:r>
        </w:p>
        <w:p w14:paraId="376D6774" w14:textId="77777777" w:rsidR="005648F2" w:rsidRDefault="005648F2">
          <w:pPr>
            <w:rPr>
              <w:rFonts w:ascii="Times New Roman" w:hAnsi="Times New Roman" w:cs="Times New Roman"/>
              <w:sz w:val="32"/>
            </w:rPr>
          </w:pPr>
        </w:p>
        <w:p w14:paraId="3C9F9197" w14:textId="6DECEBA3" w:rsidR="00040160" w:rsidRPr="00950FB1" w:rsidRDefault="00040160" w:rsidP="005648F2">
          <w:pPr>
            <w:rPr>
              <w:rFonts w:ascii="Times New Roman" w:hAnsi="Times New Roman" w:cs="Times New Roman"/>
              <w:sz w:val="32"/>
            </w:rPr>
          </w:pPr>
          <w:r w:rsidRPr="00950FB1">
            <w:rPr>
              <w:rFonts w:ascii="Times New Roman" w:hAnsi="Times New Roman" w:cs="Times New Roman"/>
              <w:sz w:val="32"/>
            </w:rPr>
            <w:t>Contents:</w:t>
          </w:r>
        </w:p>
        <w:p w14:paraId="17F1821D" w14:textId="77777777" w:rsidR="005648F2" w:rsidRPr="00950FB1" w:rsidRDefault="005648F2" w:rsidP="005648F2">
          <w:pPr>
            <w:rPr>
              <w:rFonts w:ascii="Times New Roman" w:hAnsi="Times New Roman" w:cs="Times New Roman"/>
              <w:sz w:val="32"/>
            </w:rPr>
          </w:pPr>
        </w:p>
        <w:p w14:paraId="532BD5F0" w14:textId="11DAD46D" w:rsidR="00040160" w:rsidRPr="00950FB1" w:rsidRDefault="005648F2" w:rsidP="005648F2">
          <w:pPr>
            <w:pStyle w:val="ListParagraph"/>
            <w:numPr>
              <w:ilvl w:val="0"/>
              <w:numId w:val="2"/>
            </w:numPr>
            <w:spacing w:after="240" w:line="480" w:lineRule="auto"/>
            <w:rPr>
              <w:rFonts w:ascii="Times New Roman" w:hAnsi="Times New Roman" w:cs="Times New Roman"/>
              <w:sz w:val="24"/>
            </w:rPr>
          </w:pPr>
          <w:r w:rsidRPr="00950FB1">
            <w:rPr>
              <w:rFonts w:ascii="Times New Roman" w:hAnsi="Times New Roman" w:cs="Times New Roman"/>
              <w:sz w:val="24"/>
            </w:rPr>
            <w:t>Topic and Motivation</w:t>
          </w:r>
          <w:r w:rsidR="00FA09DD">
            <w:rPr>
              <w:rFonts w:ascii="Times New Roman" w:hAnsi="Times New Roman" w:cs="Times New Roman"/>
              <w:sz w:val="24"/>
            </w:rPr>
            <w:t>--------------------------------------------------------- 2</w:t>
          </w:r>
        </w:p>
        <w:p w14:paraId="1C2A3806" w14:textId="78FD1AB8" w:rsidR="005648F2" w:rsidRPr="00950FB1" w:rsidRDefault="005648F2" w:rsidP="005648F2">
          <w:pPr>
            <w:pStyle w:val="ListParagraph"/>
            <w:numPr>
              <w:ilvl w:val="0"/>
              <w:numId w:val="2"/>
            </w:numPr>
            <w:spacing w:after="240" w:line="480" w:lineRule="auto"/>
            <w:rPr>
              <w:rFonts w:ascii="Times New Roman" w:hAnsi="Times New Roman" w:cs="Times New Roman"/>
              <w:sz w:val="24"/>
            </w:rPr>
          </w:pPr>
          <w:r w:rsidRPr="00950FB1">
            <w:rPr>
              <w:rFonts w:ascii="Times New Roman" w:hAnsi="Times New Roman" w:cs="Times New Roman"/>
              <w:sz w:val="24"/>
            </w:rPr>
            <w:t>Literature Review</w:t>
          </w:r>
          <w:r w:rsidR="00FA09DD">
            <w:rPr>
              <w:rFonts w:ascii="Times New Roman" w:hAnsi="Times New Roman" w:cs="Times New Roman"/>
              <w:sz w:val="24"/>
            </w:rPr>
            <w:t>------------------------------------------------------------- 3</w:t>
          </w:r>
        </w:p>
        <w:p w14:paraId="1A7669C5" w14:textId="3FD9EB7C" w:rsidR="005648F2" w:rsidRPr="00950FB1" w:rsidRDefault="005648F2" w:rsidP="005648F2">
          <w:pPr>
            <w:pStyle w:val="ListParagraph"/>
            <w:numPr>
              <w:ilvl w:val="0"/>
              <w:numId w:val="2"/>
            </w:numPr>
            <w:spacing w:after="240" w:line="480" w:lineRule="auto"/>
            <w:rPr>
              <w:rFonts w:ascii="Times New Roman" w:hAnsi="Times New Roman" w:cs="Times New Roman"/>
              <w:sz w:val="24"/>
            </w:rPr>
          </w:pPr>
          <w:r w:rsidRPr="00950FB1">
            <w:rPr>
              <w:rFonts w:ascii="Times New Roman" w:hAnsi="Times New Roman" w:cs="Times New Roman"/>
              <w:sz w:val="24"/>
            </w:rPr>
            <w:t>Econometric Model</w:t>
          </w:r>
          <w:r w:rsidR="00FA09DD">
            <w:rPr>
              <w:rFonts w:ascii="Times New Roman" w:hAnsi="Times New Roman" w:cs="Times New Roman"/>
              <w:sz w:val="24"/>
            </w:rPr>
            <w:t>----------------------------------------------------------- 4</w:t>
          </w:r>
        </w:p>
        <w:p w14:paraId="30CFE0E7" w14:textId="7A74E466" w:rsidR="005648F2" w:rsidRPr="00950FB1" w:rsidRDefault="005648F2" w:rsidP="005648F2">
          <w:pPr>
            <w:pStyle w:val="ListParagraph"/>
            <w:numPr>
              <w:ilvl w:val="0"/>
              <w:numId w:val="2"/>
            </w:numPr>
            <w:spacing w:after="240" w:line="480" w:lineRule="auto"/>
            <w:rPr>
              <w:rFonts w:ascii="Times New Roman" w:hAnsi="Times New Roman" w:cs="Times New Roman"/>
              <w:sz w:val="24"/>
            </w:rPr>
          </w:pPr>
          <w:r w:rsidRPr="00950FB1">
            <w:rPr>
              <w:rFonts w:ascii="Times New Roman" w:hAnsi="Times New Roman" w:cs="Times New Roman"/>
              <w:sz w:val="24"/>
            </w:rPr>
            <w:t>Preliminary Estimates</w:t>
          </w:r>
          <w:r w:rsidR="00FA09DD">
            <w:rPr>
              <w:rFonts w:ascii="Times New Roman" w:hAnsi="Times New Roman" w:cs="Times New Roman"/>
              <w:sz w:val="24"/>
            </w:rPr>
            <w:t>-------------------------------------------------------- 7</w:t>
          </w:r>
        </w:p>
        <w:p w14:paraId="182F6D92" w14:textId="35B899DD" w:rsidR="00127F1F" w:rsidRPr="00950FB1" w:rsidRDefault="00127F1F" w:rsidP="005648F2">
          <w:pPr>
            <w:pStyle w:val="ListParagraph"/>
            <w:numPr>
              <w:ilvl w:val="0"/>
              <w:numId w:val="2"/>
            </w:numPr>
            <w:spacing w:after="240" w:line="480" w:lineRule="auto"/>
            <w:rPr>
              <w:rFonts w:ascii="Times New Roman" w:hAnsi="Times New Roman" w:cs="Times New Roman"/>
              <w:sz w:val="24"/>
            </w:rPr>
          </w:pPr>
          <w:r w:rsidRPr="00950FB1">
            <w:rPr>
              <w:rFonts w:ascii="Times New Roman" w:hAnsi="Times New Roman" w:cs="Times New Roman"/>
              <w:sz w:val="24"/>
            </w:rPr>
            <w:t>Testing</w:t>
          </w:r>
          <w:r w:rsidR="00FA09DD">
            <w:rPr>
              <w:rFonts w:ascii="Times New Roman" w:hAnsi="Times New Roman" w:cs="Times New Roman"/>
              <w:sz w:val="24"/>
            </w:rPr>
            <w:t>-------------------------------------------------------------------------- 8</w:t>
          </w:r>
        </w:p>
        <w:p w14:paraId="06CBEA3A" w14:textId="62FC00A5" w:rsidR="005648F2" w:rsidRPr="00950FB1" w:rsidRDefault="005648F2" w:rsidP="005648F2">
          <w:pPr>
            <w:pStyle w:val="ListParagraph"/>
            <w:numPr>
              <w:ilvl w:val="0"/>
              <w:numId w:val="2"/>
            </w:numPr>
            <w:spacing w:after="240" w:line="480" w:lineRule="auto"/>
            <w:rPr>
              <w:rFonts w:ascii="Times New Roman" w:hAnsi="Times New Roman" w:cs="Times New Roman"/>
              <w:sz w:val="24"/>
            </w:rPr>
          </w:pPr>
          <w:r w:rsidRPr="00950FB1">
            <w:rPr>
              <w:rFonts w:ascii="Times New Roman" w:hAnsi="Times New Roman" w:cs="Times New Roman"/>
              <w:sz w:val="24"/>
            </w:rPr>
            <w:t>Revised Estimates</w:t>
          </w:r>
          <w:r w:rsidR="00FA09DD">
            <w:rPr>
              <w:rFonts w:ascii="Times New Roman" w:hAnsi="Times New Roman" w:cs="Times New Roman"/>
              <w:sz w:val="24"/>
            </w:rPr>
            <w:t>------------------------------------------------------------- 13</w:t>
          </w:r>
        </w:p>
        <w:p w14:paraId="6DB1895E" w14:textId="0E95DFF0" w:rsidR="005648F2" w:rsidRPr="00950FB1" w:rsidRDefault="005648F2" w:rsidP="005648F2">
          <w:pPr>
            <w:pStyle w:val="ListParagraph"/>
            <w:numPr>
              <w:ilvl w:val="0"/>
              <w:numId w:val="2"/>
            </w:numPr>
            <w:spacing w:after="240" w:line="480" w:lineRule="auto"/>
            <w:rPr>
              <w:rFonts w:ascii="Times New Roman" w:hAnsi="Times New Roman" w:cs="Times New Roman"/>
              <w:sz w:val="24"/>
            </w:rPr>
          </w:pPr>
          <w:r w:rsidRPr="00950FB1">
            <w:rPr>
              <w:rFonts w:ascii="Times New Roman" w:hAnsi="Times New Roman" w:cs="Times New Roman"/>
              <w:sz w:val="24"/>
            </w:rPr>
            <w:t>Conclusion</w:t>
          </w:r>
          <w:r w:rsidR="00FA09DD">
            <w:rPr>
              <w:rFonts w:ascii="Times New Roman" w:hAnsi="Times New Roman" w:cs="Times New Roman"/>
              <w:sz w:val="24"/>
            </w:rPr>
            <w:t>--------------------------------------------------------------------- 16</w:t>
          </w:r>
        </w:p>
        <w:p w14:paraId="4569F342" w14:textId="32C0A257" w:rsidR="005648F2" w:rsidRPr="00950FB1" w:rsidRDefault="005648F2" w:rsidP="005648F2">
          <w:pPr>
            <w:pStyle w:val="ListParagraph"/>
            <w:numPr>
              <w:ilvl w:val="0"/>
              <w:numId w:val="2"/>
            </w:numPr>
            <w:spacing w:after="240" w:line="480" w:lineRule="auto"/>
            <w:rPr>
              <w:rFonts w:ascii="Times New Roman" w:hAnsi="Times New Roman" w:cs="Times New Roman"/>
              <w:sz w:val="24"/>
            </w:rPr>
          </w:pPr>
          <w:r w:rsidRPr="00950FB1">
            <w:rPr>
              <w:rFonts w:ascii="Times New Roman" w:hAnsi="Times New Roman" w:cs="Times New Roman"/>
              <w:sz w:val="24"/>
            </w:rPr>
            <w:t>Bibliography</w:t>
          </w:r>
          <w:r w:rsidR="00FA09DD">
            <w:rPr>
              <w:rFonts w:ascii="Times New Roman" w:hAnsi="Times New Roman" w:cs="Times New Roman"/>
              <w:sz w:val="24"/>
            </w:rPr>
            <w:t>------------------------------------------------------------------- 18</w:t>
          </w:r>
        </w:p>
        <w:p w14:paraId="76F4557B" w14:textId="184DE07B" w:rsidR="000E6872" w:rsidRPr="00950FB1" w:rsidRDefault="000E6872" w:rsidP="005648F2">
          <w:pPr>
            <w:pStyle w:val="ListParagraph"/>
            <w:numPr>
              <w:ilvl w:val="0"/>
              <w:numId w:val="2"/>
            </w:numPr>
            <w:spacing w:after="240" w:line="480" w:lineRule="auto"/>
            <w:rPr>
              <w:rFonts w:ascii="Times New Roman" w:hAnsi="Times New Roman" w:cs="Times New Roman"/>
              <w:sz w:val="24"/>
            </w:rPr>
          </w:pPr>
          <w:r w:rsidRPr="00950FB1">
            <w:rPr>
              <w:rFonts w:ascii="Times New Roman" w:hAnsi="Times New Roman" w:cs="Times New Roman"/>
              <w:sz w:val="24"/>
            </w:rPr>
            <w:t>Appendices:</w:t>
          </w:r>
        </w:p>
        <w:p w14:paraId="7EA980CF" w14:textId="24A6AD42" w:rsidR="000E6872" w:rsidRPr="00950FB1" w:rsidRDefault="00E25B7C" w:rsidP="00E25B7C">
          <w:pPr>
            <w:pStyle w:val="ListParagraph"/>
            <w:numPr>
              <w:ilvl w:val="0"/>
              <w:numId w:val="5"/>
            </w:numPr>
            <w:spacing w:after="240" w:line="480" w:lineRule="auto"/>
            <w:rPr>
              <w:rFonts w:ascii="Times New Roman" w:hAnsi="Times New Roman" w:cs="Times New Roman"/>
              <w:sz w:val="24"/>
            </w:rPr>
          </w:pPr>
          <w:r w:rsidRPr="00950FB1">
            <w:rPr>
              <w:rFonts w:ascii="Times New Roman" w:hAnsi="Times New Roman" w:cs="Times New Roman"/>
              <w:sz w:val="24"/>
            </w:rPr>
            <w:t>Index Area Components</w:t>
          </w:r>
          <w:r w:rsidR="00FA09DD">
            <w:rPr>
              <w:rFonts w:ascii="Times New Roman" w:hAnsi="Times New Roman" w:cs="Times New Roman"/>
              <w:sz w:val="24"/>
            </w:rPr>
            <w:t>-------------------------------------------- 20</w:t>
          </w:r>
        </w:p>
        <w:p w14:paraId="359A2AC1" w14:textId="46843E48" w:rsidR="000E6872" w:rsidRPr="00950FB1" w:rsidRDefault="00E25B7C" w:rsidP="00E25B7C">
          <w:pPr>
            <w:pStyle w:val="ListParagraph"/>
            <w:numPr>
              <w:ilvl w:val="0"/>
              <w:numId w:val="5"/>
            </w:numPr>
            <w:spacing w:after="240" w:line="480" w:lineRule="auto"/>
            <w:rPr>
              <w:rFonts w:ascii="Times New Roman" w:hAnsi="Times New Roman" w:cs="Times New Roman"/>
              <w:sz w:val="24"/>
            </w:rPr>
          </w:pPr>
          <w:r w:rsidRPr="00950FB1">
            <w:rPr>
              <w:rFonts w:ascii="Times New Roman" w:hAnsi="Times New Roman" w:cs="Times New Roman"/>
              <w:sz w:val="24"/>
            </w:rPr>
            <w:t>Summary Statistics</w:t>
          </w:r>
          <w:r w:rsidR="00FA09DD">
            <w:rPr>
              <w:rFonts w:ascii="Times New Roman" w:hAnsi="Times New Roman" w:cs="Times New Roman"/>
              <w:sz w:val="24"/>
            </w:rPr>
            <w:t>-------------------------------------------------- 21</w:t>
          </w:r>
        </w:p>
        <w:p w14:paraId="6B685927" w14:textId="75FB77AC" w:rsidR="000E6872" w:rsidRDefault="00E25B7C" w:rsidP="00E25B7C">
          <w:pPr>
            <w:pStyle w:val="ListParagraph"/>
            <w:numPr>
              <w:ilvl w:val="0"/>
              <w:numId w:val="5"/>
            </w:numPr>
            <w:spacing w:after="240" w:line="480" w:lineRule="auto"/>
            <w:rPr>
              <w:rFonts w:ascii="Times New Roman" w:hAnsi="Times New Roman" w:cs="Times New Roman"/>
              <w:sz w:val="24"/>
            </w:rPr>
          </w:pPr>
          <w:r w:rsidRPr="00950FB1">
            <w:rPr>
              <w:rFonts w:ascii="Times New Roman" w:hAnsi="Times New Roman" w:cs="Times New Roman"/>
              <w:sz w:val="24"/>
            </w:rPr>
            <w:t>Summary Graphs</w:t>
          </w:r>
          <w:r w:rsidR="00FA09DD">
            <w:rPr>
              <w:rFonts w:ascii="Times New Roman" w:hAnsi="Times New Roman" w:cs="Times New Roman"/>
              <w:sz w:val="24"/>
            </w:rPr>
            <w:t>---------------------------------------------------- 25</w:t>
          </w:r>
        </w:p>
        <w:p w14:paraId="7D43E0DA" w14:textId="7C676BB9" w:rsidR="00344F6A" w:rsidRDefault="00344F6A" w:rsidP="00E25B7C">
          <w:pPr>
            <w:pStyle w:val="ListParagraph"/>
            <w:numPr>
              <w:ilvl w:val="0"/>
              <w:numId w:val="5"/>
            </w:numPr>
            <w:spacing w:after="240" w:line="480" w:lineRule="auto"/>
            <w:rPr>
              <w:rFonts w:ascii="Times New Roman" w:hAnsi="Times New Roman" w:cs="Times New Roman"/>
              <w:sz w:val="24"/>
            </w:rPr>
          </w:pPr>
          <w:r>
            <w:rPr>
              <w:rFonts w:ascii="Times New Roman" w:hAnsi="Times New Roman" w:cs="Times New Roman"/>
              <w:sz w:val="24"/>
            </w:rPr>
            <w:t>Residuals Plot</w:t>
          </w:r>
          <w:r w:rsidR="00B05E96">
            <w:rPr>
              <w:rFonts w:ascii="Times New Roman" w:hAnsi="Times New Roman" w:cs="Times New Roman"/>
              <w:sz w:val="24"/>
            </w:rPr>
            <w:t>s</w:t>
          </w:r>
          <w:r w:rsidR="004C61AA">
            <w:rPr>
              <w:rFonts w:ascii="Times New Roman" w:hAnsi="Times New Roman" w:cs="Times New Roman"/>
              <w:sz w:val="24"/>
            </w:rPr>
            <w:t xml:space="preserve"> (before)</w:t>
          </w:r>
          <w:r w:rsidR="00FA09DD">
            <w:rPr>
              <w:rFonts w:ascii="Times New Roman" w:hAnsi="Times New Roman" w:cs="Times New Roman"/>
              <w:sz w:val="24"/>
            </w:rPr>
            <w:t>--------------------------------------------- 29</w:t>
          </w:r>
        </w:p>
        <w:p w14:paraId="399CE746" w14:textId="4BE54AC6" w:rsidR="00195738" w:rsidRDefault="004C61AA" w:rsidP="00E25B7C">
          <w:pPr>
            <w:pStyle w:val="ListParagraph"/>
            <w:numPr>
              <w:ilvl w:val="0"/>
              <w:numId w:val="5"/>
            </w:numPr>
            <w:spacing w:after="240" w:line="480" w:lineRule="auto"/>
            <w:rPr>
              <w:rFonts w:ascii="Times New Roman" w:hAnsi="Times New Roman" w:cs="Times New Roman"/>
              <w:sz w:val="24"/>
            </w:rPr>
          </w:pPr>
          <w:r>
            <w:rPr>
              <w:rFonts w:ascii="Times New Roman" w:hAnsi="Times New Roman" w:cs="Times New Roman"/>
              <w:sz w:val="24"/>
            </w:rPr>
            <w:t>Residuals Plots (after)</w:t>
          </w:r>
          <w:r w:rsidR="00FA09DD">
            <w:rPr>
              <w:rFonts w:ascii="Times New Roman" w:hAnsi="Times New Roman" w:cs="Times New Roman"/>
              <w:sz w:val="24"/>
            </w:rPr>
            <w:t>----------------------------------------------- 30</w:t>
          </w:r>
        </w:p>
        <w:p w14:paraId="64AF495E" w14:textId="4F58937C" w:rsidR="00C4410D" w:rsidRPr="00950FB1" w:rsidRDefault="00C4410D" w:rsidP="00E25B7C">
          <w:pPr>
            <w:pStyle w:val="ListParagraph"/>
            <w:numPr>
              <w:ilvl w:val="0"/>
              <w:numId w:val="5"/>
            </w:numPr>
            <w:spacing w:after="240" w:line="480" w:lineRule="auto"/>
            <w:rPr>
              <w:rFonts w:ascii="Times New Roman" w:hAnsi="Times New Roman" w:cs="Times New Roman"/>
              <w:sz w:val="24"/>
            </w:rPr>
          </w:pPr>
          <w:r>
            <w:rPr>
              <w:rFonts w:ascii="Times New Roman" w:hAnsi="Times New Roman" w:cs="Times New Roman"/>
              <w:sz w:val="24"/>
            </w:rPr>
            <w:t>EViews Code</w:t>
          </w:r>
          <w:r w:rsidR="00FA09DD">
            <w:rPr>
              <w:rFonts w:ascii="Times New Roman" w:hAnsi="Times New Roman" w:cs="Times New Roman"/>
              <w:sz w:val="24"/>
            </w:rPr>
            <w:t>--------------------------------------------------------- 31</w:t>
          </w:r>
          <w:bookmarkStart w:id="0" w:name="_GoBack"/>
          <w:bookmarkEnd w:id="0"/>
        </w:p>
        <w:p w14:paraId="256A4377" w14:textId="77777777" w:rsidR="00950FB1" w:rsidRDefault="00950FB1" w:rsidP="00950FB1">
          <w:pPr>
            <w:spacing w:after="240" w:line="480" w:lineRule="auto"/>
            <w:rPr>
              <w:rFonts w:ascii="Times New Roman" w:hAnsi="Times New Roman" w:cs="Times New Roman"/>
              <w:sz w:val="36"/>
            </w:rPr>
          </w:pPr>
        </w:p>
        <w:p w14:paraId="48603E5C" w14:textId="77777777" w:rsidR="00195738" w:rsidRDefault="00195738" w:rsidP="00950FB1">
          <w:pPr>
            <w:spacing w:after="240" w:line="480" w:lineRule="auto"/>
            <w:rPr>
              <w:rFonts w:ascii="Times New Roman" w:hAnsi="Times New Roman" w:cs="Times New Roman"/>
              <w:sz w:val="36"/>
            </w:rPr>
          </w:pPr>
        </w:p>
        <w:p w14:paraId="34835F24" w14:textId="2280F5BE" w:rsidR="00C138E0" w:rsidRPr="00950FB1" w:rsidRDefault="00D4129A" w:rsidP="00950FB1">
          <w:pPr>
            <w:spacing w:after="240" w:line="480" w:lineRule="auto"/>
            <w:rPr>
              <w:rFonts w:ascii="Times New Roman" w:hAnsi="Times New Roman" w:cs="Times New Roman"/>
              <w:sz w:val="36"/>
            </w:rPr>
          </w:pPr>
        </w:p>
      </w:sdtContent>
    </w:sdt>
    <w:p w14:paraId="0C9D6544" w14:textId="197E1522" w:rsidR="003701ED" w:rsidRPr="00223175" w:rsidRDefault="00223175" w:rsidP="003701ED">
      <w:pPr>
        <w:spacing w:line="360" w:lineRule="auto"/>
        <w:jc w:val="center"/>
        <w:rPr>
          <w:rFonts w:ascii="Times New Roman" w:hAnsi="Times New Roman" w:cs="Times New Roman"/>
          <w:b/>
          <w:sz w:val="28"/>
        </w:rPr>
      </w:pPr>
      <w:r w:rsidRPr="00223175">
        <w:rPr>
          <w:rFonts w:ascii="Times New Roman" w:hAnsi="Times New Roman" w:cs="Times New Roman"/>
          <w:b/>
          <w:sz w:val="28"/>
        </w:rPr>
        <w:lastRenderedPageBreak/>
        <w:t>Economic Freedom and Growth</w:t>
      </w:r>
    </w:p>
    <w:p w14:paraId="669FAF9C" w14:textId="77777777" w:rsidR="003701ED" w:rsidRPr="00223175" w:rsidRDefault="003701ED" w:rsidP="003701ED">
      <w:pPr>
        <w:spacing w:line="360" w:lineRule="auto"/>
        <w:jc w:val="center"/>
        <w:rPr>
          <w:rFonts w:ascii="Times New Roman" w:hAnsi="Times New Roman" w:cs="Times New Roman"/>
          <w:b/>
          <w:sz w:val="24"/>
        </w:rPr>
      </w:pPr>
    </w:p>
    <w:p w14:paraId="7AD3D1A2" w14:textId="4B92130E" w:rsidR="001167A7" w:rsidRPr="00207B1C" w:rsidRDefault="00E9718C" w:rsidP="00207B1C">
      <w:pPr>
        <w:pStyle w:val="ListParagraph"/>
        <w:numPr>
          <w:ilvl w:val="0"/>
          <w:numId w:val="1"/>
        </w:numPr>
        <w:spacing w:line="360" w:lineRule="auto"/>
        <w:jc w:val="both"/>
        <w:rPr>
          <w:rFonts w:ascii="Times New Roman" w:hAnsi="Times New Roman" w:cs="Times New Roman"/>
          <w:b/>
          <w:sz w:val="24"/>
        </w:rPr>
      </w:pPr>
      <w:r>
        <w:rPr>
          <w:rFonts w:ascii="Times New Roman" w:hAnsi="Times New Roman" w:cs="Times New Roman"/>
          <w:b/>
          <w:sz w:val="24"/>
        </w:rPr>
        <w:t>Topic and M</w:t>
      </w:r>
      <w:r w:rsidR="00396E10" w:rsidRPr="00207B1C">
        <w:rPr>
          <w:rFonts w:ascii="Times New Roman" w:hAnsi="Times New Roman" w:cs="Times New Roman"/>
          <w:b/>
          <w:sz w:val="24"/>
        </w:rPr>
        <w:t>otivation</w:t>
      </w:r>
    </w:p>
    <w:p w14:paraId="58FCB140" w14:textId="1DCF1082" w:rsidR="00DF4CDC" w:rsidRPr="00223175" w:rsidRDefault="00FC78C0" w:rsidP="008C787D">
      <w:pPr>
        <w:spacing w:line="360" w:lineRule="auto"/>
        <w:ind w:firstLine="720"/>
        <w:jc w:val="both"/>
        <w:rPr>
          <w:rFonts w:ascii="Times New Roman" w:hAnsi="Times New Roman" w:cs="Times New Roman"/>
          <w:sz w:val="24"/>
        </w:rPr>
      </w:pPr>
      <w:r w:rsidRPr="00223175">
        <w:rPr>
          <w:rFonts w:ascii="Times New Roman" w:hAnsi="Times New Roman" w:cs="Times New Roman"/>
          <w:sz w:val="24"/>
        </w:rPr>
        <w:t>Going through an undergraduate career in economics</w:t>
      </w:r>
      <w:r w:rsidR="008C787D" w:rsidRPr="00223175">
        <w:rPr>
          <w:rFonts w:ascii="Times New Roman" w:hAnsi="Times New Roman" w:cs="Times New Roman"/>
          <w:sz w:val="24"/>
        </w:rPr>
        <w:t>,</w:t>
      </w:r>
      <w:r w:rsidRPr="00223175">
        <w:rPr>
          <w:rFonts w:ascii="Times New Roman" w:hAnsi="Times New Roman" w:cs="Times New Roman"/>
          <w:sz w:val="24"/>
        </w:rPr>
        <w:t xml:space="preserve"> one starts off by learning the classical assumptions gover</w:t>
      </w:r>
      <w:r w:rsidR="008C787D" w:rsidRPr="00223175">
        <w:rPr>
          <w:rFonts w:ascii="Times New Roman" w:hAnsi="Times New Roman" w:cs="Times New Roman"/>
          <w:sz w:val="24"/>
        </w:rPr>
        <w:t>ning the thinking process. They</w:t>
      </w:r>
      <w:r w:rsidRPr="00223175">
        <w:rPr>
          <w:rFonts w:ascii="Times New Roman" w:hAnsi="Times New Roman" w:cs="Times New Roman"/>
          <w:sz w:val="24"/>
        </w:rPr>
        <w:t xml:space="preserve"> should sound familiar to most – people face tradeoffs, respond to incentives and think at the margin, societies face a tradeoff between inflation and unemployment in the short run and trade can make everyone better off, among others. These assumptions get challenged along the way, thereby structuring </w:t>
      </w:r>
      <w:r w:rsidR="008C787D" w:rsidRPr="00223175">
        <w:rPr>
          <w:rFonts w:ascii="Times New Roman" w:hAnsi="Times New Roman" w:cs="Times New Roman"/>
          <w:sz w:val="24"/>
        </w:rPr>
        <w:t xml:space="preserve">a solid reasoning foundation. The most useful way to challenge them has been observing the real world and finding the fault in the simplicity of the assumptions. </w:t>
      </w:r>
    </w:p>
    <w:p w14:paraId="2BB911E3" w14:textId="772D7D21" w:rsidR="008C787D" w:rsidRPr="00223175" w:rsidRDefault="008C787D" w:rsidP="008C787D">
      <w:pPr>
        <w:spacing w:line="360" w:lineRule="auto"/>
        <w:ind w:firstLine="720"/>
        <w:jc w:val="both"/>
        <w:rPr>
          <w:rFonts w:ascii="Times New Roman" w:hAnsi="Times New Roman" w:cs="Times New Roman"/>
          <w:sz w:val="24"/>
        </w:rPr>
      </w:pPr>
      <w:r w:rsidRPr="00223175">
        <w:rPr>
          <w:rFonts w:ascii="Times New Roman" w:hAnsi="Times New Roman" w:cs="Times New Roman"/>
          <w:sz w:val="24"/>
        </w:rPr>
        <w:t xml:space="preserve">Observing real world data, it soon becomes obvious that individuals are not always rational thinkers operating at the margin </w:t>
      </w:r>
      <w:r w:rsidRPr="00223175">
        <w:rPr>
          <w:rFonts w:ascii="Times New Roman" w:hAnsi="Times New Roman" w:cs="Times New Roman"/>
          <w:sz w:val="24"/>
        </w:rPr>
        <w:fldChar w:fldCharType="begin"/>
      </w:r>
      <w:r w:rsidRPr="00223175">
        <w:rPr>
          <w:rFonts w:ascii="Times New Roman" w:hAnsi="Times New Roman" w:cs="Times New Roman"/>
          <w:sz w:val="24"/>
        </w:rPr>
        <w:instrText xml:space="preserve"> ADDIN ZOTERO_ITEM CSL_CITATION {"citationID":"CIh0Piwv","properties":{"formattedCitation":"(Kahneman &amp; Tversky, 1979)","plainCitation":"(Kahneman &amp; Tversky, 1979)","noteIndex":0},"citationItems":[{"id":1123,"uris":["http://zotero.org/users/4935787/items/K8U5JCE3"],"uri":["http://zotero.org/users/4935787/items/K8U5JCE3"],"itemData":{"id":1123,"type":"article-journal","title":"Prospect Theory: An Analysis of Decision under Risk","container-title":"Econometrica","page":"263-291","volume":"47","issue":"2","source":"JSTOR","archive":"JSTOR","abstract":"[This paper presents a critique of expected utility theory as a descriptive model of decision making under risk, and develops an alternative model, called prospect theory. Choices among risky prospects exhibit several pervasive effects that are inconsistent with the basic tenets of utility theory. In particular, people underweight outcomes that are merely probable in comparison with outcomes that are obtained with certainty. This tendency, called the certainty effect, contributes to risk aversion in choices involving sure gains and to risk seeking in choices involving sure losses. In addition, people generally discard components that are shared by all prospects under consideration. This tendency, called the isolation effect, leads to inconsistent preferences when the same choice is presented in different forms. An alternative theory of choice is developed, in which value is assigned to gains and losses rather than to final assets and in which probabilities are replaced by decision weights. The value function is normally concave for gains, commonly convex for losses, and is generally steeper for losses than for gains. Decision weights are generally lower than the corresponding probabilities, except in the range of low probabilities. Overweighting of low probabilities may contribute to the attractiveness of both insurance and gambling.]","DOI":"10.2307/1914185","ISSN":"0012-9682","shortTitle":"Prospect Theory","author":[{"family":"Kahneman","given":"Daniel"},{"family":"Tversky","given":"Amos"}],"issued":{"date-parts":[["1979"]]}}}],"schema":"https://github.com/citation-style-language/schema/raw/master/csl-citation.json"} </w:instrText>
      </w:r>
      <w:r w:rsidRPr="00223175">
        <w:rPr>
          <w:rFonts w:ascii="Times New Roman" w:hAnsi="Times New Roman" w:cs="Times New Roman"/>
          <w:sz w:val="24"/>
        </w:rPr>
        <w:fldChar w:fldCharType="separate"/>
      </w:r>
      <w:r w:rsidRPr="00223175">
        <w:rPr>
          <w:rFonts w:ascii="Times New Roman" w:hAnsi="Times New Roman" w:cs="Times New Roman"/>
          <w:sz w:val="24"/>
        </w:rPr>
        <w:t>(Kahneman &amp; Tversky, 1979)</w:t>
      </w:r>
      <w:r w:rsidRPr="00223175">
        <w:rPr>
          <w:rFonts w:ascii="Times New Roman" w:hAnsi="Times New Roman" w:cs="Times New Roman"/>
          <w:sz w:val="24"/>
        </w:rPr>
        <w:fldChar w:fldCharType="end"/>
      </w:r>
      <w:r w:rsidRPr="00223175">
        <w:rPr>
          <w:rFonts w:ascii="Times New Roman" w:hAnsi="Times New Roman" w:cs="Times New Roman"/>
          <w:sz w:val="24"/>
        </w:rPr>
        <w:t xml:space="preserve"> and that markets might not always be the best way to organize economic activity. Having an education with an emphasis on micro processes, macroeconomics sometimes takes a back seat and the ability to study real world interactions gives place to perusing </w:t>
      </w:r>
      <w:r w:rsidR="0027235F" w:rsidRPr="00223175">
        <w:rPr>
          <w:rFonts w:ascii="Times New Roman" w:hAnsi="Times New Roman" w:cs="Times New Roman"/>
          <w:sz w:val="24"/>
        </w:rPr>
        <w:t>(neo)</w:t>
      </w:r>
      <w:r w:rsidRPr="00223175">
        <w:rPr>
          <w:rFonts w:ascii="Times New Roman" w:hAnsi="Times New Roman" w:cs="Times New Roman"/>
          <w:sz w:val="24"/>
        </w:rPr>
        <w:t xml:space="preserve">classical theory. </w:t>
      </w:r>
      <w:r w:rsidR="0027235F" w:rsidRPr="00223175">
        <w:rPr>
          <w:rFonts w:ascii="Times New Roman" w:hAnsi="Times New Roman" w:cs="Times New Roman"/>
          <w:sz w:val="24"/>
        </w:rPr>
        <w:t xml:space="preserve">This leaves students with having to just accept at face value all about comparative advantage </w:t>
      </w:r>
      <w:r w:rsidR="0027235F" w:rsidRPr="00223175">
        <w:rPr>
          <w:rFonts w:ascii="Times New Roman" w:hAnsi="Times New Roman" w:cs="Times New Roman"/>
          <w:sz w:val="24"/>
        </w:rPr>
        <w:fldChar w:fldCharType="begin"/>
      </w:r>
      <w:r w:rsidR="0027235F" w:rsidRPr="00223175">
        <w:rPr>
          <w:rFonts w:ascii="Times New Roman" w:hAnsi="Times New Roman" w:cs="Times New Roman"/>
          <w:sz w:val="24"/>
        </w:rPr>
        <w:instrText xml:space="preserve"> ADDIN ZOTERO_ITEM CSL_CITATION {"citationID":"Voi1sZOP","properties":{"formattedCitation":"(Ricardo, 2004)","plainCitation":"(Ricardo, 2004)","noteIndex":0},"citationItems":[{"id":951,"uris":["http://zotero.org/users/4935787/items/BS9XVH3G"],"uri":["http://zotero.org/users/4935787/items/BS9XVH3G"],"itemData":{"id":951,"type":"book","title":"On the Principles of Political Economy and Taxation","publisher":"Dover Publications","publisher-place":"London","number-of-pages":"320","event-place":"London","ISBN":"0-486-43461-3","language":"English","author":[{"family":"Ricardo","given":"David"}],"issued":{"date-parts":[["2004",6,11]]}}}],"schema":"https://github.com/citation-style-language/schema/raw/master/csl-citation.json"} </w:instrText>
      </w:r>
      <w:r w:rsidR="0027235F" w:rsidRPr="00223175">
        <w:rPr>
          <w:rFonts w:ascii="Times New Roman" w:hAnsi="Times New Roman" w:cs="Times New Roman"/>
          <w:sz w:val="24"/>
        </w:rPr>
        <w:fldChar w:fldCharType="separate"/>
      </w:r>
      <w:r w:rsidR="0027235F" w:rsidRPr="00223175">
        <w:rPr>
          <w:rFonts w:ascii="Times New Roman" w:hAnsi="Times New Roman" w:cs="Times New Roman"/>
          <w:sz w:val="24"/>
        </w:rPr>
        <w:t>(Ricardo, 1817)</w:t>
      </w:r>
      <w:r w:rsidR="0027235F" w:rsidRPr="00223175">
        <w:rPr>
          <w:rFonts w:ascii="Times New Roman" w:hAnsi="Times New Roman" w:cs="Times New Roman"/>
          <w:sz w:val="24"/>
        </w:rPr>
        <w:fldChar w:fldCharType="end"/>
      </w:r>
      <w:r w:rsidR="00764838" w:rsidRPr="00223175">
        <w:rPr>
          <w:rFonts w:ascii="Times New Roman" w:hAnsi="Times New Roman" w:cs="Times New Roman"/>
          <w:sz w:val="24"/>
        </w:rPr>
        <w:t>,</w:t>
      </w:r>
      <w:r w:rsidR="0027235F" w:rsidRPr="00223175">
        <w:rPr>
          <w:rFonts w:ascii="Times New Roman" w:hAnsi="Times New Roman" w:cs="Times New Roman"/>
          <w:sz w:val="24"/>
        </w:rPr>
        <w:t xml:space="preserve"> the ability of markets to allocate resources and foster growth </w:t>
      </w:r>
      <w:r w:rsidR="0027235F" w:rsidRPr="00223175">
        <w:rPr>
          <w:rFonts w:ascii="Times New Roman" w:hAnsi="Times New Roman" w:cs="Times New Roman"/>
          <w:sz w:val="24"/>
        </w:rPr>
        <w:fldChar w:fldCharType="begin"/>
      </w:r>
      <w:r w:rsidR="0027235F" w:rsidRPr="00223175">
        <w:rPr>
          <w:rFonts w:ascii="Times New Roman" w:hAnsi="Times New Roman" w:cs="Times New Roman"/>
          <w:sz w:val="24"/>
        </w:rPr>
        <w:instrText xml:space="preserve"> ADDIN ZOTERO_ITEM CSL_CITATION {"citationID":"mFuRFT2T","properties":{"formattedCitation":"(Smith, 2003)","plainCitation":"(Smith, 2003)","noteIndex":0},"citationItems":[{"id":952,"uris":["http://zotero.org/users/4935787/items/MA7K27KB"],"uri":["http://zotero.org/users/4935787/items/MA7K27KB"],"itemData":{"id":952,"type":"book","title":"An Inquiry into the Nature and Causes of the Wealth of Nations","publisher":"Bantam Classics","number-of-pages":"1264","ISBN":"0-553-58597-5","shortTitle":"The Wealth of Nations","language":"English","author":[{"family":"Smith","given":"Adam"}],"issued":{"date-parts":[["2003",3,4]]}}}],"schema":"https://github.com/citation-style-language/schema/raw/master/csl-citation.json"} </w:instrText>
      </w:r>
      <w:r w:rsidR="0027235F" w:rsidRPr="00223175">
        <w:rPr>
          <w:rFonts w:ascii="Times New Roman" w:hAnsi="Times New Roman" w:cs="Times New Roman"/>
          <w:sz w:val="24"/>
        </w:rPr>
        <w:fldChar w:fldCharType="separate"/>
      </w:r>
      <w:r w:rsidR="0027235F" w:rsidRPr="00223175">
        <w:rPr>
          <w:rFonts w:ascii="Times New Roman" w:hAnsi="Times New Roman" w:cs="Times New Roman"/>
          <w:sz w:val="24"/>
        </w:rPr>
        <w:t>(Smith, 1776)</w:t>
      </w:r>
      <w:r w:rsidR="0027235F" w:rsidRPr="00223175">
        <w:rPr>
          <w:rFonts w:ascii="Times New Roman" w:hAnsi="Times New Roman" w:cs="Times New Roman"/>
          <w:sz w:val="24"/>
        </w:rPr>
        <w:fldChar w:fldCharType="end"/>
      </w:r>
      <w:r w:rsidR="00764838" w:rsidRPr="00223175">
        <w:rPr>
          <w:rFonts w:ascii="Times New Roman" w:hAnsi="Times New Roman" w:cs="Times New Roman"/>
          <w:sz w:val="24"/>
        </w:rPr>
        <w:t xml:space="preserve"> and much more</w:t>
      </w:r>
      <w:r w:rsidR="0027235F" w:rsidRPr="00223175">
        <w:rPr>
          <w:rFonts w:ascii="Times New Roman" w:hAnsi="Times New Roman" w:cs="Times New Roman"/>
          <w:sz w:val="24"/>
        </w:rPr>
        <w:t xml:space="preserve">. </w:t>
      </w:r>
    </w:p>
    <w:p w14:paraId="464702B9" w14:textId="1720E232" w:rsidR="00E40363" w:rsidRPr="00223175" w:rsidRDefault="0027235F" w:rsidP="003701ED">
      <w:pPr>
        <w:spacing w:line="360" w:lineRule="auto"/>
        <w:ind w:firstLine="720"/>
        <w:jc w:val="both"/>
        <w:rPr>
          <w:rFonts w:ascii="Times New Roman" w:hAnsi="Times New Roman" w:cs="Times New Roman"/>
          <w:sz w:val="24"/>
        </w:rPr>
      </w:pPr>
      <w:r w:rsidRPr="00223175">
        <w:rPr>
          <w:rFonts w:ascii="Times New Roman" w:hAnsi="Times New Roman" w:cs="Times New Roman"/>
          <w:sz w:val="24"/>
        </w:rPr>
        <w:t xml:space="preserve">Without any individual econometric experience in dealing with country level data (prior to this semester) it seemed that pushing against the knowledge ceiling in this </w:t>
      </w:r>
      <w:proofErr w:type="gramStart"/>
      <w:r w:rsidRPr="00223175">
        <w:rPr>
          <w:rFonts w:ascii="Times New Roman" w:hAnsi="Times New Roman" w:cs="Times New Roman"/>
          <w:sz w:val="24"/>
        </w:rPr>
        <w:t>particular direction</w:t>
      </w:r>
      <w:proofErr w:type="gramEnd"/>
      <w:r w:rsidR="00D50106" w:rsidRPr="00223175">
        <w:rPr>
          <w:rFonts w:ascii="Times New Roman" w:hAnsi="Times New Roman" w:cs="Times New Roman"/>
          <w:sz w:val="24"/>
        </w:rPr>
        <w:t>,</w:t>
      </w:r>
      <w:r w:rsidRPr="00223175">
        <w:rPr>
          <w:rFonts w:ascii="Times New Roman" w:hAnsi="Times New Roman" w:cs="Times New Roman"/>
          <w:sz w:val="24"/>
        </w:rPr>
        <w:t xml:space="preserve"> would be an interesting project. I had decided to pursue t</w:t>
      </w:r>
      <w:r w:rsidR="00D50106" w:rsidRPr="00223175">
        <w:rPr>
          <w:rFonts w:ascii="Times New Roman" w:hAnsi="Times New Roman" w:cs="Times New Roman"/>
          <w:sz w:val="24"/>
        </w:rPr>
        <w:t>his, hoping I could cross the adaptive valley along the way. Therefore, this research paper is going to examine if economic freedom is conducive to growth. Specifically, it will attempt to do so by deconstructing a</w:t>
      </w:r>
      <w:r w:rsidR="00ED06AA" w:rsidRPr="00223175">
        <w:rPr>
          <w:rFonts w:ascii="Times New Roman" w:hAnsi="Times New Roman" w:cs="Times New Roman"/>
          <w:sz w:val="24"/>
        </w:rPr>
        <w:t>n index of economic freedom and testing the effect of all its elements on growth. This should provide an insight into macroeconomic econometrics dealing with panel data, all the parameter identification issues that usually come along with it and possibly prove (or disprove) some theoretical assumptions.</w:t>
      </w:r>
      <w:r w:rsidR="00764838" w:rsidRPr="00223175">
        <w:rPr>
          <w:rFonts w:ascii="Times New Roman" w:hAnsi="Times New Roman" w:cs="Times New Roman"/>
          <w:sz w:val="24"/>
        </w:rPr>
        <w:t xml:space="preserve"> The goal is to increase my econometric toolkit, with all the results that come from it as an added knowledge bonus. </w:t>
      </w:r>
    </w:p>
    <w:p w14:paraId="63924891" w14:textId="77777777" w:rsidR="003701ED" w:rsidRPr="00223175" w:rsidRDefault="003701ED" w:rsidP="003701ED">
      <w:pPr>
        <w:spacing w:line="360" w:lineRule="auto"/>
        <w:ind w:firstLine="720"/>
        <w:jc w:val="both"/>
        <w:rPr>
          <w:rFonts w:ascii="Times New Roman" w:hAnsi="Times New Roman" w:cs="Times New Roman"/>
          <w:sz w:val="24"/>
        </w:rPr>
      </w:pPr>
    </w:p>
    <w:p w14:paraId="164E9D3E" w14:textId="5CA1114D" w:rsidR="00E40363" w:rsidRPr="00207B1C" w:rsidRDefault="00E40363" w:rsidP="00207B1C">
      <w:pPr>
        <w:pStyle w:val="ListParagraph"/>
        <w:numPr>
          <w:ilvl w:val="0"/>
          <w:numId w:val="1"/>
        </w:numPr>
        <w:spacing w:line="360" w:lineRule="auto"/>
        <w:jc w:val="both"/>
        <w:rPr>
          <w:rFonts w:ascii="Times New Roman" w:hAnsi="Times New Roman" w:cs="Times New Roman"/>
          <w:b/>
          <w:sz w:val="24"/>
        </w:rPr>
      </w:pPr>
      <w:r w:rsidRPr="00207B1C">
        <w:rPr>
          <w:rFonts w:ascii="Times New Roman" w:hAnsi="Times New Roman" w:cs="Times New Roman"/>
          <w:b/>
          <w:sz w:val="24"/>
        </w:rPr>
        <w:lastRenderedPageBreak/>
        <w:t>Literature Review</w:t>
      </w:r>
    </w:p>
    <w:p w14:paraId="57B637E4" w14:textId="0C6DD125" w:rsidR="0027235F" w:rsidRPr="00223175" w:rsidRDefault="00D50106" w:rsidP="008C787D">
      <w:pPr>
        <w:spacing w:line="360" w:lineRule="auto"/>
        <w:ind w:firstLine="720"/>
        <w:jc w:val="both"/>
        <w:rPr>
          <w:rFonts w:ascii="Times New Roman" w:hAnsi="Times New Roman" w:cs="Times New Roman"/>
          <w:sz w:val="24"/>
        </w:rPr>
      </w:pPr>
      <w:r w:rsidRPr="00223175">
        <w:rPr>
          <w:rFonts w:ascii="Times New Roman" w:hAnsi="Times New Roman" w:cs="Times New Roman"/>
          <w:sz w:val="24"/>
        </w:rPr>
        <w:t xml:space="preserve"> </w:t>
      </w:r>
      <w:r w:rsidR="00A537D3" w:rsidRPr="00223175">
        <w:rPr>
          <w:rFonts w:ascii="Times New Roman" w:hAnsi="Times New Roman" w:cs="Times New Roman"/>
          <w:sz w:val="24"/>
        </w:rPr>
        <w:t xml:space="preserve">Adam Smith (1776), with the publication of the </w:t>
      </w:r>
      <w:r w:rsidR="00A537D3" w:rsidRPr="00223175">
        <w:rPr>
          <w:rFonts w:ascii="Times New Roman" w:hAnsi="Times New Roman" w:cs="Times New Roman"/>
          <w:i/>
          <w:sz w:val="24"/>
        </w:rPr>
        <w:t xml:space="preserve">Wealth of the Nations, </w:t>
      </w:r>
      <w:r w:rsidR="003701ED" w:rsidRPr="00223175">
        <w:rPr>
          <w:rFonts w:ascii="Times New Roman" w:hAnsi="Times New Roman" w:cs="Times New Roman"/>
          <w:sz w:val="24"/>
        </w:rPr>
        <w:t xml:space="preserve">instigated </w:t>
      </w:r>
      <w:r w:rsidR="006A013A" w:rsidRPr="00223175">
        <w:rPr>
          <w:rFonts w:ascii="Times New Roman" w:hAnsi="Times New Roman" w:cs="Times New Roman"/>
          <w:sz w:val="24"/>
        </w:rPr>
        <w:t xml:space="preserve">a </w:t>
      </w:r>
      <w:r w:rsidR="003701ED" w:rsidRPr="00223175">
        <w:rPr>
          <w:rFonts w:ascii="Times New Roman" w:hAnsi="Times New Roman" w:cs="Times New Roman"/>
          <w:sz w:val="24"/>
        </w:rPr>
        <w:t>debate around the causes of economic growth. Although mercantilism had dominated the period of late Renaissance in Europe and powerful merchants had built routes based on the belief that trade would benefit them greatly (McCusker &amp; Morgan, 2001), it wasn’t until Smith’s work had been published that attention turned towards fr</w:t>
      </w:r>
      <w:r w:rsidR="00135DEF" w:rsidRPr="00223175">
        <w:rPr>
          <w:rFonts w:ascii="Times New Roman" w:hAnsi="Times New Roman" w:cs="Times New Roman"/>
          <w:sz w:val="24"/>
        </w:rPr>
        <w:t>ee trade, production advantage, economies of scale and institutions (or lack thereof)  intended to orchestrate this in unison. This work w</w:t>
      </w:r>
      <w:r w:rsidR="00705BB9" w:rsidRPr="00223175">
        <w:rPr>
          <w:rFonts w:ascii="Times New Roman" w:hAnsi="Times New Roman" w:cs="Times New Roman"/>
          <w:sz w:val="24"/>
        </w:rPr>
        <w:t xml:space="preserve">as further expanded by Ricardo </w:t>
      </w:r>
      <w:r w:rsidR="00705BB9" w:rsidRPr="00223175">
        <w:rPr>
          <w:rFonts w:ascii="Times New Roman" w:hAnsi="Times New Roman" w:cs="Times New Roman"/>
          <w:sz w:val="24"/>
        </w:rPr>
        <w:fldChar w:fldCharType="begin"/>
      </w:r>
      <w:r w:rsidR="00705BB9" w:rsidRPr="00223175">
        <w:rPr>
          <w:rFonts w:ascii="Times New Roman" w:hAnsi="Times New Roman" w:cs="Times New Roman"/>
          <w:sz w:val="24"/>
        </w:rPr>
        <w:instrText xml:space="preserve"> ADDIN ZOTERO_ITEM CSL_CITATION {"citationID":"LzCZULLX","properties":{"formattedCitation":"(Ricardo, 2004)","plainCitation":"(Ricardo, 2004)","noteIndex":0},"citationItems":[{"id":951,"uris":["http://zotero.org/users/4935787/items/BS9XVH3G"],"uri":["http://zotero.org/users/4935787/items/BS9XVH3G"],"itemData":{"id":951,"type":"book","title":"On the Principles of Political Economy and Taxation","publisher":"Dover Publications","publisher-place":"London","number-of-pages":"320","event-place":"London","ISBN":"0-486-43461-3","language":"English","author":[{"family":"Ricardo","given":"David"}],"issued":{"date-parts":[["2004",6,11]]}}}],"schema":"https://github.com/citation-style-language/schema/raw/master/csl-citation.json"} </w:instrText>
      </w:r>
      <w:r w:rsidR="00705BB9" w:rsidRPr="00223175">
        <w:rPr>
          <w:rFonts w:ascii="Times New Roman" w:hAnsi="Times New Roman" w:cs="Times New Roman"/>
          <w:sz w:val="24"/>
        </w:rPr>
        <w:fldChar w:fldCharType="separate"/>
      </w:r>
      <w:r w:rsidR="00705BB9" w:rsidRPr="00223175">
        <w:rPr>
          <w:rFonts w:ascii="Times New Roman" w:hAnsi="Times New Roman" w:cs="Times New Roman"/>
          <w:sz w:val="24"/>
        </w:rPr>
        <w:t>(1817)</w:t>
      </w:r>
      <w:r w:rsidR="00705BB9" w:rsidRPr="00223175">
        <w:rPr>
          <w:rFonts w:ascii="Times New Roman" w:hAnsi="Times New Roman" w:cs="Times New Roman"/>
          <w:sz w:val="24"/>
        </w:rPr>
        <w:fldChar w:fldCharType="end"/>
      </w:r>
      <w:r w:rsidR="00705BB9" w:rsidRPr="00223175">
        <w:rPr>
          <w:rFonts w:ascii="Times New Roman" w:hAnsi="Times New Roman" w:cs="Times New Roman"/>
          <w:sz w:val="24"/>
        </w:rPr>
        <w:t xml:space="preserve">, who ushered the realization that benefits can be acquired even by those countries that are not the most efficient suppliers around. Eventually, </w:t>
      </w:r>
      <w:r w:rsidR="002D0039" w:rsidRPr="00223175">
        <w:rPr>
          <w:rFonts w:ascii="Times New Roman" w:hAnsi="Times New Roman" w:cs="Times New Roman"/>
          <w:sz w:val="24"/>
        </w:rPr>
        <w:t xml:space="preserve">economic </w:t>
      </w:r>
      <w:r w:rsidR="00705BB9" w:rsidRPr="00223175">
        <w:rPr>
          <w:rFonts w:ascii="Times New Roman" w:hAnsi="Times New Roman" w:cs="Times New Roman"/>
          <w:sz w:val="24"/>
        </w:rPr>
        <w:t xml:space="preserve">growth was taken up by </w:t>
      </w:r>
      <w:r w:rsidR="002D0039" w:rsidRPr="00223175">
        <w:rPr>
          <w:rFonts w:ascii="Times New Roman" w:hAnsi="Times New Roman" w:cs="Times New Roman"/>
          <w:sz w:val="24"/>
        </w:rPr>
        <w:t xml:space="preserve">the likes of </w:t>
      </w:r>
      <w:r w:rsidR="00705BB9" w:rsidRPr="00223175">
        <w:rPr>
          <w:rFonts w:ascii="Times New Roman" w:hAnsi="Times New Roman" w:cs="Times New Roman"/>
          <w:sz w:val="24"/>
        </w:rPr>
        <w:t xml:space="preserve">Solow </w:t>
      </w:r>
      <w:r w:rsidR="00705BB9" w:rsidRPr="00223175">
        <w:rPr>
          <w:rFonts w:ascii="Times New Roman" w:hAnsi="Times New Roman" w:cs="Times New Roman"/>
          <w:sz w:val="24"/>
        </w:rPr>
        <w:fldChar w:fldCharType="begin"/>
      </w:r>
      <w:r w:rsidR="00705BB9" w:rsidRPr="00223175">
        <w:rPr>
          <w:rFonts w:ascii="Times New Roman" w:hAnsi="Times New Roman" w:cs="Times New Roman"/>
          <w:sz w:val="24"/>
        </w:rPr>
        <w:instrText xml:space="preserve"> ADDIN ZOTERO_ITEM CSL_CITATION {"citationID":"YRhu48lR","properties":{"formattedCitation":"(Solow, 1956)","plainCitation":"(Solow, 1956)","noteIndex":0},"citationItems":[{"id":948,"uris":["http://zotero.org/users/4935787/items/ZUITENLB"],"uri":["http://zotero.org/users/4935787/items/ZUITENLB"],"itemData":{"id":948,"type":"article-journal","title":"A Contribution to the Theory of Economic Growth","container-title":"The Quarterly Journal of Economics","page":"65","volume":"70","issue":"1","source":"Crossref","DOI":"10.2307/1884513","ISSN":"00335533","language":"en","author":[{"family":"Solow","given":"Robert M."}],"issued":{"date-parts":[["1956",2]]}}}],"schema":"https://github.com/citation-style-language/schema/raw/master/csl-citation.json"} </w:instrText>
      </w:r>
      <w:r w:rsidR="00705BB9" w:rsidRPr="00223175">
        <w:rPr>
          <w:rFonts w:ascii="Times New Roman" w:hAnsi="Times New Roman" w:cs="Times New Roman"/>
          <w:sz w:val="24"/>
        </w:rPr>
        <w:fldChar w:fldCharType="separate"/>
      </w:r>
      <w:r w:rsidR="00705BB9" w:rsidRPr="00223175">
        <w:rPr>
          <w:rFonts w:ascii="Times New Roman" w:hAnsi="Times New Roman" w:cs="Times New Roman"/>
          <w:sz w:val="24"/>
        </w:rPr>
        <w:t>(1956)</w:t>
      </w:r>
      <w:r w:rsidR="00705BB9" w:rsidRPr="00223175">
        <w:rPr>
          <w:rFonts w:ascii="Times New Roman" w:hAnsi="Times New Roman" w:cs="Times New Roman"/>
          <w:sz w:val="24"/>
        </w:rPr>
        <w:fldChar w:fldCharType="end"/>
      </w:r>
      <w:r w:rsidR="00705BB9" w:rsidRPr="00223175">
        <w:rPr>
          <w:rFonts w:ascii="Times New Roman" w:hAnsi="Times New Roman" w:cs="Times New Roman"/>
          <w:sz w:val="24"/>
        </w:rPr>
        <w:t xml:space="preserve">, who had expanded the Harrod-Domar model </w:t>
      </w:r>
      <w:r w:rsidR="00705BB9" w:rsidRPr="00223175">
        <w:rPr>
          <w:rFonts w:ascii="Times New Roman" w:hAnsi="Times New Roman" w:cs="Times New Roman"/>
          <w:sz w:val="24"/>
        </w:rPr>
        <w:fldChar w:fldCharType="begin"/>
      </w:r>
      <w:r w:rsidR="00705BB9" w:rsidRPr="00223175">
        <w:rPr>
          <w:rFonts w:ascii="Times New Roman" w:hAnsi="Times New Roman" w:cs="Times New Roman"/>
          <w:sz w:val="24"/>
        </w:rPr>
        <w:instrText xml:space="preserve"> ADDIN ZOTERO_ITEM CSL_CITATION {"citationID":"gSwOPzJa","properties":{"formattedCitation":"(Domar, 1946; Harrod, 1939)","plainCitation":"(Domar, 1946; Harrod, 1939)","noteIndex":0},"citationItems":[{"id":1129,"uris":["http://zotero.org/users/4935787/items/ISFF7G8R"],"uri":["http://zotero.org/users/4935787/items/ISFF7G8R"],"itemData":{"id":1129,"type":"article-journal","title":"Capital Expansion, Rate of Growth, and Employment","container-title":"Econometrica","page":"137-147","volume":"14","issue":"2","source":"JSTOR","archive":"JSTOR","DOI":"10.2307/1905364","ISSN":"0012-9682","author":[{"family":"Domar","given":"Evsey D."}],"issued":{"date-parts":[["1946"]]}}},{"id":1128,"uris":["http://zotero.org/users/4935787/items/G8FQN8Z5"],"uri":["http://zotero.org/users/4935787/items/G8FQN8Z5"],"itemData":{"id":1128,"type":"article-journal","title":"An Essay in Dynamic Theory","container-title":"The Economic Journal","page":"14-33","volume":"49","issue":"193","source":"JSTOR","archive":"JSTOR","DOI":"10.2307/2225181","ISSN":"0013-0133","author":[{"family":"Harrod","given":"R. F."}],"issued":{"date-parts":[["1939"]]}}}],"schema":"https://github.com/citation-style-language/schema/raw/master/csl-citation.json"} </w:instrText>
      </w:r>
      <w:r w:rsidR="00705BB9" w:rsidRPr="00223175">
        <w:rPr>
          <w:rFonts w:ascii="Times New Roman" w:hAnsi="Times New Roman" w:cs="Times New Roman"/>
          <w:sz w:val="24"/>
        </w:rPr>
        <w:fldChar w:fldCharType="separate"/>
      </w:r>
      <w:r w:rsidR="00705BB9" w:rsidRPr="00223175">
        <w:rPr>
          <w:rFonts w:ascii="Times New Roman" w:hAnsi="Times New Roman" w:cs="Times New Roman"/>
          <w:sz w:val="24"/>
        </w:rPr>
        <w:t>(Domar, 1946; Harrod, 1939)</w:t>
      </w:r>
      <w:r w:rsidR="00705BB9" w:rsidRPr="00223175">
        <w:rPr>
          <w:rFonts w:ascii="Times New Roman" w:hAnsi="Times New Roman" w:cs="Times New Roman"/>
          <w:sz w:val="24"/>
        </w:rPr>
        <w:fldChar w:fldCharType="end"/>
      </w:r>
      <w:r w:rsidR="00705BB9" w:rsidRPr="00223175">
        <w:rPr>
          <w:rFonts w:ascii="Times New Roman" w:hAnsi="Times New Roman" w:cs="Times New Roman"/>
          <w:sz w:val="24"/>
        </w:rPr>
        <w:t xml:space="preserve"> so that growth is </w:t>
      </w:r>
      <w:r w:rsidR="002D0039" w:rsidRPr="00223175">
        <w:rPr>
          <w:rFonts w:ascii="Times New Roman" w:hAnsi="Times New Roman" w:cs="Times New Roman"/>
          <w:sz w:val="24"/>
        </w:rPr>
        <w:t xml:space="preserve">represented </w:t>
      </w:r>
      <w:r w:rsidR="00705BB9" w:rsidRPr="00223175">
        <w:rPr>
          <w:rFonts w:ascii="Times New Roman" w:hAnsi="Times New Roman" w:cs="Times New Roman"/>
          <w:sz w:val="24"/>
        </w:rPr>
        <w:t>a</w:t>
      </w:r>
      <w:r w:rsidR="002D0039" w:rsidRPr="00223175">
        <w:rPr>
          <w:rFonts w:ascii="Times New Roman" w:hAnsi="Times New Roman" w:cs="Times New Roman"/>
          <w:sz w:val="24"/>
        </w:rPr>
        <w:t>s</w:t>
      </w:r>
      <w:r w:rsidR="00705BB9" w:rsidRPr="00223175">
        <w:rPr>
          <w:rFonts w:ascii="Times New Roman" w:hAnsi="Times New Roman" w:cs="Times New Roman"/>
          <w:sz w:val="24"/>
        </w:rPr>
        <w:t xml:space="preserve"> function of capital, labor and technology</w:t>
      </w:r>
      <w:r w:rsidR="00A12D5A" w:rsidRPr="00223175">
        <w:rPr>
          <w:rFonts w:ascii="Times New Roman" w:hAnsi="Times New Roman" w:cs="Times New Roman"/>
          <w:sz w:val="24"/>
        </w:rPr>
        <w:t xml:space="preserve"> (with</w:t>
      </w:r>
      <w:r w:rsidR="002D0039" w:rsidRPr="00223175">
        <w:rPr>
          <w:rFonts w:ascii="Times New Roman" w:hAnsi="Times New Roman" w:cs="Times New Roman"/>
          <w:sz w:val="24"/>
        </w:rPr>
        <w:t xml:space="preserve"> more optimistic limitations)</w:t>
      </w:r>
      <w:r w:rsidR="00705BB9" w:rsidRPr="00223175">
        <w:rPr>
          <w:rFonts w:ascii="Times New Roman" w:hAnsi="Times New Roman" w:cs="Times New Roman"/>
          <w:sz w:val="24"/>
        </w:rPr>
        <w:t xml:space="preserve">. </w:t>
      </w:r>
    </w:p>
    <w:p w14:paraId="25C94203" w14:textId="0A9DD0E9" w:rsidR="0070052F" w:rsidRPr="00223175" w:rsidRDefault="002D0039" w:rsidP="008C787D">
      <w:pPr>
        <w:spacing w:line="360" w:lineRule="auto"/>
        <w:ind w:firstLine="720"/>
        <w:jc w:val="both"/>
        <w:rPr>
          <w:rFonts w:ascii="Times New Roman" w:hAnsi="Times New Roman" w:cs="Times New Roman"/>
          <w:sz w:val="24"/>
        </w:rPr>
      </w:pPr>
      <w:r w:rsidRPr="00223175">
        <w:rPr>
          <w:rFonts w:ascii="Times New Roman" w:hAnsi="Times New Roman" w:cs="Times New Roman"/>
          <w:sz w:val="24"/>
        </w:rPr>
        <w:t>Following Solow’</w:t>
      </w:r>
      <w:r w:rsidR="00A12D5A" w:rsidRPr="00223175">
        <w:rPr>
          <w:rFonts w:ascii="Times New Roman" w:hAnsi="Times New Roman" w:cs="Times New Roman"/>
          <w:sz w:val="24"/>
        </w:rPr>
        <w:t>s work, Kuznets (</w:t>
      </w:r>
      <w:r w:rsidR="00A12D5A" w:rsidRPr="00223175">
        <w:rPr>
          <w:rFonts w:ascii="Times New Roman" w:hAnsi="Times New Roman" w:cs="Times New Roman"/>
          <w:sz w:val="24"/>
        </w:rPr>
        <w:fldChar w:fldCharType="begin"/>
      </w:r>
      <w:r w:rsidR="00A12D5A" w:rsidRPr="00223175">
        <w:rPr>
          <w:rFonts w:ascii="Times New Roman" w:hAnsi="Times New Roman" w:cs="Times New Roman"/>
          <w:sz w:val="24"/>
        </w:rPr>
        <w:instrText xml:space="preserve"> ADDIN ZOTERO_ITEM CSL_CITATION {"citationID":"znbGm6I3","properties":{"formattedCitation":"(Kuznets, 1973)","plainCitation":"(Kuznets, 1973)","noteIndex":0},"citationItems":[{"id":1125,"uris":["http://zotero.org/users/4935787/items/QEVYG2Z7"],"uri":["http://zotero.org/users/4935787/items/QEVYG2Z7"],"itemData":{"id":1125,"type":"article-journal","title":"Modern Economic Growth: Findings and Reflections","container-title":"The American Economic Review","page":"247-258","volume":"63","issue":"3","source":"JSTOR","ISSN":"0002-8282","shortTitle":"Modern Economic Growth","author":[{"family":"Kuznets","given":"Simon"}],"issued":{"date-parts":[["1973"]]}}}],"schema":"https://github.com/citation-style-language/schema/raw/master/csl-citation.json"} </w:instrText>
      </w:r>
      <w:r w:rsidR="00A12D5A" w:rsidRPr="00223175">
        <w:rPr>
          <w:rFonts w:ascii="Times New Roman" w:hAnsi="Times New Roman" w:cs="Times New Roman"/>
          <w:sz w:val="24"/>
        </w:rPr>
        <w:fldChar w:fldCharType="separate"/>
      </w:r>
      <w:r w:rsidR="00A12D5A" w:rsidRPr="00223175">
        <w:rPr>
          <w:rFonts w:ascii="Times New Roman" w:hAnsi="Times New Roman" w:cs="Times New Roman"/>
          <w:sz w:val="24"/>
        </w:rPr>
        <w:t>1973)</w:t>
      </w:r>
      <w:r w:rsidR="00A12D5A" w:rsidRPr="00223175">
        <w:rPr>
          <w:rFonts w:ascii="Times New Roman" w:hAnsi="Times New Roman" w:cs="Times New Roman"/>
          <w:sz w:val="24"/>
        </w:rPr>
        <w:fldChar w:fldCharType="end"/>
      </w:r>
      <w:r w:rsidR="00A12D5A" w:rsidRPr="00223175">
        <w:rPr>
          <w:rFonts w:ascii="Times New Roman" w:hAnsi="Times New Roman" w:cs="Times New Roman"/>
          <w:sz w:val="24"/>
        </w:rPr>
        <w:t xml:space="preserve"> argued that, while necessary, technology itself wouldn’t suffice in producing measurable growth. He claimed that growth would induce change along the way (something along the lines of </w:t>
      </w:r>
      <w:r w:rsidR="00A12D5A" w:rsidRPr="00223175">
        <w:rPr>
          <w:rFonts w:ascii="Times New Roman" w:hAnsi="Times New Roman" w:cs="Times New Roman"/>
          <w:sz w:val="24"/>
        </w:rPr>
        <w:fldChar w:fldCharType="begin"/>
      </w:r>
      <w:r w:rsidR="00A12D5A" w:rsidRPr="00223175">
        <w:rPr>
          <w:rFonts w:ascii="Times New Roman" w:hAnsi="Times New Roman" w:cs="Times New Roman"/>
          <w:sz w:val="24"/>
        </w:rPr>
        <w:instrText xml:space="preserve"> ADDIN ZOTERO_ITEM CSL_CITATION {"citationID":"mBI0Y7vS","properties":{"formattedCitation":"(Schumpeter, 1942)","plainCitation":"(Schumpeter, 1942)","noteIndex":0},"citationItems":[{"id":1130,"uris":["http://zotero.org/users/4935787/items/DCW8VNFQ"],"uri":["http://zotero.org/users/4935787/items/DCW8VNFQ"],"itemData":{"id":1130,"type":"book","title":"Capitalism, Socialism and Democracy","publisher":"Routledge","volume":"1","number-of-pages":"420","abstract":"Capitalism, Socialism and Democracy remains one of the greatest works of social theory written this century. When it first appeared the N...","URL":"https://www.goodreads.com/work/best_book/129884-capitalism-socialism-and-democracy","ISBN":"041510762","language":"English","author":[{"family":"Schumpeter","given":"Joseph"}],"issued":{"date-parts":[["1942"]]},"accessed":{"date-parts":[["2018",12,12]]}}}],"schema":"https://github.com/citation-style-language/schema/raw/master/csl-citation.json"} </w:instrText>
      </w:r>
      <w:r w:rsidR="00A12D5A" w:rsidRPr="00223175">
        <w:rPr>
          <w:rFonts w:ascii="Times New Roman" w:hAnsi="Times New Roman" w:cs="Times New Roman"/>
          <w:sz w:val="24"/>
        </w:rPr>
        <w:fldChar w:fldCharType="separate"/>
      </w:r>
      <w:r w:rsidR="00A12D5A" w:rsidRPr="00223175">
        <w:rPr>
          <w:rFonts w:ascii="Times New Roman" w:hAnsi="Times New Roman" w:cs="Times New Roman"/>
          <w:sz w:val="24"/>
        </w:rPr>
        <w:t>Schumpeter, 1942)</w:t>
      </w:r>
      <w:r w:rsidR="00A12D5A" w:rsidRPr="00223175">
        <w:rPr>
          <w:rFonts w:ascii="Times New Roman" w:hAnsi="Times New Roman" w:cs="Times New Roman"/>
          <w:sz w:val="24"/>
        </w:rPr>
        <w:fldChar w:fldCharType="end"/>
      </w:r>
      <w:r w:rsidR="00A12D5A" w:rsidRPr="00223175">
        <w:rPr>
          <w:rFonts w:ascii="Times New Roman" w:hAnsi="Times New Roman" w:cs="Times New Roman"/>
          <w:sz w:val="24"/>
        </w:rPr>
        <w:t>, and all the conflict would have to be resolved cost-effectively through institutions designed to do so. Only then, with conflict resolution costs smaller than benefits of growth, would long-term economic progress occur. Finally, there is Milton Friedman (</w:t>
      </w:r>
      <w:r w:rsidR="00A12D5A" w:rsidRPr="00223175">
        <w:rPr>
          <w:rFonts w:ascii="Times New Roman" w:hAnsi="Times New Roman" w:cs="Times New Roman"/>
          <w:sz w:val="24"/>
        </w:rPr>
        <w:fldChar w:fldCharType="begin"/>
      </w:r>
      <w:r w:rsidR="00A12D5A" w:rsidRPr="00223175">
        <w:rPr>
          <w:rFonts w:ascii="Times New Roman" w:hAnsi="Times New Roman" w:cs="Times New Roman"/>
          <w:sz w:val="24"/>
        </w:rPr>
        <w:instrText xml:space="preserve"> ADDIN ZOTERO_ITEM CSL_CITATION {"citationID":"PXKMhauR","properties":{"formattedCitation":"(Friedman, 1962)","plainCitation":"(Friedman, 1962)","noteIndex":0},"citationItems":[{"id":1126,"uris":["http://zotero.org/users/4935787/items/65SWDFHK"],"uri":["http://zotero.org/users/4935787/items/65SWDFHK"],"itemData":{"id":1126,"type":"book","title":"Capitalism and Freedom","publisher":"University of Chicago Press","number-of-pages":"208","edition":"1","abstract":"Selected by the Times Literary Supplement as one of the \"hundred most influential books since the war\"How can we benefit from the promise...","URL":"https://www.goodreads.com/work/best_book/1534488-capitalism-and-freedom","ISBN":"978-0-226-26421-9","language":"English","author":[{"family":"Friedman","given":"Milton"}],"issued":{"date-parts":[["1962"]]},"accessed":{"date-parts":[["2018",12,12]]}}}],"schema":"https://github.com/citation-style-language/schema/raw/master/csl-citation.json"} </w:instrText>
      </w:r>
      <w:r w:rsidR="00A12D5A" w:rsidRPr="00223175">
        <w:rPr>
          <w:rFonts w:ascii="Times New Roman" w:hAnsi="Times New Roman" w:cs="Times New Roman"/>
          <w:sz w:val="24"/>
        </w:rPr>
        <w:fldChar w:fldCharType="separate"/>
      </w:r>
      <w:r w:rsidR="00A12D5A" w:rsidRPr="00223175">
        <w:rPr>
          <w:rFonts w:ascii="Times New Roman" w:hAnsi="Times New Roman" w:cs="Times New Roman"/>
          <w:sz w:val="24"/>
        </w:rPr>
        <w:t>1962)</w:t>
      </w:r>
      <w:r w:rsidR="00A12D5A" w:rsidRPr="00223175">
        <w:rPr>
          <w:rFonts w:ascii="Times New Roman" w:hAnsi="Times New Roman" w:cs="Times New Roman"/>
          <w:sz w:val="24"/>
        </w:rPr>
        <w:fldChar w:fldCharType="end"/>
      </w:r>
      <w:r w:rsidR="0070052F" w:rsidRPr="00223175">
        <w:rPr>
          <w:rFonts w:ascii="Times New Roman" w:hAnsi="Times New Roman" w:cs="Times New Roman"/>
          <w:sz w:val="24"/>
        </w:rPr>
        <w:t>, crafting institutional approach along more libertarian lines, arguing for a government that is there to promote safety, monopolize violence and influence the economy through the money supply. He also argued for the removal of major trade barriers as the only way</w:t>
      </w:r>
      <w:r w:rsidR="002177D2" w:rsidRPr="00223175">
        <w:rPr>
          <w:rFonts w:ascii="Times New Roman" w:hAnsi="Times New Roman" w:cs="Times New Roman"/>
          <w:sz w:val="24"/>
        </w:rPr>
        <w:t xml:space="preserve"> to introduce stable equilibria. </w:t>
      </w:r>
    </w:p>
    <w:p w14:paraId="63643370" w14:textId="73CD2799" w:rsidR="002177D2" w:rsidRDefault="007F07AC" w:rsidP="008C787D">
      <w:pPr>
        <w:spacing w:line="360" w:lineRule="auto"/>
        <w:ind w:firstLine="720"/>
        <w:jc w:val="both"/>
        <w:rPr>
          <w:rFonts w:ascii="Times New Roman" w:hAnsi="Times New Roman" w:cs="Times New Roman"/>
          <w:sz w:val="24"/>
        </w:rPr>
      </w:pPr>
      <w:r w:rsidRPr="00223175">
        <w:rPr>
          <w:rFonts w:ascii="Times New Roman" w:hAnsi="Times New Roman" w:cs="Times New Roman"/>
          <w:sz w:val="24"/>
        </w:rPr>
        <w:t>More recent work had found that property rights, monetary stability, and freedom to trade internationally a</w:t>
      </w:r>
      <w:r w:rsidR="006C74AF" w:rsidRPr="00223175">
        <w:rPr>
          <w:rFonts w:ascii="Times New Roman" w:hAnsi="Times New Roman" w:cs="Times New Roman"/>
          <w:sz w:val="24"/>
        </w:rPr>
        <w:t>l</w:t>
      </w:r>
      <w:r w:rsidRPr="00223175">
        <w:rPr>
          <w:rFonts w:ascii="Times New Roman" w:hAnsi="Times New Roman" w:cs="Times New Roman"/>
          <w:sz w:val="24"/>
        </w:rPr>
        <w:t xml:space="preserve">l have visible impact on growth </w:t>
      </w:r>
      <w:r w:rsidRPr="00223175">
        <w:rPr>
          <w:rFonts w:ascii="Times New Roman" w:hAnsi="Times New Roman" w:cs="Times New Roman"/>
          <w:sz w:val="24"/>
        </w:rPr>
        <w:fldChar w:fldCharType="begin"/>
      </w:r>
      <w:r w:rsidR="00542730">
        <w:rPr>
          <w:rFonts w:ascii="Times New Roman" w:hAnsi="Times New Roman" w:cs="Times New Roman"/>
          <w:sz w:val="24"/>
        </w:rPr>
        <w:instrText xml:space="preserve"> ADDIN ZOTERO_ITEM CSL_CITATION {"citationID":"yMxgYva8","properties":{"formattedCitation":"(Ayal &amp; Karras, 1998; Barro, 1991; Easterly, 1992; Knack &amp; Keefer, 1995; Torstensson, 1994)","plainCitation":"(Ayal &amp; Karras, 1998; Barro, 1991; Easterly, 1992; Knack &amp; Keefer, 1995; Torstensson, 1994)","noteIndex":0},"citationItems":[{"id":1016,"uris":["http://zotero.org/users/4935787/items/EVFIFNPB"],"uri":["http://zotero.org/users/4935787/items/EVFIFNPB"],"itemData":{"id":1016,"type":"article-journal","title":"Components of Economic Freedom and Growth: An Empirical Study","container-title":"The Journal of Developing Areas","page":"327-338","volume":"32","issue":"3","source":"JSTOR","ISSN":"0022-037X","shortTitle":"Components of Economic Freedom and Growth","author":[{"family":"Ayal","given":"Eliezer B."},{"family":"Karras","given":"Georgios"}],"issued":{"date-parts":[["1998"]]}}},{"id":1035,"uris":["http://zotero.org/users/4935787/items/K3KY5RTM"],"uri":["http://zotero.org/users/4935787/items/K3KY5RTM"],"itemData":{"id":1035,"type":"article-journal","title":"Economic Growth in a Cross Section of Countries","container-title":"The Quarterly Journal of Economics","page":"407-443","volume":"106","issue":"2","source":"academic.oup.com","abstract":"Abstract.  For 98 countries in the period 1960–1985, the growth rate of real per capita GDP is positively related to initial human capital (proxied by 1960 scho","DOI":"10.2307/2937943","ISSN":"0033-5533","journalAbbreviation":"Q J Econ","language":"en","author":[{"family":"Barro","given":"Robert J."}],"issued":{"date-parts":[["1991",5,1]]}}},{"id":1135,"uris":["http://zotero.org/users/4935787/items/BVBWAR2E"],"uri":["http://zotero.org/users/4935787/items/BVBWAR2E"],"itemData":{"id":1135,"type":"report","title":"Marginal income tax rates and economic growth in developing countries","publisher":"The World Bank","page":"1","source":"documents.worldbank.org","abstract":"One of the central predictions of growth theory, old and new, is that income taxes have a negative effect on the pace of economic expansion. Little empirical work has been done on the topic because of the difficulty of measuring the relevant marginal tax rates. Easterly and Rebelo experiment with a method for computing average marginal income tax rates that combines information on statutory rates with the amount of tax revenue collected and with data on income distribution. Their method relies heavily on the assumption that the marginal tax schedule has a logistic form. Their method stands a better chance of measuring the relevant average marginal tax rate than the widely used alternative of assuming (implicitly or explicitly) that the income tax is proportional. The possibility of estimating marginal income tax rates suggests two lines of research: a study of the properties of models with nonlinear income taxes and a search for adequate empirical strategies for testing those models with cross-country data.","URL":"http://documents.worldbank.org/curated/en/432391468766196026/Marginal-income-tax-rates-and-economic-growth-in-developing-countries","number":"WPS1050","language":"en","author":[{"family":"Easterly","given":"William*Rebelo"}],"issued":{"date-parts":[["1992",11,30]]},"accessed":{"date-parts":[["2018",12,12]]}}},{"id":1133,"uris":["http://zotero.org/users/4935787/items/ERXGBWYU"],"uri":["http://zotero.org/users/4935787/items/ERXGBWYU"],"itemData":{"id":1133,"type":"article-journal","title":"Institutions and Economic Performance: Cross-Country Tests Using Alternative Institutional Measures","container-title":"Economics &amp; Politics","page":"207-227","volume":"7","issue":"3","source":"Wiley Online Library","abstract":"The impact of property rights on economic growth is examined using indicators provided by country risk evaluators to potential foreign investors. Indicators include evaluations of contract enforceability and risk of expropriation. Using these variables, property rights are found to have a greater impact on investment and growth than has previously been found for proxies such as the Gastil indices of liberties, and frequencies of revolutions, coups and political assassinations. Rates of convergence to U.S.-level incomes increase notably when these property rights variables are included in growth regressions. These results are robust to the inclusion of measures of factor accumulation and of economic policy.","DOI":"10.1111/j.1468-0343.1995.tb00111.x","ISSN":"1468-0343","shortTitle":"Institutions and Economic Performance","language":"en","author":[{"family":"Knack","given":"Stephen"},{"family":"Keefer","given":"Philip"}],"issued":{"date-parts":[["1995",11,1]]}}},{"id":1151,"uris":["http://zotero.org/users/4935787/items/9IB9S4NK"],"uri":["http://zotero.org/users/4935787/items/9IB9S4NK"],"itemData":{"id":1151,"type":"article-journal","title":"Property Rights and Economic Growth: An Empirical Study","container-title":"Kyklos","page":"231-47","volume":"47","issue":"2","source":"RePEc - Econpapers","abstract":"This paper analyzes empirically the relationship between the structure of property rights and economic growth. Two aspects of property rights are taken into consideration: the degree to which property is state owned and the presence of arbitrary seizure of property. The variable measuring state ownership of property is negatively, although insignificantly, related to growth. However, the partial correlation between growth and arbitrary seizure of property is negative and significant. This correlation is robust to changes in the selected control variables. Copyright 1994 by WWZ and Helbing &amp; Lichtenhahn Verlag AG","ISSN":"0023-5962","shortTitle":"Property Rights and Economic Growth","author":[{"family":"Torstensson","given":"Johan"}],"issued":{"date-parts":[["1994"]]}}}],"schema":"https://github.com/citation-style-language/schema/raw/master/csl-citation.json"} </w:instrText>
      </w:r>
      <w:r w:rsidRPr="00223175">
        <w:rPr>
          <w:rFonts w:ascii="Times New Roman" w:hAnsi="Times New Roman" w:cs="Times New Roman"/>
          <w:sz w:val="24"/>
        </w:rPr>
        <w:fldChar w:fldCharType="separate"/>
      </w:r>
      <w:r w:rsidR="00542730" w:rsidRPr="00542730">
        <w:rPr>
          <w:rFonts w:ascii="Times New Roman" w:hAnsi="Times New Roman" w:cs="Times New Roman"/>
          <w:sz w:val="24"/>
        </w:rPr>
        <w:t>(Ayal &amp; Karras, 1998; Barro, 1991; Easterly, 1992; Knack &amp; Keefer, 1995; Torstensson, 1994)</w:t>
      </w:r>
      <w:r w:rsidRPr="00223175">
        <w:rPr>
          <w:rFonts w:ascii="Times New Roman" w:hAnsi="Times New Roman" w:cs="Times New Roman"/>
          <w:sz w:val="24"/>
        </w:rPr>
        <w:fldChar w:fldCharType="end"/>
      </w:r>
      <w:r w:rsidR="006C74AF" w:rsidRPr="00223175">
        <w:rPr>
          <w:rFonts w:ascii="Times New Roman" w:hAnsi="Times New Roman" w:cs="Times New Roman"/>
          <w:sz w:val="24"/>
        </w:rPr>
        <w:t xml:space="preserve">. Additionally, previously underdeveloped, closed-off, and/or countries with centralized economies had all undergone drastic economic changes (in the positive direction) upon loosening institutional grips, opening towards the world and openly stifling hierarchical corruption. This can be observed in the economies of Taiwan, Singapore and Hong Kong, with China following closely upon realizing its neighbors had adopted a slightly more laissez-faire approach and experienced </w:t>
      </w:r>
      <w:r w:rsidR="00B52F05">
        <w:rPr>
          <w:rFonts w:ascii="Times New Roman" w:hAnsi="Times New Roman" w:cs="Times New Roman"/>
          <w:sz w:val="24"/>
        </w:rPr>
        <w:t>significant</w:t>
      </w:r>
      <w:r w:rsidR="006C74AF" w:rsidRPr="00223175">
        <w:rPr>
          <w:rFonts w:ascii="Times New Roman" w:hAnsi="Times New Roman" w:cs="Times New Roman"/>
          <w:sz w:val="24"/>
        </w:rPr>
        <w:t xml:space="preserve"> growth </w:t>
      </w:r>
      <w:r w:rsidR="006C74AF" w:rsidRPr="00223175">
        <w:rPr>
          <w:rFonts w:ascii="Times New Roman" w:hAnsi="Times New Roman" w:cs="Times New Roman"/>
          <w:sz w:val="24"/>
        </w:rPr>
        <w:fldChar w:fldCharType="begin"/>
      </w:r>
      <w:r w:rsidR="006C74AF" w:rsidRPr="00223175">
        <w:rPr>
          <w:rFonts w:ascii="Times New Roman" w:hAnsi="Times New Roman" w:cs="Times New Roman"/>
          <w:sz w:val="24"/>
        </w:rPr>
        <w:instrText xml:space="preserve"> ADDIN ZOTERO_ITEM CSL_CITATION {"citationID":"a6GLRSrk","properties":{"formattedCitation":"(Naughton, 2007)","plainCitation":"(Naughton, 2007)","noteIndex":0},"citationItems":[{"id":7,"uris":["http://zotero.org/users/4935787/items/KSGYU2JP"],"uri":["http://zotero.org/users/4935787/items/KSGYU2JP"],"itemData":{"id":7,"type":"book","title":"The Chinese economy: transitions and growth","publisher":"MIT Press","publisher-place":"Cambridge, Mass","number-of-pages":"528","source":"Library of Congress ISBN","event-place":"Cambridge, Mass","ISBN":"978-0-262-64064-0","call-number":"HC427.95 .N38 2007","shortTitle":"The Chinese economy","language":"en","author":[{"family":"Naughton","given":"Barry"}],"issued":{"date-parts":[["2007"]]}}}],"schema":"https://github.com/citation-style-language/schema/raw/master/csl-citation.json"} </w:instrText>
      </w:r>
      <w:r w:rsidR="006C74AF" w:rsidRPr="00223175">
        <w:rPr>
          <w:rFonts w:ascii="Times New Roman" w:hAnsi="Times New Roman" w:cs="Times New Roman"/>
          <w:sz w:val="24"/>
        </w:rPr>
        <w:fldChar w:fldCharType="separate"/>
      </w:r>
      <w:r w:rsidR="006C74AF" w:rsidRPr="00223175">
        <w:rPr>
          <w:rFonts w:ascii="Times New Roman" w:hAnsi="Times New Roman" w:cs="Times New Roman"/>
          <w:sz w:val="24"/>
        </w:rPr>
        <w:t>(Naughton, 2007)</w:t>
      </w:r>
      <w:r w:rsidR="006C74AF" w:rsidRPr="00223175">
        <w:rPr>
          <w:rFonts w:ascii="Times New Roman" w:hAnsi="Times New Roman" w:cs="Times New Roman"/>
          <w:sz w:val="24"/>
        </w:rPr>
        <w:fldChar w:fldCharType="end"/>
      </w:r>
      <w:r w:rsidR="006C74AF" w:rsidRPr="00223175">
        <w:rPr>
          <w:rFonts w:ascii="Times New Roman" w:hAnsi="Times New Roman" w:cs="Times New Roman"/>
          <w:sz w:val="24"/>
        </w:rPr>
        <w:t xml:space="preserve">. </w:t>
      </w:r>
    </w:p>
    <w:p w14:paraId="2FA218AE" w14:textId="205AD852" w:rsidR="00B52F05" w:rsidRDefault="00B52F05" w:rsidP="008C787D">
      <w:pPr>
        <w:spacing w:line="360" w:lineRule="auto"/>
        <w:ind w:firstLine="720"/>
        <w:jc w:val="both"/>
        <w:rPr>
          <w:rFonts w:ascii="Times New Roman" w:hAnsi="Times New Roman" w:cs="Times New Roman"/>
          <w:sz w:val="24"/>
        </w:rPr>
      </w:pPr>
      <w:r>
        <w:rPr>
          <w:rFonts w:ascii="Times New Roman" w:hAnsi="Times New Roman" w:cs="Times New Roman"/>
          <w:sz w:val="24"/>
        </w:rPr>
        <w:lastRenderedPageBreak/>
        <w:t>Market equilibria inside closed economies adjust themselves according to supply and demand interactions and institutional involvement. With constraints effectively placed to incorporate the costs of most inefficiencies, effective resource allocation is determined on aggregate, through interactions of all the individual participants. With current levels of globalization and economic interconnectedness, eliminating quotas and barriers results in a world-wide market place</w:t>
      </w:r>
      <w:r w:rsidR="00066A11">
        <w:rPr>
          <w:rFonts w:ascii="Times New Roman" w:hAnsi="Times New Roman" w:cs="Times New Roman"/>
          <w:sz w:val="24"/>
        </w:rPr>
        <w:t xml:space="preserve"> with freer price points</w:t>
      </w:r>
      <w:r>
        <w:rPr>
          <w:rFonts w:ascii="Times New Roman" w:hAnsi="Times New Roman" w:cs="Times New Roman"/>
          <w:sz w:val="24"/>
        </w:rPr>
        <w:t xml:space="preserve">. This, much like on a single-country level, is an amalgamation of countless interactions producing an inherent equilibrium. Depending on the institutional restrictions imposed by all the individual players (and their size), this equilibrium will </w:t>
      </w:r>
      <w:r w:rsidR="00A636B1">
        <w:rPr>
          <w:rFonts w:ascii="Times New Roman" w:hAnsi="Times New Roman" w:cs="Times New Roman"/>
          <w:sz w:val="24"/>
        </w:rPr>
        <w:t xml:space="preserve">inch towards comparative efficiency, fostering more growth. With the readjustment of the production possibility frontiers to accommodate the new demand and supply pressures, Mundell and Fleming </w:t>
      </w:r>
      <w:r w:rsidR="00A636B1">
        <w:rPr>
          <w:rFonts w:ascii="Times New Roman" w:hAnsi="Times New Roman" w:cs="Times New Roman"/>
          <w:sz w:val="24"/>
        </w:rPr>
        <w:fldChar w:fldCharType="begin"/>
      </w:r>
      <w:r w:rsidR="00A636B1">
        <w:rPr>
          <w:rFonts w:ascii="Times New Roman" w:hAnsi="Times New Roman" w:cs="Times New Roman"/>
          <w:sz w:val="24"/>
        </w:rPr>
        <w:instrText xml:space="preserve"> ADDIN ZOTERO_ITEM CSL_CITATION {"citationID":"3ap9jRLg","properties":{"formattedCitation":"(Mundell, 1963)","plainCitation":"(Mundell, 1963)","noteIndex":0},"citationItems":[{"id":1138,"uris":["http://zotero.org/users/4935787/items/I6M9K5NT"],"uri":["http://zotero.org/users/4935787/items/I6M9K5NT"],"itemData":{"id":1138,"type":"article-journal","title":"Capital Mobility and Stabilization Policy under Fixed and Flexible Exchange Rates","container-title":"The Canadian Journal of Economics and Political Science / Revue canadienne d'Economique et de Science politique","page":"475-485","volume":"29","issue":"4","source":"JSTOR","archive":"JSTOR","DOI":"10.2307/139336","ISSN":"0315-4890","author":[{"family":"Mundell","given":"R. A."}],"issued":{"date-parts":[["1963"]]}}}],"schema":"https://github.com/citation-style-language/schema/raw/master/csl-citation.json"} </w:instrText>
      </w:r>
      <w:r w:rsidR="00A636B1">
        <w:rPr>
          <w:rFonts w:ascii="Times New Roman" w:hAnsi="Times New Roman" w:cs="Times New Roman"/>
          <w:sz w:val="24"/>
        </w:rPr>
        <w:fldChar w:fldCharType="separate"/>
      </w:r>
      <w:r w:rsidR="00A636B1">
        <w:rPr>
          <w:rFonts w:ascii="Times New Roman" w:hAnsi="Times New Roman" w:cs="Times New Roman"/>
          <w:sz w:val="24"/>
        </w:rPr>
        <w:t>(</w:t>
      </w:r>
      <w:r w:rsidR="00390DBF">
        <w:rPr>
          <w:rFonts w:ascii="Times New Roman" w:hAnsi="Times New Roman" w:cs="Times New Roman"/>
          <w:sz w:val="24"/>
        </w:rPr>
        <w:t xml:space="preserve">Mundell, </w:t>
      </w:r>
      <w:r w:rsidR="00A636B1" w:rsidRPr="00A636B1">
        <w:rPr>
          <w:rFonts w:ascii="Times New Roman" w:hAnsi="Times New Roman" w:cs="Times New Roman"/>
          <w:sz w:val="24"/>
        </w:rPr>
        <w:t>1963</w:t>
      </w:r>
      <w:r w:rsidR="00390DBF">
        <w:rPr>
          <w:rFonts w:ascii="Times New Roman" w:hAnsi="Times New Roman" w:cs="Times New Roman"/>
          <w:sz w:val="24"/>
        </w:rPr>
        <w:t>; Fleming, 1962</w:t>
      </w:r>
      <w:r w:rsidR="00A636B1" w:rsidRPr="00A636B1">
        <w:rPr>
          <w:rFonts w:ascii="Times New Roman" w:hAnsi="Times New Roman" w:cs="Times New Roman"/>
          <w:sz w:val="24"/>
        </w:rPr>
        <w:t>)</w:t>
      </w:r>
      <w:r w:rsidR="00A636B1">
        <w:rPr>
          <w:rFonts w:ascii="Times New Roman" w:hAnsi="Times New Roman" w:cs="Times New Roman"/>
          <w:sz w:val="24"/>
        </w:rPr>
        <w:fldChar w:fldCharType="end"/>
      </w:r>
      <w:r w:rsidR="00390DBF">
        <w:rPr>
          <w:rFonts w:ascii="Times New Roman" w:hAnsi="Times New Roman" w:cs="Times New Roman"/>
          <w:sz w:val="24"/>
        </w:rPr>
        <w:t xml:space="preserve"> identify certain factors affecting GDP levels of open-economies: fiscal policy, monetary policy, and foreign trade shifts. </w:t>
      </w:r>
      <w:r w:rsidR="00B36C67">
        <w:rPr>
          <w:rFonts w:ascii="Times New Roman" w:hAnsi="Times New Roman" w:cs="Times New Roman"/>
          <w:sz w:val="24"/>
        </w:rPr>
        <w:t>Even if Leonteif’</w:t>
      </w:r>
      <w:r w:rsidR="00BC23EF">
        <w:rPr>
          <w:rFonts w:ascii="Times New Roman" w:hAnsi="Times New Roman" w:cs="Times New Roman"/>
          <w:sz w:val="24"/>
        </w:rPr>
        <w:t xml:space="preserve">s </w:t>
      </w:r>
      <w:r w:rsidR="00BC23EF">
        <w:rPr>
          <w:rFonts w:ascii="Times New Roman" w:hAnsi="Times New Roman" w:cs="Times New Roman"/>
          <w:sz w:val="24"/>
        </w:rPr>
        <w:fldChar w:fldCharType="begin"/>
      </w:r>
      <w:r w:rsidR="00BC23EF">
        <w:rPr>
          <w:rFonts w:ascii="Times New Roman" w:hAnsi="Times New Roman" w:cs="Times New Roman"/>
          <w:sz w:val="24"/>
        </w:rPr>
        <w:instrText xml:space="preserve"> ADDIN ZOTERO_ITEM CSL_CITATION {"citationID":"yaXDGk4W","properties":{"formattedCitation":"(Leontief, 1953)","plainCitation":"(Leontief, 1953)","noteIndex":0},"citationItems":[{"id":1137,"uris":["http://zotero.org/users/4935787/items/IFMTCFHW"],"uri":["http://zotero.org/users/4935787/items/IFMTCFHW"],"itemData":{"id":1137,"type":"article-journal","title":"Domestic Production and Foreign Trade; The American Capital Position Re-Examined","container-title":"Proceedings of the American Philosophical Society","page":"332-349","volume":"97","issue":"4","source":"JSTOR","archive":"JSTOR","ISSN":"0003-049X","author":[{"family":"Leontief","given":"Wassily"}],"issued":{"date-parts":[["1953"]]}}}],"schema":"https://github.com/citation-style-language/schema/raw/master/csl-citation.json"} </w:instrText>
      </w:r>
      <w:r w:rsidR="00BC23EF">
        <w:rPr>
          <w:rFonts w:ascii="Times New Roman" w:hAnsi="Times New Roman" w:cs="Times New Roman"/>
          <w:sz w:val="24"/>
        </w:rPr>
        <w:fldChar w:fldCharType="separate"/>
      </w:r>
      <w:r w:rsidR="00BC23EF">
        <w:rPr>
          <w:rFonts w:ascii="Times New Roman" w:hAnsi="Times New Roman" w:cs="Times New Roman"/>
          <w:sz w:val="24"/>
        </w:rPr>
        <w:t>(</w:t>
      </w:r>
      <w:r w:rsidR="00BC23EF" w:rsidRPr="00BC23EF">
        <w:rPr>
          <w:rFonts w:ascii="Times New Roman" w:hAnsi="Times New Roman" w:cs="Times New Roman"/>
          <w:sz w:val="24"/>
        </w:rPr>
        <w:t>1953)</w:t>
      </w:r>
      <w:r w:rsidR="00BC23EF">
        <w:rPr>
          <w:rFonts w:ascii="Times New Roman" w:hAnsi="Times New Roman" w:cs="Times New Roman"/>
          <w:sz w:val="24"/>
        </w:rPr>
        <w:fldChar w:fldCharType="end"/>
      </w:r>
      <w:r w:rsidR="00B36C67">
        <w:rPr>
          <w:rFonts w:ascii="Times New Roman" w:hAnsi="Times New Roman" w:cs="Times New Roman"/>
          <w:sz w:val="24"/>
        </w:rPr>
        <w:t xml:space="preserve"> observations (the failure of H-O theorem) hold across countries, there is still an adjustment shift according to the world market. </w:t>
      </w:r>
    </w:p>
    <w:p w14:paraId="41DCBE98" w14:textId="566BA505" w:rsidR="00390DBF" w:rsidRDefault="00390DBF" w:rsidP="008C787D">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Finally,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{"citationID":"YbIH94fc","properties":{"formattedCitation":"(Gwartney, Lawson, &amp; Block, 1996)","plainCitation":"(Gwartney, Lawson, &amp; Block, 1996)","noteIndex":0},"citationItems":[{"id":941,"uris":["http://zotero.org/users/4935787/items/ZPU436LR"],"uri":["http://zotero.org/users/4935787/items/ZPU436LR"],"itemData":{"id":941,"type":"report","title":"Economic Freedom of the World: 1975-1995","publisher":"The Fraser Institute","page":"342","URL":"http://bit.ly/2jUkBGR","language":"en","author":[{"family":"Gwartney","given":"James D."},{"family":"Lawson","given":"Robert A."},{"family":"Block","given":"Walter"}],"issued":{"date-parts":[["1996"]]},"accessed":{"date-parts":[["2018",10,9]]}}}],"schema":"https://github.com/citation-style-language/schema/raw/master/csl-citation.json"} </w:instrText>
      </w:r>
      <w:r>
        <w:rPr>
          <w:rFonts w:ascii="Times New Roman" w:hAnsi="Times New Roman" w:cs="Times New Roman"/>
          <w:sz w:val="24"/>
        </w:rPr>
        <w:fldChar w:fldCharType="separate"/>
      </w:r>
      <w:r w:rsidR="00716396" w:rsidRPr="00716396">
        <w:rPr>
          <w:rFonts w:ascii="Times New Roman" w:hAnsi="Times New Roman" w:cs="Times New Roman"/>
          <w:sz w:val="24"/>
        </w:rPr>
        <w:t>(Gwartney, Lawson, &amp; Block, 1996)</w:t>
      </w:r>
      <w:r>
        <w:rPr>
          <w:rFonts w:ascii="Times New Roman" w:hAnsi="Times New Roman" w:cs="Times New Roman"/>
          <w:sz w:val="24"/>
        </w:rPr>
        <w:fldChar w:fldCharType="end"/>
      </w:r>
      <w:r>
        <w:rPr>
          <w:rFonts w:ascii="Times New Roman" w:hAnsi="Times New Roman" w:cs="Times New Roman"/>
          <w:sz w:val="24"/>
        </w:rPr>
        <w:t xml:space="preserve">, have created an index consisting of all these factors influencing growth. The index rates the economic freedom of countries on a scale of 1 to 10, with 10 indicating a country that is completely free economically. The Economic Freedom Index </w:t>
      </w:r>
      <w:r w:rsidR="00821AD6">
        <w:rPr>
          <w:rFonts w:ascii="Times New Roman" w:hAnsi="Times New Roman" w:cs="Times New Roman"/>
          <w:sz w:val="24"/>
        </w:rPr>
        <w:t>(from here on referred to as EFI</w:t>
      </w:r>
      <w:r>
        <w:rPr>
          <w:rFonts w:ascii="Times New Roman" w:hAnsi="Times New Roman" w:cs="Times New Roman"/>
          <w:sz w:val="24"/>
        </w:rPr>
        <w:t xml:space="preserve">), is comprised of separate indices for the size of the government, legal system and property rights, freedom to trade internationally, stability of the monetary policy, and the number of regulatory obstacles. </w:t>
      </w:r>
      <w:r w:rsidR="00DD6D08">
        <w:rPr>
          <w:rFonts w:ascii="Times New Roman" w:hAnsi="Times New Roman" w:cs="Times New Roman"/>
          <w:sz w:val="24"/>
        </w:rPr>
        <w:t xml:space="preserve">This index, and similar ones (such as the one produced by the Heritage Foundation) have been used in several ways in order to determine a possible causal link between economic freedom and economic growth </w:t>
      </w:r>
      <w:r w:rsidR="00DD6D08">
        <w:rPr>
          <w:rFonts w:ascii="Times New Roman" w:hAnsi="Times New Roman" w:cs="Times New Roman"/>
          <w:sz w:val="24"/>
        </w:rPr>
        <w:fldChar w:fldCharType="begin"/>
      </w:r>
      <w:r w:rsidR="00DD6D08">
        <w:rPr>
          <w:rFonts w:ascii="Times New Roman" w:hAnsi="Times New Roman" w:cs="Times New Roman"/>
          <w:sz w:val="24"/>
        </w:rPr>
        <w:instrText xml:space="preserve"> ADDIN ZOTERO_ITEM CSL_CITATION {"citationID":"i7FUMRIz","properties":{"formattedCitation":"(Berggren, 2003; Carlsson &amp; Lundstr\\uc0\\u246{}m, 2002; de Haan &amp; Sturm, 2000; Gwartney, Lawson, &amp; Holcombe, 1999; Nelson &amp; Singh, 1998)","plainCitation":"(Berggren, 2003; Carlsson &amp; Lundström, 2002; de Haan &amp; Sturm, 2000; Gwartney, Lawson, &amp; Holcombe, 1999; Nelson &amp; Singh, 1998)","noteIndex":0},"citationItems":[{"id":953,"uris":["http://zotero.org/users/4935787/items/DF3S42ET"],"uri":["http://zotero.org/users/4935787/items/DF3S42ET"],"itemData":{"id":953,"type":"article-journal","title":"The Benefits of Economic Freedom: A Survey","container-title":"The Independent Review","page":"193-211","volume":"8","issue":"2","source":"JSTOR","ISSN":"1086-1653","shortTitle":"The Benefits of Economic Freedom","author":[{"family":"Berggren","given":"Niclas"}],"issued":{"date-parts":[["2003"]]}}},{"id":945,"uris":["http://zotero.org/users/4935787/items/UVJ4J96W"],"uri":["http://zotero.org/users/4935787/items/UVJ4J96W"],"itemData":{"id":945,"type":"article-journal","title":"Economic freedom and growth: Decomposing the effects","container-title":"Public Choice","page":"335-344","volume":"112","source":"DataCite","abstract":"Most studies of the relation between economic freedom and growth of GDP have\nfound a positive relation. One problem in this area is the choice of economic freedom measure.\nA single measure does not reflect the complex economic environment and a highly aggregated\nindex makes it difficult to draw policy conclusions. In this paper we investigate what specific\ntypes of economic freedom measures that are important for growth. The robustness of the\nresults is carefully analysed since the potential problem with multicollinearity is one of the\nnegative effects of decomposing an index. The results show that economic freedom does\nmatter for growth. This does not mean that increasing economic freedom, defined in general\nterms, is good for economic growth since some of the categories in the index are insignificant\nand some of the significant variables have negative effects","DOI":"10.1023/a:1019968525415","author":[{"family":"Carlsson","given":"Fredrik"},{"family":"Lundström","given":"Susanna"}],"issued":{"date-parts":[["2002"]]}}},{"id":954,"uris":["http://zotero.org/users/4935787/items/PPBGF9T4"],"uri":["http://zotero.org/users/4935787/items/PPBGF9T4"],"itemData":{"id":954,"type":"article-journal","title":"On the relationship between economic freedom and economic growth","container-title":"European Journal of Political Economy","page":"215-241","volume":"16","issue":"2","source":"ScienceDirect","abstract":"It is often maintained that economic freedom underlies high levels of economic growth. This paper compares various indicators for economic freedom. We conclude that, although these measures differ somewhat in their coverage, they show similar rankings for the countries covered. Some elements in these measures are, however, questionable. The robustness of the relationship between freedom and growth is also examined. Our main conclusion is that greater economic freedom fosters economic growth. The level of economic freedom is, however, not related to growth.","DOI":"10.1016/S0176-2680(99)00065-8","ISSN":"0176-2680","journalAbbreviation":"European Journal of Political Economy","author":[{"family":"Haan","given":"Jakob","non-dropping-particle":"de"},{"family":"Sturm","given":"Jan-Egbert"}],"issued":{"date-parts":[["2000",6,1]]}}},{"id":946,"uris":["http://zotero.org/users/4935787/items/KZKVVBZG"],"uri":["http://zotero.org/users/4935787/items/KZKVVBZG"],"itemData":{"id":946,"type":"article-journal","title":"Economic Freedom and the Environment for Economic Growth","container-title":"Journal of Institutional and Theoretical Economics","page":"643-663","volume":"155","issue":"4","abstract":"Modern growth theory, built on the foundation of Solow [1956], emphasizes\ngrowth in inputs and technological advances as the underlying causes of\neconomic growth. More recent work has emphasized the importance of\nmarket institutions and economic freedom as prerequisites for growth. This\npaper empirically examines the importance of economic freedom by using an\nindex that measures economic freedom in four basic areas - money and\ninflation, economic structure, takings and discriminatory taxation, and\ninternational trade. The empirical results show that economic freedom is a\nsignificant determinant of economic growth, even when human and physical\ncapital, and demographics are taken into account. (JEL: Ο 40)","language":"English","author":[{"family":"Gwartney","given":"James D."},{"family":"Lawson","given":"Robert A."},{"family":"Holcombe","given":"Randall G."}],"issued":{"date-parts":[["1999",12]]}}},{"id":949,"uris":["http://zotero.org/users/4935787/items/YJFZTH74"],"uri":["http://zotero.org/users/4935787/items/YJFZTH74"],"itemData":{"id":949,"type":"article-journal","title":"Democracy, Economic Freedom, Fiscal Policy, and Growth in LDCs: A Fresh Look","container-title":"Economic Development and Cultural Change","page":"677-696","volume":"46","issue":"4","source":"Crossref","DOI":"10.1086/452369","ISSN":"0013-0079, 1539-2988","shortTitle":"Democracy, Economic Freedom, Fiscal Policy, and Growth in LDCs","language":"en","author":[{"family":"Nelson","given":"Michael A."},{"family":"Singh","given":"Ram D."}],"issued":{"date-parts":[["1998",7]]}}}],"schema":"https://github.com/citation-style-language/schema/raw/master/csl-citation.json"} </w:instrText>
      </w:r>
      <w:r w:rsidR="00DD6D08">
        <w:rPr>
          <w:rFonts w:ascii="Times New Roman" w:hAnsi="Times New Roman" w:cs="Times New Roman"/>
          <w:sz w:val="24"/>
        </w:rPr>
        <w:fldChar w:fldCharType="separate"/>
      </w:r>
      <w:r w:rsidR="00DD6D08" w:rsidRPr="00DD6D08">
        <w:rPr>
          <w:rFonts w:ascii="Times New Roman" w:hAnsi="Times New Roman" w:cs="Times New Roman"/>
          <w:sz w:val="24"/>
          <w:szCs w:val="24"/>
        </w:rPr>
        <w:t>(Berggren, 2003; Carlsson &amp; Lundström, 2002; de Haan &amp; Sturm, 2000; Gwartney, Lawson, &amp; Holcombe, 1999; Nelson &amp; Singh, 1998)</w:t>
      </w:r>
      <w:r w:rsidR="00DD6D08">
        <w:rPr>
          <w:rFonts w:ascii="Times New Roman" w:hAnsi="Times New Roman" w:cs="Times New Roman"/>
          <w:sz w:val="24"/>
        </w:rPr>
        <w:fldChar w:fldCharType="end"/>
      </w:r>
      <w:r w:rsidR="00DD6D08">
        <w:rPr>
          <w:rFonts w:ascii="Times New Roman" w:hAnsi="Times New Roman" w:cs="Times New Roman"/>
          <w:sz w:val="24"/>
        </w:rPr>
        <w:t>.</w:t>
      </w:r>
    </w:p>
    <w:p w14:paraId="0EB8BB50" w14:textId="5FF69AAB" w:rsidR="00DA51ED" w:rsidRDefault="00DA51ED" w:rsidP="00DA51ED">
      <w:pPr>
        <w:spacing w:line="360" w:lineRule="auto"/>
        <w:jc w:val="both"/>
        <w:rPr>
          <w:rFonts w:ascii="Times New Roman" w:hAnsi="Times New Roman" w:cs="Times New Roman"/>
          <w:sz w:val="24"/>
        </w:rPr>
      </w:pPr>
    </w:p>
    <w:p w14:paraId="12986B37" w14:textId="7BCF1C04" w:rsidR="00DA51ED" w:rsidRPr="00207B1C" w:rsidRDefault="00E9718C" w:rsidP="00207B1C">
      <w:pPr>
        <w:pStyle w:val="ListParagraph"/>
        <w:numPr>
          <w:ilvl w:val="0"/>
          <w:numId w:val="1"/>
        </w:numPr>
        <w:spacing w:line="360" w:lineRule="auto"/>
        <w:jc w:val="both"/>
        <w:rPr>
          <w:rFonts w:ascii="Times New Roman" w:hAnsi="Times New Roman" w:cs="Times New Roman"/>
          <w:b/>
          <w:sz w:val="24"/>
        </w:rPr>
      </w:pPr>
      <w:r>
        <w:rPr>
          <w:rFonts w:ascii="Times New Roman" w:hAnsi="Times New Roman" w:cs="Times New Roman"/>
          <w:b/>
          <w:sz w:val="24"/>
        </w:rPr>
        <w:t>Econometric M</w:t>
      </w:r>
      <w:r w:rsidR="00DA51ED" w:rsidRPr="00207B1C">
        <w:rPr>
          <w:rFonts w:ascii="Times New Roman" w:hAnsi="Times New Roman" w:cs="Times New Roman"/>
          <w:b/>
          <w:sz w:val="24"/>
        </w:rPr>
        <w:t>odel</w:t>
      </w:r>
    </w:p>
    <w:p w14:paraId="3236AE18" w14:textId="684FE4D2" w:rsidR="002D0039" w:rsidRDefault="00A12D5A" w:rsidP="00E71358">
      <w:pPr>
        <w:spacing w:line="360" w:lineRule="auto"/>
        <w:ind w:firstLine="720"/>
        <w:jc w:val="both"/>
        <w:rPr>
          <w:rFonts w:ascii="Times New Roman" w:hAnsi="Times New Roman" w:cs="Times New Roman"/>
          <w:sz w:val="24"/>
        </w:rPr>
      </w:pPr>
      <w:r w:rsidRPr="00223175">
        <w:rPr>
          <w:rFonts w:ascii="Times New Roman" w:hAnsi="Times New Roman" w:cs="Times New Roman"/>
          <w:sz w:val="24"/>
        </w:rPr>
        <w:t xml:space="preserve"> </w:t>
      </w:r>
      <w:r w:rsidR="00821AD6">
        <w:rPr>
          <w:rFonts w:ascii="Times New Roman" w:hAnsi="Times New Roman" w:cs="Times New Roman"/>
          <w:sz w:val="24"/>
        </w:rPr>
        <w:t>The EFI</w:t>
      </w:r>
      <w:r w:rsidR="00554DF2">
        <w:rPr>
          <w:rFonts w:ascii="Times New Roman" w:hAnsi="Times New Roman" w:cs="Times New Roman"/>
          <w:sz w:val="24"/>
        </w:rPr>
        <w:t xml:space="preserve"> </w:t>
      </w:r>
      <w:r w:rsidR="003E720E">
        <w:rPr>
          <w:rFonts w:ascii="Times New Roman" w:hAnsi="Times New Roman" w:cs="Times New Roman"/>
          <w:sz w:val="24"/>
        </w:rPr>
        <w:t>is published yearly by the Fr</w:t>
      </w:r>
      <w:r w:rsidR="00DD2ACC">
        <w:rPr>
          <w:rFonts w:ascii="Times New Roman" w:hAnsi="Times New Roman" w:cs="Times New Roman"/>
          <w:sz w:val="24"/>
        </w:rPr>
        <w:t xml:space="preserve">aser Institute. Latest edition </w:t>
      </w:r>
      <w:r w:rsidR="003E720E">
        <w:rPr>
          <w:rFonts w:ascii="Times New Roman" w:hAnsi="Times New Roman" w:cs="Times New Roman"/>
          <w:sz w:val="24"/>
        </w:rPr>
        <w:fldChar w:fldCharType="begin"/>
      </w:r>
      <w:r w:rsidR="00716396">
        <w:rPr>
          <w:rFonts w:ascii="Times New Roman" w:hAnsi="Times New Roman" w:cs="Times New Roman"/>
          <w:sz w:val="24"/>
        </w:rPr>
        <w:instrText xml:space="preserve"> ADDIN ZOTERO_ITEM CSL_CITATION {"citationID":"MxsucLHO","properties":{"formattedCitation":"(Gwartney et al., 1996)","plainCitation":"(Gwartney et al., 1996)","noteIndex":0},"citationItems":[{"id":941,"uris":["http://zotero.org/users/4935787/items/ZPU436LR"],"uri":["http://zotero.org/users/4935787/items/ZPU436LR"],"itemData":{"id":941,"type":"report","title":"Economic Freedom of the World: 1975-1995","publisher":"The Fraser Institute","page":"342","URL":"http://bit.ly/2jUkBGR","language":"en","author":[{"family":"Gwartney","given":"James D."},{"family":"Lawson","given":"Robert A."},{"family":"Block","given":"Walter"}],"issued":{"date-parts":[["1996"]]},"accessed":{"date-parts":[["2018",10,9]]}}}],"schema":"https://github.com/citation-style-language/schema/raw/master/csl-citation.json"} </w:instrText>
      </w:r>
      <w:r w:rsidR="003E720E">
        <w:rPr>
          <w:rFonts w:ascii="Times New Roman" w:hAnsi="Times New Roman" w:cs="Times New Roman"/>
          <w:sz w:val="24"/>
        </w:rPr>
        <w:fldChar w:fldCharType="separate"/>
      </w:r>
      <w:r w:rsidR="00DD2ACC">
        <w:rPr>
          <w:rFonts w:ascii="Times New Roman" w:hAnsi="Times New Roman" w:cs="Times New Roman"/>
          <w:sz w:val="24"/>
        </w:rPr>
        <w:t>(Gwartney et al., 2015</w:t>
      </w:r>
      <w:r w:rsidR="00716396" w:rsidRPr="00716396">
        <w:rPr>
          <w:rFonts w:ascii="Times New Roman" w:hAnsi="Times New Roman" w:cs="Times New Roman"/>
          <w:sz w:val="24"/>
        </w:rPr>
        <w:t>)</w:t>
      </w:r>
      <w:r w:rsidR="003E720E">
        <w:rPr>
          <w:rFonts w:ascii="Times New Roman" w:hAnsi="Times New Roman" w:cs="Times New Roman"/>
          <w:sz w:val="24"/>
        </w:rPr>
        <w:fldChar w:fldCharType="end"/>
      </w:r>
      <w:r w:rsidR="003E720E">
        <w:rPr>
          <w:rFonts w:ascii="Times New Roman" w:hAnsi="Times New Roman" w:cs="Times New Roman"/>
          <w:sz w:val="24"/>
        </w:rPr>
        <w:t xml:space="preserve"> is comprised of five areas used to construct a scale of economic freedom</w:t>
      </w:r>
      <w:r w:rsidR="00812F1B">
        <w:rPr>
          <w:rFonts w:ascii="Times New Roman" w:hAnsi="Times New Roman" w:cs="Times New Roman"/>
          <w:sz w:val="24"/>
        </w:rPr>
        <w:t>, with each area rated on a scale of 1 to 10</w:t>
      </w:r>
      <w:r w:rsidR="003E720E">
        <w:rPr>
          <w:rFonts w:ascii="Times New Roman" w:hAnsi="Times New Roman" w:cs="Times New Roman"/>
          <w:sz w:val="24"/>
        </w:rPr>
        <w:t xml:space="preserve">. </w:t>
      </w:r>
      <w:r w:rsidR="003E720E">
        <w:rPr>
          <w:rFonts w:ascii="Times New Roman" w:hAnsi="Times New Roman" w:cs="Times New Roman"/>
          <w:i/>
          <w:sz w:val="24"/>
        </w:rPr>
        <w:t xml:space="preserve">Size of Government </w:t>
      </w:r>
      <w:r w:rsidR="003E720E">
        <w:rPr>
          <w:rFonts w:ascii="Times New Roman" w:hAnsi="Times New Roman" w:cs="Times New Roman"/>
          <w:sz w:val="24"/>
        </w:rPr>
        <w:t xml:space="preserve">focuses on individual choice-making through market interactions, as opposed to relying on policy making. </w:t>
      </w:r>
      <w:r w:rsidR="003E720E" w:rsidRPr="003E720E">
        <w:rPr>
          <w:rFonts w:ascii="Times New Roman" w:hAnsi="Times New Roman" w:cs="Times New Roman"/>
          <w:sz w:val="24"/>
        </w:rPr>
        <w:t>Countries with low levels of</w:t>
      </w:r>
      <w:r w:rsidR="003E720E">
        <w:rPr>
          <w:rFonts w:ascii="Times New Roman" w:hAnsi="Times New Roman" w:cs="Times New Roman"/>
          <w:sz w:val="24"/>
        </w:rPr>
        <w:t xml:space="preserve"> </w:t>
      </w:r>
      <w:r w:rsidR="003E720E" w:rsidRPr="003E720E">
        <w:rPr>
          <w:rFonts w:ascii="Times New Roman" w:hAnsi="Times New Roman" w:cs="Times New Roman"/>
          <w:sz w:val="24"/>
        </w:rPr>
        <w:t xml:space="preserve">government </w:t>
      </w:r>
      <w:r w:rsidR="003E720E" w:rsidRPr="003E720E">
        <w:rPr>
          <w:rFonts w:ascii="Times New Roman" w:hAnsi="Times New Roman" w:cs="Times New Roman"/>
          <w:sz w:val="24"/>
        </w:rPr>
        <w:lastRenderedPageBreak/>
        <w:t>spending, a smaller government enterprise sector,</w:t>
      </w:r>
      <w:r w:rsidR="003E720E">
        <w:rPr>
          <w:rFonts w:ascii="Times New Roman" w:hAnsi="Times New Roman" w:cs="Times New Roman"/>
          <w:sz w:val="24"/>
        </w:rPr>
        <w:t xml:space="preserve"> </w:t>
      </w:r>
      <w:r w:rsidR="00DC30FA">
        <w:rPr>
          <w:rFonts w:ascii="Times New Roman" w:hAnsi="Times New Roman" w:cs="Times New Roman"/>
          <w:sz w:val="24"/>
        </w:rPr>
        <w:t xml:space="preserve">and lower </w:t>
      </w:r>
      <w:r w:rsidR="003E720E" w:rsidRPr="003E720E">
        <w:rPr>
          <w:rFonts w:ascii="Times New Roman" w:hAnsi="Times New Roman" w:cs="Times New Roman"/>
          <w:sz w:val="24"/>
        </w:rPr>
        <w:t>tax rates earn the highest ratings in this area.</w:t>
      </w:r>
      <w:r w:rsidR="003E720E">
        <w:rPr>
          <w:rFonts w:ascii="Times New Roman" w:hAnsi="Times New Roman" w:cs="Times New Roman"/>
          <w:sz w:val="24"/>
        </w:rPr>
        <w:t xml:space="preserve"> </w:t>
      </w:r>
      <w:r w:rsidR="003E720E" w:rsidRPr="003E720E">
        <w:rPr>
          <w:rFonts w:ascii="Times New Roman" w:hAnsi="Times New Roman" w:cs="Times New Roman"/>
          <w:i/>
          <w:sz w:val="24"/>
        </w:rPr>
        <w:t>Legal System and Property Rights</w:t>
      </w:r>
      <w:r w:rsidR="003E720E">
        <w:rPr>
          <w:rFonts w:ascii="Times New Roman" w:hAnsi="Times New Roman" w:cs="Times New Roman"/>
          <w:i/>
          <w:sz w:val="24"/>
        </w:rPr>
        <w:t xml:space="preserve"> </w:t>
      </w:r>
      <w:r w:rsidR="003E720E">
        <w:rPr>
          <w:rFonts w:ascii="Times New Roman" w:hAnsi="Times New Roman" w:cs="Times New Roman"/>
          <w:sz w:val="24"/>
        </w:rPr>
        <w:t xml:space="preserve">focuses on unbiased judiciary systems, effective protection of private property and impartial enforcement of the law. </w:t>
      </w:r>
      <w:r w:rsidR="00521202">
        <w:rPr>
          <w:rFonts w:ascii="Times New Roman" w:hAnsi="Times New Roman" w:cs="Times New Roman"/>
          <w:sz w:val="24"/>
        </w:rPr>
        <w:t xml:space="preserve">Countries that satisfy these categories the best, score the highest in this area. </w:t>
      </w:r>
      <w:r w:rsidR="00521202">
        <w:rPr>
          <w:rFonts w:ascii="Times New Roman" w:hAnsi="Times New Roman" w:cs="Times New Roman"/>
          <w:i/>
          <w:sz w:val="24"/>
        </w:rPr>
        <w:t xml:space="preserve">Sound Money </w:t>
      </w:r>
      <w:r w:rsidR="00521202">
        <w:rPr>
          <w:rFonts w:ascii="Times New Roman" w:hAnsi="Times New Roman" w:cs="Times New Roman"/>
          <w:sz w:val="24"/>
        </w:rPr>
        <w:t xml:space="preserve">refers to money with a stable purchasing power over time. Countries that score high in this area, must follow policies and </w:t>
      </w:r>
      <w:r w:rsidR="00521202" w:rsidRPr="00521202">
        <w:rPr>
          <w:rFonts w:ascii="Times New Roman" w:hAnsi="Times New Roman" w:cs="Times New Roman"/>
          <w:sz w:val="24"/>
        </w:rPr>
        <w:t>adopt</w:t>
      </w:r>
      <w:r w:rsidR="00521202">
        <w:rPr>
          <w:rFonts w:ascii="Times New Roman" w:hAnsi="Times New Roman" w:cs="Times New Roman"/>
          <w:sz w:val="24"/>
        </w:rPr>
        <w:t xml:space="preserve"> institutions that lead to low </w:t>
      </w:r>
      <w:r w:rsidR="00521202" w:rsidRPr="00521202">
        <w:rPr>
          <w:rFonts w:ascii="Times New Roman" w:hAnsi="Times New Roman" w:cs="Times New Roman"/>
          <w:sz w:val="24"/>
        </w:rPr>
        <w:t>rates of inflation and avoid regulations</w:t>
      </w:r>
      <w:r w:rsidR="00521202">
        <w:rPr>
          <w:rFonts w:ascii="Times New Roman" w:hAnsi="Times New Roman" w:cs="Times New Roman"/>
          <w:sz w:val="24"/>
        </w:rPr>
        <w:t xml:space="preserve"> </w:t>
      </w:r>
      <w:r w:rsidR="00521202" w:rsidRPr="00521202">
        <w:rPr>
          <w:rFonts w:ascii="Times New Roman" w:hAnsi="Times New Roman" w:cs="Times New Roman"/>
          <w:sz w:val="24"/>
        </w:rPr>
        <w:t>that limit the ability to use alternative currencies</w:t>
      </w:r>
      <w:r w:rsidR="00521202">
        <w:rPr>
          <w:rFonts w:ascii="Times New Roman" w:hAnsi="Times New Roman" w:cs="Times New Roman"/>
          <w:sz w:val="24"/>
        </w:rPr>
        <w:t>.</w:t>
      </w:r>
      <w:r w:rsidR="00812F1B">
        <w:rPr>
          <w:rFonts w:ascii="Times New Roman" w:hAnsi="Times New Roman" w:cs="Times New Roman"/>
          <w:sz w:val="24"/>
        </w:rPr>
        <w:t xml:space="preserve"> </w:t>
      </w:r>
      <w:r w:rsidR="00812F1B" w:rsidRPr="00812F1B">
        <w:rPr>
          <w:rFonts w:ascii="Times New Roman" w:hAnsi="Times New Roman" w:cs="Times New Roman"/>
          <w:i/>
          <w:sz w:val="24"/>
        </w:rPr>
        <w:t>Freedom to Trade Internationally</w:t>
      </w:r>
      <w:r w:rsidR="00812F1B">
        <w:rPr>
          <w:rFonts w:ascii="Times New Roman" w:hAnsi="Times New Roman" w:cs="Times New Roman"/>
          <w:i/>
          <w:sz w:val="24"/>
        </w:rPr>
        <w:t xml:space="preserve"> </w:t>
      </w:r>
      <w:r w:rsidR="00812F1B">
        <w:rPr>
          <w:rFonts w:ascii="Times New Roman" w:hAnsi="Times New Roman" w:cs="Times New Roman"/>
          <w:sz w:val="24"/>
        </w:rPr>
        <w:t xml:space="preserve">focuses on the level and ease of interactions across the borders. To score high in this area, </w:t>
      </w:r>
      <w:r w:rsidR="00E71358">
        <w:rPr>
          <w:rFonts w:ascii="Times New Roman" w:hAnsi="Times New Roman" w:cs="Times New Roman"/>
          <w:sz w:val="24"/>
        </w:rPr>
        <w:t xml:space="preserve">a country </w:t>
      </w:r>
      <w:r w:rsidR="00E71358" w:rsidRPr="00E71358">
        <w:rPr>
          <w:rFonts w:ascii="Times New Roman" w:hAnsi="Times New Roman" w:cs="Times New Roman"/>
          <w:sz w:val="24"/>
        </w:rPr>
        <w:t xml:space="preserve">must have </w:t>
      </w:r>
      <w:r w:rsidR="00E71358">
        <w:rPr>
          <w:rFonts w:ascii="Times New Roman" w:hAnsi="Times New Roman" w:cs="Times New Roman"/>
          <w:sz w:val="24"/>
        </w:rPr>
        <w:t>“</w:t>
      </w:r>
      <w:r w:rsidR="00E71358" w:rsidRPr="00E71358">
        <w:rPr>
          <w:rFonts w:ascii="Times New Roman" w:hAnsi="Times New Roman" w:cs="Times New Roman"/>
          <w:sz w:val="24"/>
        </w:rPr>
        <w:t>low tariffs, easy clearance and efficient administration of customs, a</w:t>
      </w:r>
      <w:r w:rsidR="00E71358">
        <w:rPr>
          <w:rFonts w:ascii="Times New Roman" w:hAnsi="Times New Roman" w:cs="Times New Roman"/>
          <w:sz w:val="24"/>
        </w:rPr>
        <w:t xml:space="preserve"> </w:t>
      </w:r>
      <w:r w:rsidR="00E71358" w:rsidRPr="00E71358">
        <w:rPr>
          <w:rFonts w:ascii="Times New Roman" w:hAnsi="Times New Roman" w:cs="Times New Roman"/>
          <w:sz w:val="24"/>
        </w:rPr>
        <w:t>freely convertible currency, and few controls on the movement of physical and</w:t>
      </w:r>
      <w:r w:rsidR="00E71358">
        <w:rPr>
          <w:rFonts w:ascii="Times New Roman" w:hAnsi="Times New Roman" w:cs="Times New Roman"/>
          <w:sz w:val="24"/>
        </w:rPr>
        <w:t xml:space="preserve"> </w:t>
      </w:r>
      <w:r w:rsidR="00E71358" w:rsidRPr="00E71358">
        <w:rPr>
          <w:rFonts w:ascii="Times New Roman" w:hAnsi="Times New Roman" w:cs="Times New Roman"/>
          <w:sz w:val="24"/>
        </w:rPr>
        <w:t>human capital</w:t>
      </w:r>
      <w:r w:rsidR="00E71358">
        <w:rPr>
          <w:rFonts w:ascii="Times New Roman" w:hAnsi="Times New Roman" w:cs="Times New Roman"/>
          <w:sz w:val="24"/>
        </w:rPr>
        <w:t>” (</w:t>
      </w:r>
      <w:r w:rsidR="00E71358">
        <w:rPr>
          <w:rFonts w:ascii="Times New Roman" w:hAnsi="Times New Roman" w:cs="Times New Roman"/>
          <w:sz w:val="24"/>
        </w:rPr>
        <w:fldChar w:fldCharType="begin"/>
      </w:r>
      <w:r w:rsidR="00716396">
        <w:rPr>
          <w:rFonts w:ascii="Times New Roman" w:hAnsi="Times New Roman" w:cs="Times New Roman"/>
          <w:sz w:val="24"/>
        </w:rPr>
        <w:instrText xml:space="preserve"> ADDIN ZOTERO_ITEM CSL_CITATION {"citationID":"XvSHb7fB","properties":{"formattedCitation":"(Gwartney, Lawson, &amp; Block, 1996)","plainCitation":"(Gwartney, Lawson, &amp; Block, 1996)","dontUpdate":true,"noteIndex":0},"citationItems":[{"id":941,"uris":["http://zotero.org/users/4935787/items/ZPU436LR"],"uri":["http://zotero.org/users/4935787/items/ZPU436LR"],"itemData":{"id":941,"type":"report","title":"Economic Freedom of the World: 1975-1995","publisher":"The Fraser Institute","page":"342","URL":"http://bit.ly/2jUkBGR","language":"en","author":[{"family":"Gwartney","given":"James D."},{"family":"Lawson","given":"Robert A."},{"family":"Block","given":"Walter"}],"issued":{"date-parts":[["1996"]]},"accessed":{"date-parts":[["2018",10,9]]}}}],"schema":"https://github.com/citation-style-language/schema/raw/master/csl-citation.json"} </w:instrText>
      </w:r>
      <w:r w:rsidR="00E71358">
        <w:rPr>
          <w:rFonts w:ascii="Times New Roman" w:hAnsi="Times New Roman" w:cs="Times New Roman"/>
          <w:sz w:val="24"/>
        </w:rPr>
        <w:fldChar w:fldCharType="separate"/>
      </w:r>
      <w:r w:rsidR="00E71358" w:rsidRPr="00390DBF">
        <w:rPr>
          <w:rFonts w:ascii="Times New Roman" w:hAnsi="Times New Roman" w:cs="Times New Roman"/>
          <w:sz w:val="24"/>
        </w:rPr>
        <w:t xml:space="preserve">Gwartney, Lawson, &amp; Block, </w:t>
      </w:r>
      <w:r w:rsidR="00E71358">
        <w:rPr>
          <w:rFonts w:ascii="Times New Roman" w:hAnsi="Times New Roman" w:cs="Times New Roman"/>
          <w:sz w:val="24"/>
        </w:rPr>
        <w:fldChar w:fldCharType="end"/>
      </w:r>
      <w:r w:rsidR="00DD2ACC">
        <w:rPr>
          <w:rFonts w:ascii="Times New Roman" w:hAnsi="Times New Roman" w:cs="Times New Roman"/>
          <w:sz w:val="24"/>
        </w:rPr>
        <w:t>2015</w:t>
      </w:r>
      <w:r w:rsidR="00E71358">
        <w:rPr>
          <w:rFonts w:ascii="Times New Roman" w:hAnsi="Times New Roman" w:cs="Times New Roman"/>
          <w:sz w:val="24"/>
        </w:rPr>
        <w:t>)</w:t>
      </w:r>
      <w:r w:rsidR="00E71358" w:rsidRPr="00E71358">
        <w:rPr>
          <w:rFonts w:ascii="Times New Roman" w:hAnsi="Times New Roman" w:cs="Times New Roman"/>
          <w:sz w:val="24"/>
        </w:rPr>
        <w:t>.</w:t>
      </w:r>
      <w:r w:rsidR="00E71358">
        <w:rPr>
          <w:rFonts w:ascii="Times New Roman" w:hAnsi="Times New Roman" w:cs="Times New Roman"/>
          <w:sz w:val="24"/>
        </w:rPr>
        <w:t xml:space="preserve"> </w:t>
      </w:r>
      <w:r w:rsidR="00E71358">
        <w:rPr>
          <w:rFonts w:ascii="Times New Roman" w:hAnsi="Times New Roman" w:cs="Times New Roman"/>
          <w:i/>
          <w:sz w:val="24"/>
        </w:rPr>
        <w:t xml:space="preserve">Regulation </w:t>
      </w:r>
      <w:r w:rsidR="001C316E">
        <w:rPr>
          <w:rFonts w:ascii="Times New Roman" w:hAnsi="Times New Roman" w:cs="Times New Roman"/>
          <w:sz w:val="24"/>
        </w:rPr>
        <w:t xml:space="preserve">measures the access into markets and restrictions around </w:t>
      </w:r>
      <w:r w:rsidR="00DC30FA">
        <w:rPr>
          <w:rFonts w:ascii="Times New Roman" w:hAnsi="Times New Roman" w:cs="Times New Roman"/>
          <w:sz w:val="24"/>
        </w:rPr>
        <w:t>economic interactions. To score high in this area, countries need to relax regulatory constraints</w:t>
      </w:r>
      <w:r w:rsidR="00073951">
        <w:rPr>
          <w:rFonts w:ascii="Times New Roman" w:hAnsi="Times New Roman" w:cs="Times New Roman"/>
          <w:sz w:val="24"/>
        </w:rPr>
        <w:t xml:space="preserve"> around labor, product and credit </w:t>
      </w:r>
      <w:r w:rsidR="00DC30FA">
        <w:rPr>
          <w:rFonts w:ascii="Times New Roman" w:hAnsi="Times New Roman" w:cs="Times New Roman"/>
          <w:sz w:val="24"/>
        </w:rPr>
        <w:t xml:space="preserve">markets. </w:t>
      </w:r>
      <w:r w:rsidR="00E508A4">
        <w:rPr>
          <w:rFonts w:ascii="Times New Roman" w:hAnsi="Times New Roman" w:cs="Times New Roman"/>
          <w:sz w:val="24"/>
        </w:rPr>
        <w:t xml:space="preserve">For more detail on the construction of each of these areas, see Appendix 1. </w:t>
      </w:r>
    </w:p>
    <w:p w14:paraId="7B4562FF" w14:textId="13373D84" w:rsidR="00B74ADB" w:rsidRPr="008E5DE0" w:rsidRDefault="00073951" w:rsidP="008E5DE0">
      <w:pPr>
        <w:spacing w:line="360" w:lineRule="auto"/>
        <w:ind w:firstLine="720"/>
        <w:jc w:val="both"/>
        <w:rPr>
          <w:rFonts w:ascii="Times New Roman" w:hAnsi="Times New Roman" w:cs="Times New Roman"/>
          <w:sz w:val="24"/>
        </w:rPr>
      </w:pPr>
      <w:r>
        <w:rPr>
          <w:rFonts w:ascii="Times New Roman" w:hAnsi="Times New Roman" w:cs="Times New Roman"/>
          <w:sz w:val="24"/>
        </w:rPr>
        <w:t>The model under consideration uses these areas as explanatory variables. This should help in determining the causal link, or at least, the sign of the relationship, between economic growth and factors determining classical assumptions around economic freedom. The model is as follows</w:t>
      </w:r>
      <m:oMath>
        <m:r>
          <w:rPr>
            <w:rFonts w:ascii="Cambria Math" w:hAnsi="Cambria Math" w:cs="Times New Roman"/>
            <w:sz w:val="20"/>
          </w:rPr>
          <m:t xml:space="preserve">  </m:t>
        </m:r>
      </m:oMath>
    </w:p>
    <w:p w14:paraId="78CFC738" w14:textId="57D05E56" w:rsidR="00073951" w:rsidRPr="00821AD6" w:rsidRDefault="00821AD6" w:rsidP="00073951">
      <w:pPr>
        <w:spacing w:line="360" w:lineRule="auto"/>
        <w:ind w:firstLine="720"/>
        <w:jc w:val="both"/>
        <w:rPr>
          <w:rFonts w:ascii="Cambria Math" w:hAnsi="Cambria Math" w:cs="Times New Roman"/>
          <w:sz w:val="18"/>
          <w:oMath/>
        </w:rPr>
      </w:pPr>
      <m:oMathPara>
        <m:oMath>
          <m:r>
            <w:rPr>
              <w:rFonts w:ascii="Cambria Math" w:hAnsi="Cambria Math" w:cs="Times New Roman"/>
              <w:sz w:val="18"/>
            </w:rPr>
            <m:t>GROWT</m:t>
          </m:r>
          <m:sSub>
            <m:sSubPr>
              <m:ctrlPr>
                <w:rPr>
                  <w:rFonts w:ascii="Cambria Math" w:hAnsi="Cambria Math" w:cs="Times New Roman"/>
                  <w:i/>
                  <w:sz w:val="18"/>
                </w:rPr>
              </m:ctrlPr>
            </m:sSubPr>
            <m:e>
              <m:r>
                <w:rPr>
                  <w:rFonts w:ascii="Cambria Math" w:hAnsi="Cambria Math" w:cs="Times New Roman"/>
                  <w:sz w:val="18"/>
                </w:rPr>
                <m:t>H</m:t>
              </m:r>
            </m:e>
            <m:sub>
              <m:r>
                <w:rPr>
                  <w:rFonts w:ascii="Cambria Math" w:hAnsi="Cambria Math" w:cs="Times New Roman"/>
                  <w:sz w:val="18"/>
                </w:rPr>
                <m:t>i,</m:t>
              </m:r>
              <m:d>
                <m:dPr>
                  <m:ctrlPr>
                    <w:rPr>
                      <w:rFonts w:ascii="Cambria Math" w:hAnsi="Cambria Math" w:cs="Times New Roman"/>
                      <w:i/>
                      <w:sz w:val="18"/>
                    </w:rPr>
                  </m:ctrlPr>
                </m:dPr>
                <m:e>
                  <m:r>
                    <w:rPr>
                      <w:rFonts w:ascii="Cambria Math" w:hAnsi="Cambria Math" w:cs="Times New Roman"/>
                      <w:sz w:val="18"/>
                    </w:rPr>
                    <m:t>t-5 to t</m:t>
                  </m:r>
                </m:e>
              </m:d>
            </m:sub>
          </m:sSub>
          <m:r>
            <w:rPr>
              <w:rFonts w:ascii="Cambria Math" w:hAnsi="Cambria Math" w:cs="Times New Roman"/>
              <w:sz w:val="18"/>
            </w:rPr>
            <m:t xml:space="preserve">= </m:t>
          </m:r>
          <m:sSub>
            <m:sSubPr>
              <m:ctrlPr>
                <w:rPr>
                  <w:rFonts w:ascii="Cambria Math" w:hAnsi="Cambria Math" w:cs="Times New Roman"/>
                  <w:i/>
                  <w:sz w:val="18"/>
                </w:rPr>
              </m:ctrlPr>
            </m:sSubPr>
            <m:e>
              <m:r>
                <w:rPr>
                  <w:rFonts w:ascii="Cambria Math" w:hAnsi="Cambria Math" w:cs="Times New Roman"/>
                  <w:sz w:val="18"/>
                </w:rPr>
                <m:t>β</m:t>
              </m:r>
            </m:e>
            <m:sub>
              <m:r>
                <w:rPr>
                  <w:rFonts w:ascii="Cambria Math" w:hAnsi="Cambria Math" w:cs="Times New Roman"/>
                  <w:sz w:val="18"/>
                </w:rPr>
                <m:t>0</m:t>
              </m:r>
            </m:sub>
          </m:sSub>
          <m:r>
            <w:rPr>
              <w:rFonts w:ascii="Cambria Math" w:hAnsi="Cambria Math" w:cs="Times New Roman"/>
              <w:sz w:val="18"/>
            </w:rPr>
            <m:t xml:space="preserve"> + </m:t>
          </m:r>
          <m:sSub>
            <m:sSubPr>
              <m:ctrlPr>
                <w:rPr>
                  <w:rFonts w:ascii="Cambria Math" w:hAnsi="Cambria Math" w:cs="Times New Roman"/>
                  <w:i/>
                  <w:sz w:val="18"/>
                </w:rPr>
              </m:ctrlPr>
            </m:sSubPr>
            <m:e>
              <m:r>
                <w:rPr>
                  <w:rFonts w:ascii="Cambria Math" w:hAnsi="Cambria Math" w:cs="Times New Roman"/>
                  <w:sz w:val="18"/>
                </w:rPr>
                <m:t>β</m:t>
              </m:r>
            </m:e>
            <m:sub>
              <m:r>
                <w:rPr>
                  <w:rFonts w:ascii="Cambria Math" w:hAnsi="Cambria Math" w:cs="Times New Roman"/>
                  <w:sz w:val="18"/>
                </w:rPr>
                <m:t>1</m:t>
              </m:r>
            </m:sub>
          </m:sSub>
          <m:r>
            <w:rPr>
              <w:rFonts w:ascii="Cambria Math" w:hAnsi="Cambria Math" w:cs="Times New Roman"/>
              <w:sz w:val="18"/>
            </w:rPr>
            <m:t>GO</m:t>
          </m:r>
          <m:sSub>
            <m:sSubPr>
              <m:ctrlPr>
                <w:rPr>
                  <w:rFonts w:ascii="Cambria Math" w:hAnsi="Cambria Math" w:cs="Times New Roman"/>
                  <w:i/>
                  <w:sz w:val="18"/>
                </w:rPr>
              </m:ctrlPr>
            </m:sSubPr>
            <m:e>
              <m:r>
                <w:rPr>
                  <w:rFonts w:ascii="Cambria Math" w:hAnsi="Cambria Math" w:cs="Times New Roman"/>
                  <w:sz w:val="18"/>
                </w:rPr>
                <m:t>V</m:t>
              </m:r>
            </m:e>
            <m:sub>
              <m:r>
                <w:rPr>
                  <w:rFonts w:ascii="Cambria Math" w:hAnsi="Cambria Math" w:cs="Times New Roman"/>
                  <w:sz w:val="18"/>
                </w:rPr>
                <m:t>i,t-5</m:t>
              </m:r>
            </m:sub>
          </m:sSub>
          <m:r>
            <w:rPr>
              <w:rFonts w:ascii="Cambria Math" w:hAnsi="Cambria Math" w:cs="Times New Roman"/>
              <w:sz w:val="18"/>
            </w:rPr>
            <m:t xml:space="preserve"> + </m:t>
          </m:r>
          <m:sSub>
            <m:sSubPr>
              <m:ctrlPr>
                <w:rPr>
                  <w:rFonts w:ascii="Cambria Math" w:hAnsi="Cambria Math" w:cs="Times New Roman"/>
                  <w:i/>
                  <w:sz w:val="18"/>
                </w:rPr>
              </m:ctrlPr>
            </m:sSubPr>
            <m:e>
              <m:r>
                <w:rPr>
                  <w:rFonts w:ascii="Cambria Math" w:hAnsi="Cambria Math" w:cs="Times New Roman"/>
                  <w:sz w:val="18"/>
                </w:rPr>
                <m:t>β</m:t>
              </m:r>
            </m:e>
            <m:sub>
              <m:r>
                <w:rPr>
                  <w:rFonts w:ascii="Cambria Math" w:hAnsi="Cambria Math" w:cs="Times New Roman"/>
                  <w:sz w:val="18"/>
                </w:rPr>
                <m:t>2</m:t>
              </m:r>
            </m:sub>
          </m:sSub>
          <m:r>
            <w:rPr>
              <w:rFonts w:ascii="Cambria Math" w:hAnsi="Cambria Math" w:cs="Times New Roman"/>
              <w:sz w:val="18"/>
            </w:rPr>
            <m:t>LEGA</m:t>
          </m:r>
          <m:sSub>
            <m:sSubPr>
              <m:ctrlPr>
                <w:rPr>
                  <w:rFonts w:ascii="Cambria Math" w:hAnsi="Cambria Math" w:cs="Times New Roman"/>
                  <w:i/>
                  <w:sz w:val="18"/>
                </w:rPr>
              </m:ctrlPr>
            </m:sSubPr>
            <m:e>
              <m:r>
                <w:rPr>
                  <w:rFonts w:ascii="Cambria Math" w:hAnsi="Cambria Math" w:cs="Times New Roman"/>
                  <w:sz w:val="18"/>
                </w:rPr>
                <m:t>L</m:t>
              </m:r>
            </m:e>
            <m:sub>
              <m:r>
                <w:rPr>
                  <w:rFonts w:ascii="Cambria Math" w:hAnsi="Cambria Math" w:cs="Times New Roman"/>
                  <w:sz w:val="18"/>
                </w:rPr>
                <m:t>i,t-5</m:t>
              </m:r>
            </m:sub>
          </m:sSub>
          <m:r>
            <w:rPr>
              <w:rFonts w:ascii="Cambria Math" w:hAnsi="Cambria Math" w:cs="Times New Roman"/>
              <w:sz w:val="18"/>
            </w:rPr>
            <m:t xml:space="preserve"> + </m:t>
          </m:r>
          <m:sSub>
            <m:sSubPr>
              <m:ctrlPr>
                <w:rPr>
                  <w:rFonts w:ascii="Cambria Math" w:hAnsi="Cambria Math" w:cs="Times New Roman"/>
                  <w:i/>
                  <w:sz w:val="18"/>
                </w:rPr>
              </m:ctrlPr>
            </m:sSubPr>
            <m:e>
              <m:r>
                <w:rPr>
                  <w:rFonts w:ascii="Cambria Math" w:hAnsi="Cambria Math" w:cs="Times New Roman"/>
                  <w:sz w:val="18"/>
                </w:rPr>
                <m:t>β</m:t>
              </m:r>
            </m:e>
            <m:sub>
              <m:r>
                <w:rPr>
                  <w:rFonts w:ascii="Cambria Math" w:hAnsi="Cambria Math" w:cs="Times New Roman"/>
                  <w:sz w:val="18"/>
                </w:rPr>
                <m:t>3</m:t>
              </m:r>
            </m:sub>
          </m:sSub>
          <m:r>
            <w:rPr>
              <w:rFonts w:ascii="Cambria Math" w:hAnsi="Cambria Math" w:cs="Times New Roman"/>
              <w:sz w:val="18"/>
            </w:rPr>
            <m:t>MONE</m:t>
          </m:r>
          <m:sSub>
            <m:sSubPr>
              <m:ctrlPr>
                <w:rPr>
                  <w:rFonts w:ascii="Cambria Math" w:hAnsi="Cambria Math" w:cs="Times New Roman"/>
                  <w:i/>
                  <w:sz w:val="18"/>
                </w:rPr>
              </m:ctrlPr>
            </m:sSubPr>
            <m:e>
              <m:r>
                <w:rPr>
                  <w:rFonts w:ascii="Cambria Math" w:hAnsi="Cambria Math" w:cs="Times New Roman"/>
                  <w:sz w:val="18"/>
                </w:rPr>
                <m:t>Y</m:t>
              </m:r>
            </m:e>
            <m:sub>
              <m:r>
                <w:rPr>
                  <w:rFonts w:ascii="Cambria Math" w:hAnsi="Cambria Math" w:cs="Times New Roman"/>
                  <w:sz w:val="18"/>
                </w:rPr>
                <m:t>i,t-5</m:t>
              </m:r>
            </m:sub>
          </m:sSub>
          <m:r>
            <w:rPr>
              <w:rFonts w:ascii="Cambria Math" w:hAnsi="Cambria Math" w:cs="Times New Roman"/>
              <w:sz w:val="18"/>
            </w:rPr>
            <m:t xml:space="preserve"> + </m:t>
          </m:r>
          <m:sSub>
            <m:sSubPr>
              <m:ctrlPr>
                <w:rPr>
                  <w:rFonts w:ascii="Cambria Math" w:hAnsi="Cambria Math" w:cs="Times New Roman"/>
                  <w:i/>
                  <w:sz w:val="18"/>
                </w:rPr>
              </m:ctrlPr>
            </m:sSubPr>
            <m:e>
              <m:r>
                <w:rPr>
                  <w:rFonts w:ascii="Cambria Math" w:hAnsi="Cambria Math" w:cs="Times New Roman"/>
                  <w:sz w:val="18"/>
                </w:rPr>
                <m:t>β</m:t>
              </m:r>
            </m:e>
            <m:sub>
              <m:r>
                <w:rPr>
                  <w:rFonts w:ascii="Cambria Math" w:hAnsi="Cambria Math" w:cs="Times New Roman"/>
                  <w:sz w:val="18"/>
                </w:rPr>
                <m:t>4</m:t>
              </m:r>
            </m:sub>
          </m:sSub>
          <m:r>
            <w:rPr>
              <w:rFonts w:ascii="Cambria Math" w:hAnsi="Cambria Math" w:cs="Times New Roman"/>
              <w:sz w:val="18"/>
            </w:rPr>
            <m:t>TRAD</m:t>
          </m:r>
          <m:sSub>
            <m:sSubPr>
              <m:ctrlPr>
                <w:rPr>
                  <w:rFonts w:ascii="Cambria Math" w:hAnsi="Cambria Math" w:cs="Times New Roman"/>
                  <w:i/>
                  <w:sz w:val="18"/>
                </w:rPr>
              </m:ctrlPr>
            </m:sSubPr>
            <m:e>
              <m:r>
                <w:rPr>
                  <w:rFonts w:ascii="Cambria Math" w:hAnsi="Cambria Math" w:cs="Times New Roman"/>
                  <w:sz w:val="18"/>
                </w:rPr>
                <m:t>E</m:t>
              </m:r>
            </m:e>
            <m:sub>
              <m:r>
                <w:rPr>
                  <w:rFonts w:ascii="Cambria Math" w:hAnsi="Cambria Math" w:cs="Times New Roman"/>
                  <w:sz w:val="18"/>
                </w:rPr>
                <m:t>i,t-5</m:t>
              </m:r>
            </m:sub>
          </m:sSub>
          <m:r>
            <w:rPr>
              <w:rFonts w:ascii="Cambria Math" w:hAnsi="Cambria Math" w:cs="Times New Roman"/>
              <w:sz w:val="18"/>
            </w:rPr>
            <m:t xml:space="preserve"> +</m:t>
          </m:r>
          <m:sSub>
            <m:sSubPr>
              <m:ctrlPr>
                <w:rPr>
                  <w:rFonts w:ascii="Cambria Math" w:hAnsi="Cambria Math" w:cs="Times New Roman"/>
                  <w:i/>
                  <w:sz w:val="18"/>
                </w:rPr>
              </m:ctrlPr>
            </m:sSubPr>
            <m:e>
              <m:r>
                <w:rPr>
                  <w:rFonts w:ascii="Cambria Math" w:hAnsi="Cambria Math" w:cs="Times New Roman"/>
                  <w:sz w:val="18"/>
                </w:rPr>
                <m:t>β</m:t>
              </m:r>
            </m:e>
            <m:sub>
              <m:r>
                <w:rPr>
                  <w:rFonts w:ascii="Cambria Math" w:hAnsi="Cambria Math" w:cs="Times New Roman"/>
                  <w:sz w:val="18"/>
                </w:rPr>
                <m:t>5</m:t>
              </m:r>
            </m:sub>
          </m:sSub>
          <m:r>
            <w:rPr>
              <w:rFonts w:ascii="Cambria Math" w:hAnsi="Cambria Math" w:cs="Times New Roman"/>
              <w:sz w:val="18"/>
            </w:rPr>
            <m:t>REGULATIO</m:t>
          </m:r>
          <m:sSub>
            <m:sSubPr>
              <m:ctrlPr>
                <w:rPr>
                  <w:rFonts w:ascii="Cambria Math" w:hAnsi="Cambria Math" w:cs="Times New Roman"/>
                  <w:i/>
                  <w:sz w:val="18"/>
                </w:rPr>
              </m:ctrlPr>
            </m:sSubPr>
            <m:e>
              <m:r>
                <w:rPr>
                  <w:rFonts w:ascii="Cambria Math" w:hAnsi="Cambria Math" w:cs="Times New Roman"/>
                  <w:sz w:val="18"/>
                </w:rPr>
                <m:t>N</m:t>
              </m:r>
            </m:e>
            <m:sub>
              <m:r>
                <w:rPr>
                  <w:rFonts w:ascii="Cambria Math" w:hAnsi="Cambria Math" w:cs="Times New Roman"/>
                  <w:sz w:val="18"/>
                </w:rPr>
                <m:t>i,t-5</m:t>
              </m:r>
            </m:sub>
          </m:sSub>
          <m:r>
            <w:rPr>
              <w:rFonts w:ascii="Cambria Math" w:hAnsi="Cambria Math" w:cs="Times New Roman"/>
              <w:sz w:val="18"/>
            </w:rPr>
            <m:t xml:space="preserve"> + </m:t>
          </m:r>
          <m:sSub>
            <m:sSubPr>
              <m:ctrlPr>
                <w:rPr>
                  <w:rFonts w:ascii="Cambria Math" w:hAnsi="Cambria Math" w:cs="Times New Roman"/>
                  <w:i/>
                  <w:sz w:val="18"/>
                </w:rPr>
              </m:ctrlPr>
            </m:sSubPr>
            <m:e>
              <m:r>
                <w:rPr>
                  <w:rFonts w:ascii="Cambria Math" w:hAnsi="Cambria Math" w:cs="Times New Roman"/>
                  <w:sz w:val="18"/>
                </w:rPr>
                <m:t>β</m:t>
              </m:r>
            </m:e>
            <m:sub>
              <m:r>
                <w:rPr>
                  <w:rFonts w:ascii="Cambria Math" w:hAnsi="Cambria Math" w:cs="Times New Roman"/>
                  <w:sz w:val="18"/>
                </w:rPr>
                <m:t>6</m:t>
              </m:r>
            </m:sub>
          </m:sSub>
          <m:r>
            <w:rPr>
              <w:rFonts w:ascii="Cambria Math" w:hAnsi="Cambria Math" w:cs="Times New Roman"/>
              <w:sz w:val="18"/>
            </w:rPr>
            <m:t xml:space="preserve"> log</m:t>
          </m:r>
          <m:sSub>
            <m:sSubPr>
              <m:ctrlPr>
                <w:rPr>
                  <w:rFonts w:ascii="Cambria Math" w:hAnsi="Cambria Math" w:cs="Times New Roman"/>
                  <w:i/>
                  <w:sz w:val="18"/>
                </w:rPr>
              </m:ctrlPr>
            </m:sSubPr>
            <m:e>
              <m:d>
                <m:dPr>
                  <m:ctrlPr>
                    <w:rPr>
                      <w:rFonts w:ascii="Cambria Math" w:hAnsi="Cambria Math" w:cs="Times New Roman"/>
                      <w:i/>
                      <w:sz w:val="18"/>
                    </w:rPr>
                  </m:ctrlPr>
                </m:dPr>
                <m:e>
                  <m:r>
                    <w:rPr>
                      <w:rFonts w:ascii="Cambria Math" w:hAnsi="Cambria Math" w:cs="Times New Roman"/>
                      <w:sz w:val="18"/>
                    </w:rPr>
                    <m:t>GDP</m:t>
                  </m:r>
                </m:e>
              </m:d>
            </m:e>
            <m:sub>
              <m:r>
                <w:rPr>
                  <w:rFonts w:ascii="Cambria Math" w:hAnsi="Cambria Math" w:cs="Times New Roman"/>
                  <w:sz w:val="18"/>
                </w:rPr>
                <m:t>i,t-5</m:t>
              </m:r>
            </m:sub>
          </m:sSub>
          <m:r>
            <w:rPr>
              <w:rFonts w:ascii="Cambria Math" w:hAnsi="Cambria Math" w:cs="Times New Roman"/>
              <w:sz w:val="18"/>
            </w:rPr>
            <m:t xml:space="preserve"> + </m:t>
          </m:r>
          <m:sSub>
            <m:sSubPr>
              <m:ctrlPr>
                <w:rPr>
                  <w:rFonts w:ascii="Cambria Math" w:hAnsi="Cambria Math" w:cs="Times New Roman"/>
                  <w:i/>
                  <w:sz w:val="18"/>
                </w:rPr>
              </m:ctrlPr>
            </m:sSubPr>
            <m:e>
              <m:r>
                <w:rPr>
                  <w:rFonts w:ascii="Cambria Math" w:hAnsi="Cambria Math" w:cs="Times New Roman"/>
                  <w:sz w:val="18"/>
                </w:rPr>
                <m:t>ε</m:t>
              </m:r>
            </m:e>
            <m:sub>
              <m:r>
                <w:rPr>
                  <w:rFonts w:ascii="Cambria Math" w:hAnsi="Cambria Math" w:cs="Times New Roman"/>
                  <w:sz w:val="18"/>
                </w:rPr>
                <m:t>i,t</m:t>
              </m:r>
            </m:sub>
          </m:sSub>
          <m:r>
            <m:rPr>
              <m:sty m:val="p"/>
            </m:rPr>
            <w:rPr>
              <w:rFonts w:ascii="Cambria Math" w:hAnsi="Cambria Math" w:cs="Times New Roman"/>
              <w:sz w:val="18"/>
            </w:rPr>
            <m:t xml:space="preserve">                                                                                                             </m:t>
          </m:r>
          <m:d>
            <m:dPr>
              <m:ctrlPr>
                <w:rPr>
                  <w:rFonts w:ascii="Cambria Math" w:hAnsi="Cambria Math" w:cs="Times New Roman"/>
                  <w:sz w:val="20"/>
                </w:rPr>
              </m:ctrlPr>
            </m:dPr>
            <m:e>
              <m:r>
                <m:rPr>
                  <m:sty m:val="p"/>
                </m:rPr>
                <w:rPr>
                  <w:rFonts w:ascii="Cambria Math" w:hAnsi="Cambria Math" w:cs="Times New Roman"/>
                  <w:sz w:val="20"/>
                </w:rPr>
                <m:t>Equation 1</m:t>
              </m:r>
            </m:e>
          </m:d>
        </m:oMath>
      </m:oMathPara>
    </w:p>
    <w:p w14:paraId="2DEFCECA" w14:textId="1C2A0F5F" w:rsidR="00073951" w:rsidRDefault="00821AD6" w:rsidP="00821AD6">
      <w:pPr>
        <w:spacing w:line="360" w:lineRule="auto"/>
        <w:jc w:val="both"/>
        <w:rPr>
          <w:rFonts w:ascii="Times New Roman" w:eastAsiaTheme="minorEastAsia" w:hAnsi="Times New Roman" w:cs="Times New Roman"/>
          <w:sz w:val="24"/>
        </w:rPr>
      </w:pPr>
      <w:r>
        <w:rPr>
          <w:rFonts w:ascii="Times New Roman" w:hAnsi="Times New Roman" w:cs="Times New Roman"/>
          <w:sz w:val="24"/>
        </w:rPr>
        <w:t xml:space="preserve">where the dependent variable represents growth of log GDP per capita over a 5-year period, </w:t>
      </w:r>
      <m:oMath>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1</m:t>
            </m:r>
          </m:sub>
        </m:sSub>
      </m:oMath>
      <w:r>
        <w:rPr>
          <w:rFonts w:ascii="Times New Roman" w:eastAsiaTheme="minorEastAsia" w:hAnsi="Times New Roman" w:cs="Times New Roman"/>
          <w:sz w:val="24"/>
        </w:rPr>
        <w:t xml:space="preserve"> through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5</m:t>
            </m:r>
          </m:sub>
        </m:sSub>
      </m:oMath>
      <w:r>
        <w:rPr>
          <w:rFonts w:ascii="Times New Roman" w:eastAsiaTheme="minorEastAsia" w:hAnsi="Times New Roman" w:cs="Times New Roman"/>
          <w:sz w:val="24"/>
        </w:rPr>
        <w:t xml:space="preserve"> represent the five areas of EFI at the beginning of each 5-year period,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β</m:t>
            </m:r>
          </m:e>
          <m:sub>
            <m:r>
              <w:rPr>
                <w:rFonts w:ascii="Cambria Math" w:eastAsiaTheme="minorEastAsia" w:hAnsi="Cambria Math" w:cs="Times New Roman"/>
                <w:sz w:val="24"/>
              </w:rPr>
              <m:t>6</m:t>
            </m:r>
          </m:sub>
        </m:sSub>
      </m:oMath>
      <w:r>
        <w:rPr>
          <w:rFonts w:ascii="Times New Roman" w:eastAsiaTheme="minorEastAsia" w:hAnsi="Times New Roman" w:cs="Times New Roman"/>
          <w:sz w:val="24"/>
        </w:rPr>
        <w:t xml:space="preserve"> represents the log of GDP per capita at the beginning of each 5-year period and </w:t>
      </w:r>
      <m:oMath>
        <m:r>
          <w:rPr>
            <w:rFonts w:ascii="Cambria Math" w:eastAsiaTheme="minorEastAsia" w:hAnsi="Cambria Math" w:cs="Times New Roman"/>
            <w:sz w:val="24"/>
          </w:rPr>
          <m:t>ε</m:t>
        </m:r>
      </m:oMath>
      <w:r>
        <w:rPr>
          <w:rFonts w:ascii="Times New Roman" w:eastAsiaTheme="minorEastAsia" w:hAnsi="Times New Roman" w:cs="Times New Roman"/>
          <w:sz w:val="24"/>
        </w:rPr>
        <w:t xml:space="preserve"> represents the error term. </w:t>
      </w:r>
      <w:r w:rsidR="007E1BA2">
        <w:rPr>
          <w:rFonts w:ascii="Times New Roman" w:eastAsiaTheme="minorEastAsia" w:hAnsi="Times New Roman" w:cs="Times New Roman"/>
          <w:sz w:val="24"/>
        </w:rPr>
        <w:t>Each of these variables is defined across countries (</w:t>
      </w:r>
      <w:r w:rsidR="007E1BA2">
        <w:rPr>
          <w:rFonts w:ascii="Times New Roman" w:eastAsiaTheme="minorEastAsia" w:hAnsi="Times New Roman" w:cs="Times New Roman"/>
          <w:i/>
          <w:sz w:val="24"/>
        </w:rPr>
        <w:t>i</w:t>
      </w:r>
      <w:r w:rsidR="007E1BA2">
        <w:rPr>
          <w:rFonts w:ascii="Times New Roman" w:eastAsiaTheme="minorEastAsia" w:hAnsi="Times New Roman" w:cs="Times New Roman"/>
          <w:sz w:val="24"/>
        </w:rPr>
        <w:t>) and time (</w:t>
      </w:r>
      <w:r w:rsidR="007E1BA2">
        <w:rPr>
          <w:rFonts w:ascii="Times New Roman" w:eastAsiaTheme="minorEastAsia" w:hAnsi="Times New Roman" w:cs="Times New Roman"/>
          <w:i/>
          <w:sz w:val="24"/>
        </w:rPr>
        <w:t>t, t-5</w:t>
      </w:r>
      <w:r w:rsidR="007E1BA2">
        <w:rPr>
          <w:rFonts w:ascii="Times New Roman" w:eastAsiaTheme="minorEastAsia" w:hAnsi="Times New Roman" w:cs="Times New Roman"/>
          <w:sz w:val="24"/>
        </w:rPr>
        <w:t>)</w:t>
      </w:r>
      <w:r w:rsidR="000D5DD3">
        <w:rPr>
          <w:rFonts w:ascii="Times New Roman" w:eastAsiaTheme="minorEastAsia" w:hAnsi="Times New Roman" w:cs="Times New Roman"/>
          <w:sz w:val="24"/>
        </w:rPr>
        <w:t>, making this a fixed effects model</w:t>
      </w:r>
      <w:r w:rsidR="007E1BA2">
        <w:rPr>
          <w:rFonts w:ascii="Times New Roman" w:eastAsiaTheme="minorEastAsia" w:hAnsi="Times New Roman" w:cs="Times New Roman"/>
          <w:sz w:val="24"/>
        </w:rPr>
        <w:t>.</w:t>
      </w:r>
      <w:r w:rsidR="0091277F">
        <w:rPr>
          <w:rFonts w:ascii="Times New Roman" w:eastAsiaTheme="minorEastAsia" w:hAnsi="Times New Roman" w:cs="Times New Roman"/>
          <w:sz w:val="24"/>
        </w:rPr>
        <w:t xml:space="preserve"> </w:t>
      </w:r>
      <w:r w:rsidR="00C962AB">
        <w:rPr>
          <w:rFonts w:ascii="Times New Roman" w:eastAsiaTheme="minorEastAsia" w:hAnsi="Times New Roman" w:cs="Times New Roman"/>
          <w:sz w:val="24"/>
        </w:rPr>
        <w:t xml:space="preserve">Country-level heterogeneity carries a lot of unobservable variables, so with fixed effects, the remaining variation can be used to causally identify the relationships of interest. </w:t>
      </w:r>
      <w:r w:rsidR="00B72F61">
        <w:rPr>
          <w:rFonts w:ascii="Times New Roman" w:eastAsiaTheme="minorEastAsia" w:hAnsi="Times New Roman" w:cs="Times New Roman"/>
          <w:sz w:val="24"/>
        </w:rPr>
        <w:t xml:space="preserve">The null hypotheses are that there is no significant effect between the five areas of EFI and growth of GDP per capita. The alternative hypotheses are that the higher a country scores in all five areas of EFI, the higher the log growth of GDP per capita, in accordance with classical assumptions. </w:t>
      </w:r>
    </w:p>
    <w:p w14:paraId="14E2DF15" w14:textId="77777777" w:rsidR="00B74ADB" w:rsidRDefault="00B74ADB" w:rsidP="00821AD6">
      <w:pPr>
        <w:spacing w:line="360" w:lineRule="auto"/>
        <w:jc w:val="both"/>
        <w:rPr>
          <w:rFonts w:ascii="Times New Roman" w:eastAsiaTheme="minorEastAsia" w:hAnsi="Times New Roman" w:cs="Times New Roman"/>
          <w:i/>
          <w:sz w:val="24"/>
        </w:rPr>
      </w:pPr>
    </w:p>
    <w:p w14:paraId="107941B9" w14:textId="77777777" w:rsidR="00B74ADB" w:rsidRDefault="00B74ADB" w:rsidP="00821AD6">
      <w:pPr>
        <w:spacing w:line="360" w:lineRule="auto"/>
        <w:jc w:val="both"/>
        <w:rPr>
          <w:rFonts w:ascii="Times New Roman" w:eastAsiaTheme="minorEastAsia" w:hAnsi="Times New Roman" w:cs="Times New Roman"/>
          <w:i/>
          <w:sz w:val="24"/>
        </w:rPr>
      </w:pPr>
    </w:p>
    <w:p w14:paraId="67BDFAA0" w14:textId="5E94E099" w:rsidR="00C962AB" w:rsidRDefault="00C962AB" w:rsidP="00821AD6">
      <w:pPr>
        <w:spacing w:line="360" w:lineRule="auto"/>
        <w:jc w:val="both"/>
        <w:rPr>
          <w:rFonts w:ascii="Times New Roman" w:eastAsiaTheme="minorEastAsia" w:hAnsi="Times New Roman" w:cs="Times New Roman"/>
          <w:i/>
          <w:sz w:val="24"/>
        </w:rPr>
      </w:pPr>
      <w:r>
        <w:rPr>
          <w:rFonts w:ascii="Times New Roman" w:eastAsiaTheme="minorEastAsia" w:hAnsi="Times New Roman" w:cs="Times New Roman"/>
          <w:i/>
          <w:sz w:val="24"/>
        </w:rPr>
        <w:lastRenderedPageBreak/>
        <w:t>Data</w:t>
      </w:r>
    </w:p>
    <w:p w14:paraId="372EAC65" w14:textId="656772C2" w:rsidR="00C962AB" w:rsidRDefault="00CE16EF" w:rsidP="00821AD6">
      <w:pPr>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ab/>
      </w:r>
      <w:r w:rsidR="006C2197">
        <w:rPr>
          <w:rFonts w:ascii="Times New Roman" w:eastAsiaTheme="minorEastAsia" w:hAnsi="Times New Roman" w:cs="Times New Roman"/>
          <w:sz w:val="24"/>
        </w:rPr>
        <w:t xml:space="preserve">The data set used for this </w:t>
      </w:r>
      <w:r w:rsidR="00716396">
        <w:rPr>
          <w:rFonts w:ascii="Times New Roman" w:eastAsiaTheme="minorEastAsia" w:hAnsi="Times New Roman" w:cs="Times New Roman"/>
          <w:sz w:val="24"/>
        </w:rPr>
        <w:t xml:space="preserve">project was created using three different sources. The EFI was obtained from the Fraser Institute </w:t>
      </w:r>
      <w:r w:rsidR="00716396">
        <w:rPr>
          <w:rFonts w:ascii="Times New Roman" w:eastAsiaTheme="minorEastAsia" w:hAnsi="Times New Roman" w:cs="Times New Roman"/>
          <w:sz w:val="24"/>
        </w:rPr>
        <w:fldChar w:fldCharType="begin"/>
      </w:r>
      <w:r w:rsidR="00716396">
        <w:rPr>
          <w:rFonts w:ascii="Times New Roman" w:eastAsiaTheme="minorEastAsia" w:hAnsi="Times New Roman" w:cs="Times New Roman"/>
          <w:sz w:val="24"/>
        </w:rPr>
        <w:instrText xml:space="preserve"> ADDIN ZOTERO_ITEM CSL_CITATION {"citationID":"ARKcUpS1","properties":{"formattedCitation":"(\\uc0\\u8220{}Economic Freedom of the World,\\uc0\\u8221{} 2016)","plainCitation":"(“Economic Freedom of the World,” 2016)","noteIndex":0},"citationItems":[{"id":956,"uris":["http://zotero.org/users/4935787/items/FRU876X6"],"uri":["http://zotero.org/users/4935787/items/FRU876X6"],"itemData":{"id":956,"type":"webpage","title":"Economic Freedom of the World","container-title":"Fraser Institute","URL":"http://bit.ly/2h5xBVI","language":"en","issued":{"date-parts":[["2016",12,22]]},"accessed":{"date-parts":[["2018",10,9]]}}}],"schema":"https://github.com/citation-style-language/schema/raw/master/csl-citation.json"} </w:instrText>
      </w:r>
      <w:r w:rsidR="00716396">
        <w:rPr>
          <w:rFonts w:ascii="Times New Roman" w:eastAsiaTheme="minorEastAsia" w:hAnsi="Times New Roman" w:cs="Times New Roman"/>
          <w:sz w:val="24"/>
        </w:rPr>
        <w:fldChar w:fldCharType="separate"/>
      </w:r>
      <w:r w:rsidR="00716396" w:rsidRPr="00716396">
        <w:rPr>
          <w:rFonts w:ascii="Times New Roman" w:hAnsi="Times New Roman" w:cs="Times New Roman"/>
          <w:sz w:val="24"/>
          <w:szCs w:val="24"/>
        </w:rPr>
        <w:t>(“Economic Freedom of the World,” 2016)</w:t>
      </w:r>
      <w:r w:rsidR="00716396">
        <w:rPr>
          <w:rFonts w:ascii="Times New Roman" w:eastAsiaTheme="minorEastAsia" w:hAnsi="Times New Roman" w:cs="Times New Roman"/>
          <w:sz w:val="24"/>
        </w:rPr>
        <w:fldChar w:fldCharType="end"/>
      </w:r>
      <w:r w:rsidR="00716396">
        <w:rPr>
          <w:rFonts w:ascii="Times New Roman" w:eastAsiaTheme="minorEastAsia" w:hAnsi="Times New Roman" w:cs="Times New Roman"/>
          <w:sz w:val="24"/>
        </w:rPr>
        <w:t xml:space="preserve">, </w:t>
      </w:r>
      <w:r w:rsidR="00A66B67">
        <w:rPr>
          <w:rFonts w:ascii="Times New Roman" w:eastAsiaTheme="minorEastAsia" w:hAnsi="Times New Roman" w:cs="Times New Roman"/>
          <w:sz w:val="24"/>
        </w:rPr>
        <w:t xml:space="preserve">data on GDP per capita was obtained from the World Bank Group </w:t>
      </w:r>
      <w:r w:rsidR="00A66B67">
        <w:rPr>
          <w:rFonts w:ascii="Times New Roman" w:eastAsiaTheme="minorEastAsia" w:hAnsi="Times New Roman" w:cs="Times New Roman"/>
          <w:sz w:val="24"/>
        </w:rPr>
        <w:fldChar w:fldCharType="begin"/>
      </w:r>
      <w:r w:rsidR="00A66B67">
        <w:rPr>
          <w:rFonts w:ascii="Times New Roman" w:eastAsiaTheme="minorEastAsia" w:hAnsi="Times New Roman" w:cs="Times New Roman"/>
          <w:sz w:val="24"/>
        </w:rPr>
        <w:instrText xml:space="preserve"> ADDIN ZOTERO_ITEM CSL_CITATION {"citationID":"BGJvSWoO","properties":{"formattedCitation":"(\\uc0\\u8220{}GDP per capita (current US$) | Data,\\uc0\\u8221{} 2018)","plainCitation":"(“GDP per capita (current US$) | Data,” 2018)","noteIndex":0},"citationItems":[{"id":939,"uris":["http://zotero.org/users/4935787/items/8IAJDXTJ"],"uri":["http://zotero.org/users/4935787/items/8IAJDXTJ"],"itemData":{"id":939,"type":"webpage","title":"GDP per capita (current US$) | Data","container-title":"The World Bank","URL":"https://data.worldbank.org/indicator/NY.GDP.PCAP.CD","issued":{"date-parts":[["2018"]]},"accessed":{"date-parts":[["2018",10,9]]}}}],"schema":"https://github.com/citation-style-language/schema/raw/master/csl-citation.json"} </w:instrText>
      </w:r>
      <w:r w:rsidR="00A66B67">
        <w:rPr>
          <w:rFonts w:ascii="Times New Roman" w:eastAsiaTheme="minorEastAsia" w:hAnsi="Times New Roman" w:cs="Times New Roman"/>
          <w:sz w:val="24"/>
        </w:rPr>
        <w:fldChar w:fldCharType="separate"/>
      </w:r>
      <w:r w:rsidR="00A66B67" w:rsidRPr="00A66B67">
        <w:rPr>
          <w:rFonts w:ascii="Times New Roman" w:hAnsi="Times New Roman" w:cs="Times New Roman"/>
          <w:sz w:val="24"/>
          <w:szCs w:val="24"/>
        </w:rPr>
        <w:t>(“GDP per capita (current US$) | Data,” 2018)</w:t>
      </w:r>
      <w:r w:rsidR="00A66B67">
        <w:rPr>
          <w:rFonts w:ascii="Times New Roman" w:eastAsiaTheme="minorEastAsia" w:hAnsi="Times New Roman" w:cs="Times New Roman"/>
          <w:sz w:val="24"/>
        </w:rPr>
        <w:fldChar w:fldCharType="end"/>
      </w:r>
      <w:r w:rsidR="00A66B67">
        <w:rPr>
          <w:rFonts w:ascii="Times New Roman" w:eastAsiaTheme="minorEastAsia" w:hAnsi="Times New Roman" w:cs="Times New Roman"/>
          <w:sz w:val="24"/>
        </w:rPr>
        <w:t>, recorded in 2018 US dollars.</w:t>
      </w:r>
      <w:r w:rsidR="00B72F61">
        <w:rPr>
          <w:rFonts w:ascii="Times New Roman" w:eastAsiaTheme="minorEastAsia" w:hAnsi="Times New Roman" w:cs="Times New Roman"/>
          <w:sz w:val="24"/>
        </w:rPr>
        <w:t xml:space="preserve"> GDP was chosen to be per capita specifically to avoid any issues with population size differences among countries.</w:t>
      </w:r>
      <w:r w:rsidR="00A66B67">
        <w:rPr>
          <w:rFonts w:ascii="Times New Roman" w:eastAsiaTheme="minorEastAsia" w:hAnsi="Times New Roman" w:cs="Times New Roman"/>
          <w:sz w:val="24"/>
        </w:rPr>
        <w:t xml:space="preserve"> Finally, a dummy variable on whether nations are members of the OECD was created using the list of member nations from the OECD website </w:t>
      </w:r>
      <w:r w:rsidR="00CC70E2">
        <w:rPr>
          <w:rFonts w:ascii="Times New Roman" w:eastAsiaTheme="minorEastAsia" w:hAnsi="Times New Roman" w:cs="Times New Roman"/>
          <w:sz w:val="24"/>
        </w:rPr>
        <w:fldChar w:fldCharType="begin"/>
      </w:r>
      <w:r w:rsidR="00CC70E2">
        <w:rPr>
          <w:rFonts w:ascii="Times New Roman" w:eastAsiaTheme="minorEastAsia" w:hAnsi="Times New Roman" w:cs="Times New Roman"/>
          <w:sz w:val="24"/>
        </w:rPr>
        <w:instrText xml:space="preserve"> ADDIN ZOTERO_ITEM CSL_CITATION {"citationID":"DHBrQk1M","properties":{"formattedCitation":"(\\uc0\\u8220{}OECD - Members and partners,\\uc0\\u8221{} 2018)","plainCitation":"(“OECD - Members and partners,” 2018)","noteIndex":0},"citationItems":[{"id":1140,"uris":["http://zotero.org/users/4935787/items/H46WTKHH"],"uri":["http://zotero.org/users/4935787/items/H46WTKHH"],"itemData":{"id":1140,"type":"webpage","title":"OECD - Members and partners","container-title":"OECD","URL":"http://www.oecd.org/about/membersandpartners/","language":"English","issued":{"date-parts":[["2018",7]]},"accessed":{"date-parts":[["2018",12,12]]}}}],"schema":"https://github.com/citation-style-language/schema/raw/master/csl-citation.json"} </w:instrText>
      </w:r>
      <w:r w:rsidR="00CC70E2">
        <w:rPr>
          <w:rFonts w:ascii="Times New Roman" w:eastAsiaTheme="minorEastAsia" w:hAnsi="Times New Roman" w:cs="Times New Roman"/>
          <w:sz w:val="24"/>
        </w:rPr>
        <w:fldChar w:fldCharType="separate"/>
      </w:r>
      <w:r w:rsidR="00CC70E2" w:rsidRPr="00CC70E2">
        <w:rPr>
          <w:rFonts w:ascii="Times New Roman" w:hAnsi="Times New Roman" w:cs="Times New Roman"/>
          <w:sz w:val="24"/>
          <w:szCs w:val="24"/>
        </w:rPr>
        <w:t>(“OECD - Members and partners,” 2018)</w:t>
      </w:r>
      <w:r w:rsidR="00CC70E2">
        <w:rPr>
          <w:rFonts w:ascii="Times New Roman" w:eastAsiaTheme="minorEastAsia" w:hAnsi="Times New Roman" w:cs="Times New Roman"/>
          <w:sz w:val="24"/>
        </w:rPr>
        <w:fldChar w:fldCharType="end"/>
      </w:r>
      <w:r w:rsidR="00CC70E2">
        <w:rPr>
          <w:rFonts w:ascii="Times New Roman" w:eastAsiaTheme="minorEastAsia" w:hAnsi="Times New Roman" w:cs="Times New Roman"/>
          <w:sz w:val="24"/>
        </w:rPr>
        <w:t xml:space="preserve">. These variables are organized as panel data with 52 countries, ranging from 1970 to 2015. </w:t>
      </w:r>
      <w:r w:rsidR="00DD2ACC">
        <w:rPr>
          <w:rFonts w:ascii="Times New Roman" w:eastAsiaTheme="minorEastAsia" w:hAnsi="Times New Roman" w:cs="Times New Roman"/>
          <w:sz w:val="24"/>
        </w:rPr>
        <w:t xml:space="preserve">Countries were selected based on data availability, to avoid missing values that would result in omitted observations during estimation. </w:t>
      </w:r>
      <w:r w:rsidR="00CC70E2">
        <w:rPr>
          <w:rFonts w:ascii="Times New Roman" w:eastAsiaTheme="minorEastAsia" w:hAnsi="Times New Roman" w:cs="Times New Roman"/>
          <w:sz w:val="24"/>
        </w:rPr>
        <w:t>Summary statistics (minimum, maximum, mean, and standard deviation) for all var</w:t>
      </w:r>
      <w:r w:rsidR="00E25B7C">
        <w:rPr>
          <w:rFonts w:ascii="Times New Roman" w:eastAsiaTheme="minorEastAsia" w:hAnsi="Times New Roman" w:cs="Times New Roman"/>
          <w:sz w:val="24"/>
        </w:rPr>
        <w:t>iables can be seen in Appendix 2</w:t>
      </w:r>
      <w:r w:rsidR="00CC70E2">
        <w:rPr>
          <w:rFonts w:ascii="Times New Roman" w:eastAsiaTheme="minorEastAsia" w:hAnsi="Times New Roman" w:cs="Times New Roman"/>
          <w:sz w:val="24"/>
        </w:rPr>
        <w:t xml:space="preserve"> and graphs representing these variables, faceted by co</w:t>
      </w:r>
      <w:r w:rsidR="00E25B7C">
        <w:rPr>
          <w:rFonts w:ascii="Times New Roman" w:eastAsiaTheme="minorEastAsia" w:hAnsi="Times New Roman" w:cs="Times New Roman"/>
          <w:sz w:val="24"/>
        </w:rPr>
        <w:t>untry, can be seen in Appendix 3</w:t>
      </w:r>
      <w:r w:rsidR="00CC70E2">
        <w:rPr>
          <w:rFonts w:ascii="Times New Roman" w:eastAsiaTheme="minorEastAsia" w:hAnsi="Times New Roman" w:cs="Times New Roman"/>
          <w:sz w:val="24"/>
        </w:rPr>
        <w:t xml:space="preserve">. </w:t>
      </w:r>
    </w:p>
    <w:p w14:paraId="1D810E5A" w14:textId="04267B0F" w:rsidR="00B74ADB" w:rsidRPr="00B74ADB" w:rsidRDefault="007427BC" w:rsidP="00B74ADB">
      <w:pPr>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ab/>
        <w:t>In the 2015 EFI, Hong Kong and Singapore were the top two countries, United States was 16</w:t>
      </w:r>
      <w:r w:rsidRPr="007427BC">
        <w:rPr>
          <w:rFonts w:ascii="Times New Roman" w:eastAsiaTheme="minorEastAsia" w:hAnsi="Times New Roman" w:cs="Times New Roman"/>
          <w:sz w:val="24"/>
          <w:vertAlign w:val="superscript"/>
        </w:rPr>
        <w:t>th</w:t>
      </w:r>
      <w:r>
        <w:rPr>
          <w:rFonts w:ascii="Times New Roman" w:eastAsiaTheme="minorEastAsia" w:hAnsi="Times New Roman" w:cs="Times New Roman"/>
          <w:sz w:val="24"/>
        </w:rPr>
        <w:t>, Japan (26</w:t>
      </w:r>
      <w:r w:rsidRPr="007427BC">
        <w:rPr>
          <w:rFonts w:ascii="Times New Roman" w:eastAsiaTheme="minorEastAsia" w:hAnsi="Times New Roman" w:cs="Times New Roman"/>
          <w:sz w:val="24"/>
          <w:vertAlign w:val="superscript"/>
        </w:rPr>
        <w:t>th</w:t>
      </w:r>
      <w:r w:rsidR="00447589">
        <w:rPr>
          <w:rFonts w:ascii="Times New Roman" w:eastAsiaTheme="minorEastAsia" w:hAnsi="Times New Roman" w:cs="Times New Roman"/>
          <w:sz w:val="24"/>
        </w:rPr>
        <w:t>)</w:t>
      </w:r>
      <w:r w:rsidRPr="007427BC">
        <w:rPr>
          <w:rFonts w:ascii="Times New Roman" w:eastAsiaTheme="minorEastAsia" w:hAnsi="Times New Roman" w:cs="Times New Roman"/>
          <w:sz w:val="24"/>
        </w:rPr>
        <w:t>, Germ</w:t>
      </w:r>
      <w:r>
        <w:rPr>
          <w:rFonts w:ascii="Times New Roman" w:eastAsiaTheme="minorEastAsia" w:hAnsi="Times New Roman" w:cs="Times New Roman"/>
          <w:sz w:val="24"/>
        </w:rPr>
        <w:t>any (29</w:t>
      </w:r>
      <w:r w:rsidRPr="007427BC">
        <w:rPr>
          <w:rFonts w:ascii="Times New Roman" w:eastAsiaTheme="minorEastAsia" w:hAnsi="Times New Roman" w:cs="Times New Roman"/>
          <w:sz w:val="24"/>
          <w:vertAlign w:val="superscript"/>
        </w:rPr>
        <w:t>th</w:t>
      </w:r>
      <w:r>
        <w:rPr>
          <w:rFonts w:ascii="Times New Roman" w:eastAsiaTheme="minorEastAsia" w:hAnsi="Times New Roman" w:cs="Times New Roman"/>
          <w:sz w:val="24"/>
        </w:rPr>
        <w:t>), South Korea (39</w:t>
      </w:r>
      <w:r w:rsidRPr="007427BC">
        <w:rPr>
          <w:rFonts w:ascii="Times New Roman" w:eastAsiaTheme="minorEastAsia" w:hAnsi="Times New Roman" w:cs="Times New Roman"/>
          <w:sz w:val="24"/>
          <w:vertAlign w:val="superscript"/>
        </w:rPr>
        <w:t>th</w:t>
      </w:r>
      <w:r>
        <w:rPr>
          <w:rFonts w:ascii="Times New Roman" w:eastAsiaTheme="minorEastAsia" w:hAnsi="Times New Roman" w:cs="Times New Roman"/>
          <w:sz w:val="24"/>
        </w:rPr>
        <w:t xml:space="preserve">), </w:t>
      </w:r>
      <w:r w:rsidRPr="007427BC">
        <w:rPr>
          <w:rFonts w:ascii="Times New Roman" w:eastAsiaTheme="minorEastAsia" w:hAnsi="Times New Roman" w:cs="Times New Roman"/>
          <w:sz w:val="24"/>
        </w:rPr>
        <w:t>Italy (68</w:t>
      </w:r>
      <w:r w:rsidRPr="007427BC">
        <w:rPr>
          <w:rFonts w:ascii="Times New Roman" w:eastAsiaTheme="minorEastAsia" w:hAnsi="Times New Roman" w:cs="Times New Roman"/>
          <w:sz w:val="24"/>
          <w:vertAlign w:val="superscript"/>
        </w:rPr>
        <w:t>th</w:t>
      </w:r>
      <w:r w:rsidRPr="007427BC">
        <w:rPr>
          <w:rFonts w:ascii="Times New Roman" w:eastAsiaTheme="minorEastAsia" w:hAnsi="Times New Roman" w:cs="Times New Roman"/>
          <w:sz w:val="24"/>
        </w:rPr>
        <w:t>), France (70</w:t>
      </w:r>
      <w:r w:rsidRPr="007427BC">
        <w:rPr>
          <w:rFonts w:ascii="Times New Roman" w:eastAsiaTheme="minorEastAsia" w:hAnsi="Times New Roman" w:cs="Times New Roman"/>
          <w:sz w:val="24"/>
          <w:vertAlign w:val="superscript"/>
        </w:rPr>
        <w:t>th</w:t>
      </w:r>
      <w:r>
        <w:rPr>
          <w:rFonts w:ascii="Times New Roman" w:eastAsiaTheme="minorEastAsia" w:hAnsi="Times New Roman" w:cs="Times New Roman"/>
          <w:sz w:val="24"/>
        </w:rPr>
        <w:t>), Mexico (93</w:t>
      </w:r>
      <w:r w:rsidRPr="007427BC">
        <w:rPr>
          <w:rFonts w:ascii="Times New Roman" w:eastAsiaTheme="minorEastAsia" w:hAnsi="Times New Roman" w:cs="Times New Roman"/>
          <w:sz w:val="24"/>
          <w:vertAlign w:val="superscript"/>
        </w:rPr>
        <w:t>rd</w:t>
      </w:r>
      <w:r w:rsidRPr="007427BC">
        <w:rPr>
          <w:rFonts w:ascii="Times New Roman" w:eastAsiaTheme="minorEastAsia" w:hAnsi="Times New Roman" w:cs="Times New Roman"/>
          <w:sz w:val="24"/>
        </w:rPr>
        <w:t>), Russia (99</w:t>
      </w:r>
      <w:r w:rsidRPr="007427BC">
        <w:rPr>
          <w:rFonts w:ascii="Times New Roman" w:eastAsiaTheme="minorEastAsia" w:hAnsi="Times New Roman" w:cs="Times New Roman"/>
          <w:sz w:val="24"/>
          <w:vertAlign w:val="superscript"/>
        </w:rPr>
        <w:t>th</w:t>
      </w:r>
      <w:r>
        <w:rPr>
          <w:rFonts w:ascii="Times New Roman" w:eastAsiaTheme="minorEastAsia" w:hAnsi="Times New Roman" w:cs="Times New Roman"/>
          <w:sz w:val="24"/>
        </w:rPr>
        <w:t xml:space="preserve">), China </w:t>
      </w:r>
      <w:r w:rsidRPr="007427BC">
        <w:rPr>
          <w:rFonts w:ascii="Times New Roman" w:eastAsiaTheme="minorEastAsia" w:hAnsi="Times New Roman" w:cs="Times New Roman"/>
          <w:sz w:val="24"/>
        </w:rPr>
        <w:t>(111</w:t>
      </w:r>
      <w:r w:rsidRPr="007427BC">
        <w:rPr>
          <w:rFonts w:ascii="Times New Roman" w:eastAsiaTheme="minorEastAsia" w:hAnsi="Times New Roman" w:cs="Times New Roman"/>
          <w:sz w:val="24"/>
          <w:vertAlign w:val="superscript"/>
        </w:rPr>
        <w:t>th</w:t>
      </w:r>
      <w:r w:rsidRPr="007427BC">
        <w:rPr>
          <w:rFonts w:ascii="Times New Roman" w:eastAsiaTheme="minorEastAsia" w:hAnsi="Times New Roman" w:cs="Times New Roman"/>
          <w:sz w:val="24"/>
        </w:rPr>
        <w:t>), India (114</w:t>
      </w:r>
      <w:r w:rsidRPr="007427BC">
        <w:rPr>
          <w:rFonts w:ascii="Times New Roman" w:eastAsiaTheme="minorEastAsia" w:hAnsi="Times New Roman" w:cs="Times New Roman"/>
          <w:sz w:val="24"/>
          <w:vertAlign w:val="superscript"/>
        </w:rPr>
        <w:t>th</w:t>
      </w:r>
      <w:r w:rsidRPr="007427BC">
        <w:rPr>
          <w:rFonts w:ascii="Times New Roman" w:eastAsiaTheme="minorEastAsia" w:hAnsi="Times New Roman" w:cs="Times New Roman"/>
          <w:sz w:val="24"/>
        </w:rPr>
        <w:t>), and Brazil (118</w:t>
      </w:r>
      <w:r w:rsidRPr="007427BC">
        <w:rPr>
          <w:rFonts w:ascii="Times New Roman" w:eastAsiaTheme="minorEastAsia" w:hAnsi="Times New Roman" w:cs="Times New Roman"/>
          <w:sz w:val="24"/>
          <w:vertAlign w:val="superscript"/>
        </w:rPr>
        <w:t>th</w:t>
      </w:r>
      <w:r w:rsidRPr="007427BC">
        <w:rPr>
          <w:rFonts w:ascii="Times New Roman" w:eastAsiaTheme="minorEastAsia" w:hAnsi="Times New Roman" w:cs="Times New Roman"/>
          <w:sz w:val="24"/>
        </w:rPr>
        <w:t>)</w:t>
      </w:r>
      <w:r w:rsidR="00447589">
        <w:rPr>
          <w:rFonts w:ascii="Times New Roman" w:eastAsiaTheme="minorEastAsia" w:hAnsi="Times New Roman" w:cs="Times New Roman"/>
          <w:sz w:val="24"/>
        </w:rPr>
        <w:t xml:space="preserve">. </w:t>
      </w:r>
      <w:r w:rsidR="00447589" w:rsidRPr="00447589">
        <w:rPr>
          <w:rFonts w:ascii="Times New Roman" w:eastAsiaTheme="minorEastAsia" w:hAnsi="Times New Roman" w:cs="Times New Roman"/>
          <w:sz w:val="24"/>
        </w:rPr>
        <w:t>Th</w:t>
      </w:r>
      <w:r w:rsidR="00447589">
        <w:rPr>
          <w:rFonts w:ascii="Times New Roman" w:eastAsiaTheme="minorEastAsia" w:hAnsi="Times New Roman" w:cs="Times New Roman"/>
          <w:sz w:val="24"/>
        </w:rPr>
        <w:t xml:space="preserve">e 10 lowest-rated countries were Angola, Central African </w:t>
      </w:r>
      <w:r w:rsidR="00447589" w:rsidRPr="00447589">
        <w:rPr>
          <w:rFonts w:ascii="Times New Roman" w:eastAsiaTheme="minorEastAsia" w:hAnsi="Times New Roman" w:cs="Times New Roman"/>
          <w:sz w:val="24"/>
        </w:rPr>
        <w:t>Republic, Zimbabwe, Algeria,</w:t>
      </w:r>
      <w:r w:rsidR="00447589">
        <w:rPr>
          <w:rFonts w:ascii="Times New Roman" w:eastAsiaTheme="minorEastAsia" w:hAnsi="Times New Roman" w:cs="Times New Roman"/>
          <w:sz w:val="24"/>
        </w:rPr>
        <w:t xml:space="preserve"> Argentina, Syria, Chad, Libya, </w:t>
      </w:r>
      <w:r w:rsidR="00447589" w:rsidRPr="00447589">
        <w:rPr>
          <w:rFonts w:ascii="Times New Roman" w:eastAsiaTheme="minorEastAsia" w:hAnsi="Times New Roman" w:cs="Times New Roman"/>
          <w:sz w:val="24"/>
        </w:rPr>
        <w:t>the Republic of Congo, and, in last place, Venezuela.</w:t>
      </w:r>
      <w:r w:rsidR="00447589">
        <w:rPr>
          <w:rFonts w:ascii="Times New Roman" w:eastAsiaTheme="minorEastAsia" w:hAnsi="Times New Roman" w:cs="Times New Roman"/>
          <w:sz w:val="24"/>
        </w:rPr>
        <w:t xml:space="preserve"> </w:t>
      </w:r>
    </w:p>
    <w:p w14:paraId="1B3C12E5" w14:textId="09723E09" w:rsidR="00F75AEE" w:rsidRDefault="00B74ADB" w:rsidP="00E963EE">
      <w:pPr>
        <w:spacing w:after="0" w:line="360" w:lineRule="auto"/>
        <w:jc w:val="both"/>
        <w:rPr>
          <w:rFonts w:ascii="Times New Roman" w:eastAsiaTheme="minorEastAsia" w:hAnsi="Times New Roman" w:cs="Times New Roman"/>
          <w:i/>
          <w:sz w:val="24"/>
        </w:rPr>
      </w:pPr>
      <w:r w:rsidRPr="00E963EE">
        <w:rPr>
          <w:rFonts w:ascii="Times New Roman" w:eastAsiaTheme="minorEastAsia" w:hAnsi="Times New Roman" w:cs="Times New Roman"/>
          <w:noProof/>
          <w:sz w:val="20"/>
        </w:rPr>
        <w:drawing>
          <wp:anchor distT="0" distB="0" distL="114300" distR="114300" simplePos="0" relativeHeight="251658240" behindDoc="1" locked="0" layoutInCell="1" allowOverlap="1" wp14:anchorId="30B74852" wp14:editId="19CF9EAB">
            <wp:simplePos x="0" y="0"/>
            <wp:positionH relativeFrom="margin">
              <wp:posOffset>-38100</wp:posOffset>
            </wp:positionH>
            <wp:positionV relativeFrom="page">
              <wp:posOffset>5972175</wp:posOffset>
            </wp:positionV>
            <wp:extent cx="5943600" cy="2971800"/>
            <wp:effectExtent l="0" t="0" r="0" b="0"/>
            <wp:wrapTight wrapText="bothSides">
              <wp:wrapPolygon edited="0">
                <wp:start x="0" y="0"/>
                <wp:lineTo x="0" y="21462"/>
                <wp:lineTo x="21531" y="21462"/>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anchor>
        </w:drawing>
      </w:r>
      <w:r w:rsidR="00DD2ACC" w:rsidRPr="00E963EE">
        <w:rPr>
          <w:rFonts w:ascii="Times New Roman" w:eastAsiaTheme="minorEastAsia" w:hAnsi="Times New Roman" w:cs="Times New Roman"/>
          <w:i/>
          <w:sz w:val="20"/>
        </w:rPr>
        <w:t>Figure 1. Economic Freedom of the World 2015 Report (The Fraser Institute</w:t>
      </w:r>
      <w:r w:rsidR="00DD2ACC">
        <w:rPr>
          <w:rFonts w:ascii="Times New Roman" w:eastAsiaTheme="minorEastAsia" w:hAnsi="Times New Roman" w:cs="Times New Roman"/>
          <w:i/>
          <w:sz w:val="24"/>
        </w:rPr>
        <w:t>)</w:t>
      </w:r>
      <w:r w:rsidR="00956435">
        <w:rPr>
          <w:rFonts w:ascii="Times New Roman" w:eastAsiaTheme="minorEastAsia" w:hAnsi="Times New Roman" w:cs="Times New Roman"/>
          <w:i/>
          <w:sz w:val="24"/>
        </w:rPr>
        <w:t xml:space="preserve"> </w:t>
      </w:r>
      <w:r w:rsidR="000B00EC" w:rsidRPr="000B00EC">
        <w:rPr>
          <w:rFonts w:ascii="Times New Roman" w:eastAsiaTheme="minorEastAsia" w:hAnsi="Times New Roman" w:cs="Times New Roman"/>
          <w:i/>
          <w:sz w:val="20"/>
        </w:rPr>
        <w:t>(Gwartney, Lawson, &amp; Block, 2015).</w:t>
      </w:r>
    </w:p>
    <w:p w14:paraId="464E6084" w14:textId="77777777" w:rsidR="00E963EE" w:rsidRDefault="00E963EE" w:rsidP="00E963EE">
      <w:pPr>
        <w:pStyle w:val="ListParagraph"/>
        <w:spacing w:line="360" w:lineRule="auto"/>
        <w:jc w:val="both"/>
        <w:rPr>
          <w:rFonts w:ascii="Times New Roman" w:eastAsiaTheme="minorEastAsia" w:hAnsi="Times New Roman" w:cs="Times New Roman"/>
          <w:b/>
          <w:sz w:val="24"/>
        </w:rPr>
      </w:pPr>
    </w:p>
    <w:p w14:paraId="2288A24A" w14:textId="77244A96" w:rsidR="00F75AEE" w:rsidRDefault="00E9718C" w:rsidP="00E9718C">
      <w:pPr>
        <w:pStyle w:val="ListParagraph"/>
        <w:numPr>
          <w:ilvl w:val="0"/>
          <w:numId w:val="1"/>
        </w:numPr>
        <w:spacing w:line="360" w:lineRule="auto"/>
        <w:jc w:val="both"/>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Preliminary Estimates</w:t>
      </w:r>
    </w:p>
    <w:p w14:paraId="00D23B54" w14:textId="60BC4FAA" w:rsidR="00E9718C" w:rsidRDefault="00B72F61" w:rsidP="00B74ADB">
      <w:pPr>
        <w:pStyle w:val="ListParagraph"/>
        <w:spacing w:line="360" w:lineRule="auto"/>
        <w:ind w:left="0" w:firstLine="720"/>
        <w:jc w:val="both"/>
        <w:rPr>
          <w:rFonts w:ascii="Times New Roman" w:eastAsiaTheme="minorEastAsia" w:hAnsi="Times New Roman" w:cs="Times New Roman"/>
          <w:sz w:val="24"/>
        </w:rPr>
      </w:pPr>
      <w:r>
        <w:rPr>
          <w:rFonts w:ascii="Times New Roman" w:eastAsiaTheme="minorEastAsia" w:hAnsi="Times New Roman" w:cs="Times New Roman"/>
          <w:sz w:val="24"/>
        </w:rPr>
        <w:t>The first step of the analysis revolved around estimating</w:t>
      </w:r>
      <w:r w:rsidR="00B74ADB">
        <w:rPr>
          <w:rFonts w:ascii="Times New Roman" w:eastAsiaTheme="minorEastAsia" w:hAnsi="Times New Roman" w:cs="Times New Roman"/>
          <w:sz w:val="24"/>
        </w:rPr>
        <w:t xml:space="preserve"> an OLS version of the model in Equation 1. Results were estimated in three different ways – by grouping all countries together, by using only OECD member countries and by using only non-member countries. This dummy variable was introduced due to the special economic relationships fostered by OECD member nations, to stabilize unobservable heterogeneity between members and non-members.</w:t>
      </w:r>
      <w:r w:rsidR="00CF20E3">
        <w:rPr>
          <w:rFonts w:ascii="Times New Roman" w:eastAsiaTheme="minorEastAsia" w:hAnsi="Times New Roman" w:cs="Times New Roman"/>
          <w:sz w:val="24"/>
        </w:rPr>
        <w:t xml:space="preserve"> The use of the dummy variable was also inspired by previous research, especially that of Mankiw, Romer and Weil </w:t>
      </w:r>
      <w:r w:rsidR="00CF20E3">
        <w:rPr>
          <w:rFonts w:ascii="Times New Roman" w:eastAsiaTheme="minorEastAsia" w:hAnsi="Times New Roman" w:cs="Times New Roman"/>
          <w:sz w:val="24"/>
        </w:rPr>
        <w:fldChar w:fldCharType="begin"/>
      </w:r>
      <w:r w:rsidR="00CF20E3">
        <w:rPr>
          <w:rFonts w:ascii="Times New Roman" w:eastAsiaTheme="minorEastAsia" w:hAnsi="Times New Roman" w:cs="Times New Roman"/>
          <w:sz w:val="24"/>
        </w:rPr>
        <w:instrText xml:space="preserve"> ADDIN ZOTERO_ITEM CSL_CITATION {"citationID":"t44Y8mOa","properties":{"formattedCitation":"(Mankiw, Romer, &amp; Weil, 1992)","plainCitation":"(Mankiw, Romer, &amp; Weil, 1992)","noteIndex":0},"citationItems":[{"id":1121,"uris":["http://zotero.org/users/4935787/items/YEALRRAB"],"uri":["http://zotero.org/users/4935787/items/YEALRRAB"],"itemData":{"id":1121,"type":"article-journal","title":"A Contribution to the Empirics of Economic Growth","container-title":"The Quarterly Journal of Economics","page":"407-437","source":"Zotero","DOI":"10.3386/w3541","language":"English","author":[{"family":"Mankiw","given":"N Gregory"},{"family":"Romer","given":"David"},{"family":"Weil","given":"David N"}],"issued":{"date-parts":[["1992",5]]}}}],"schema":"https://github.com/citation-style-language/schema/raw/master/csl-citation.json"} </w:instrText>
      </w:r>
      <w:r w:rsidR="00CF20E3">
        <w:rPr>
          <w:rFonts w:ascii="Times New Roman" w:eastAsiaTheme="minorEastAsia" w:hAnsi="Times New Roman" w:cs="Times New Roman"/>
          <w:sz w:val="24"/>
        </w:rPr>
        <w:fldChar w:fldCharType="separate"/>
      </w:r>
      <w:r w:rsidR="00CF20E3" w:rsidRPr="00CF20E3">
        <w:rPr>
          <w:rFonts w:ascii="Times New Roman" w:hAnsi="Times New Roman" w:cs="Times New Roman"/>
          <w:sz w:val="24"/>
        </w:rPr>
        <w:t>(1992)</w:t>
      </w:r>
      <w:r w:rsidR="00CF20E3">
        <w:rPr>
          <w:rFonts w:ascii="Times New Roman" w:eastAsiaTheme="minorEastAsia" w:hAnsi="Times New Roman" w:cs="Times New Roman"/>
          <w:sz w:val="24"/>
        </w:rPr>
        <w:fldChar w:fldCharType="end"/>
      </w:r>
      <w:r w:rsidR="00CF20E3">
        <w:rPr>
          <w:rFonts w:ascii="Times New Roman" w:eastAsiaTheme="minorEastAsia" w:hAnsi="Times New Roman" w:cs="Times New Roman"/>
          <w:sz w:val="24"/>
        </w:rPr>
        <w:t>.</w:t>
      </w:r>
      <w:r w:rsidR="00B74ADB">
        <w:rPr>
          <w:rFonts w:ascii="Times New Roman" w:eastAsiaTheme="minorEastAsia" w:hAnsi="Times New Roman" w:cs="Times New Roman"/>
          <w:sz w:val="24"/>
        </w:rPr>
        <w:t xml:space="preserve"> Detailed results are presented in Figure 2.  </w:t>
      </w:r>
    </w:p>
    <w:p w14:paraId="334908EC" w14:textId="13E8093F" w:rsidR="00CD6CB9" w:rsidRDefault="00CD6CB9" w:rsidP="00B74ADB">
      <w:pPr>
        <w:pStyle w:val="ListParagraph"/>
        <w:spacing w:line="360" w:lineRule="auto"/>
        <w:ind w:left="0" w:firstLine="720"/>
        <w:jc w:val="both"/>
        <w:rPr>
          <w:rFonts w:ascii="Times New Roman" w:eastAsiaTheme="minorEastAsia" w:hAnsi="Times New Roman" w:cs="Times New Roman"/>
          <w:sz w:val="24"/>
        </w:rPr>
      </w:pPr>
    </w:p>
    <w:p w14:paraId="47B7829D" w14:textId="1C0EA866" w:rsidR="00CD6CB9" w:rsidRPr="00CD6CB9" w:rsidRDefault="00CD6CB9" w:rsidP="00CD6CB9">
      <w:pPr>
        <w:pStyle w:val="ListParagraph"/>
        <w:spacing w:after="0" w:line="360" w:lineRule="auto"/>
        <w:ind w:left="0" w:firstLine="720"/>
        <w:jc w:val="both"/>
        <w:rPr>
          <w:rFonts w:ascii="Times New Roman" w:eastAsiaTheme="minorEastAsia" w:hAnsi="Times New Roman" w:cs="Times New Roman"/>
          <w:i/>
          <w:sz w:val="20"/>
        </w:rPr>
      </w:pPr>
      <w:r w:rsidRPr="00CD6CB9">
        <w:rPr>
          <w:rFonts w:ascii="Times New Roman" w:eastAsiaTheme="minorEastAsia" w:hAnsi="Times New Roman" w:cs="Times New Roman"/>
          <w:i/>
          <w:sz w:val="20"/>
        </w:rPr>
        <w:t xml:space="preserve">Figure 2. </w:t>
      </w:r>
      <w:r w:rsidR="007200A7">
        <w:rPr>
          <w:rFonts w:ascii="Times New Roman" w:eastAsiaTheme="minorEastAsia" w:hAnsi="Times New Roman" w:cs="Times New Roman"/>
          <w:i/>
          <w:sz w:val="20"/>
        </w:rPr>
        <w:t>Panel Least Squares</w:t>
      </w:r>
      <w:r w:rsidRPr="00CD6CB9">
        <w:rPr>
          <w:rFonts w:ascii="Times New Roman" w:eastAsiaTheme="minorEastAsia" w:hAnsi="Times New Roman" w:cs="Times New Roman"/>
          <w:i/>
          <w:sz w:val="20"/>
        </w:rPr>
        <w:t xml:space="preserve"> Regressions</w:t>
      </w:r>
    </w:p>
    <w:p w14:paraId="49970B3D" w14:textId="6C0A2683" w:rsidR="00B74ADB" w:rsidRDefault="00F80DA7" w:rsidP="00B74ADB">
      <w:pPr>
        <w:pStyle w:val="ListParagraph"/>
        <w:spacing w:line="360" w:lineRule="auto"/>
        <w:ind w:left="0" w:firstLine="720"/>
        <w:jc w:val="both"/>
        <w:rPr>
          <w:rFonts w:ascii="Times New Roman" w:eastAsiaTheme="minorEastAsia" w:hAnsi="Times New Roman" w:cs="Times New Roman"/>
          <w:sz w:val="24"/>
        </w:rPr>
      </w:pPr>
      <w:r w:rsidRPr="00F80DA7">
        <w:rPr>
          <w:rFonts w:ascii="Times New Roman" w:eastAsiaTheme="minorEastAsia" w:hAnsi="Times New Roman" w:cs="Times New Roman"/>
          <w:noProof/>
          <w:sz w:val="24"/>
        </w:rPr>
        <mc:AlternateContent>
          <mc:Choice Requires="wps">
            <w:drawing>
              <wp:anchor distT="45720" distB="45720" distL="114300" distR="114300" simplePos="0" relativeHeight="251660288" behindDoc="1" locked="0" layoutInCell="1" allowOverlap="1" wp14:anchorId="53655A07" wp14:editId="032D8EFD">
                <wp:simplePos x="0" y="0"/>
                <wp:positionH relativeFrom="column">
                  <wp:posOffset>457200</wp:posOffset>
                </wp:positionH>
                <wp:positionV relativeFrom="paragraph">
                  <wp:posOffset>5073015</wp:posOffset>
                </wp:positionV>
                <wp:extent cx="4162425" cy="3143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314325"/>
                        </a:xfrm>
                        <a:prstGeom prst="rect">
                          <a:avLst/>
                        </a:prstGeom>
                        <a:noFill/>
                        <a:ln w="9525">
                          <a:noFill/>
                          <a:miter lim="800000"/>
                          <a:headEnd/>
                          <a:tailEnd/>
                        </a:ln>
                      </wps:spPr>
                      <wps:txbx>
                        <w:txbxContent>
                          <w:p w14:paraId="256861AD" w14:textId="76037DC1" w:rsidR="00D4129A" w:rsidRPr="00F80DA7" w:rsidRDefault="00D4129A" w:rsidP="00F80DA7">
                            <w:pPr>
                              <w:spacing w:after="0" w:line="240" w:lineRule="auto"/>
                              <w:rPr>
                                <w:rFonts w:ascii="Calibri" w:eastAsia="Times New Roman" w:hAnsi="Calibri" w:cs="Calibri"/>
                                <w:i/>
                                <w:iCs/>
                                <w:color w:val="000000"/>
                                <w:sz w:val="18"/>
                                <w:szCs w:val="18"/>
                              </w:rPr>
                            </w:pPr>
                            <w:r w:rsidRPr="00D53065">
                              <w:rPr>
                                <w:rFonts w:ascii="Calibri" w:eastAsia="Times New Roman" w:hAnsi="Calibri" w:cs="Calibri"/>
                                <w:i/>
                                <w:iCs/>
                                <w:color w:val="000000"/>
                                <w:sz w:val="18"/>
                                <w:szCs w:val="18"/>
                              </w:rPr>
                              <w:t>* - 90 % significance / ** - 95 % significance / *** - 99 % significance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655A07" id="_x0000_t202" coordsize="21600,21600" o:spt="202" path="m,l,21600r21600,l21600,xe">
                <v:stroke joinstyle="miter"/>
                <v:path gradientshapeok="t" o:connecttype="rect"/>
              </v:shapetype>
              <v:shape id="Text Box 2" o:spid="_x0000_s1026" type="#_x0000_t202" style="position:absolute;left:0;text-align:left;margin-left:36pt;margin-top:399.45pt;width:327.75pt;height:24.7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15lCQIAAPQDAAAOAAAAZHJzL2Uyb0RvYy54bWysU9tuGyEQfa/Uf0C81+vdrHNZGUdp0lSV&#10;0ouU9AMwy3pRgaGAvet+fQbWcaz0rSoPaIYZDnPODMvr0Wiykz4osIyWszkl0gpold0w+vPp/sMl&#10;JSFy23INVjK6l4Fer96/Ww6ukRX0oFvpCYLY0AyO0T5G1xRFEL00PMzASYvBDrzhEV2/KVrPB0Q3&#10;uqjm8/NiAN86D0KGgKd3U5CuMn7XSRG/d12QkWhGsbaYd5/3ddqL1ZI3G89dr8ShDP4PVRiuLD56&#10;hLrjkZOtV39BGSU8BOjiTIApoOuUkJkDsinnb9g89tzJzAXFCe4oU/h/sOLb7ocnqmW0Ki8osdxg&#10;k57kGMlHGEmV9BlcaDDt0WFiHPEY+5y5BvcA4lcgFm57bjfyxnsYeslbrK9MN4uTqxNOSCDr4Su0&#10;+AzfRshAY+dNEg/lIIiOfdofe5NKEXhYl+dVXS0oERg7K+sztNMTvHm57XyInyUYkgxGPfY+o/Pd&#10;Q4hT6ktKeszCvdIaz3mjLRkYvVog5JuIURHHUyvD6OU8rWlgEslPts2XI1d6srEWbQ+sE9GJchzX&#10;IyYmKdbQ7pG/h2kM8dug0YP/Q8mAI8ho+L3lXlKiv1jU8Kqs6zSz2akXFxU6/jSyPo1wKxCK0UjJ&#10;ZN7GPOcToxvUulNZhtdKDrXiaGUhD98gze6pn7NeP+vqGQAA//8DAFBLAwQUAAYACAAAACEAF9ns&#10;Gt8AAAAKAQAADwAAAGRycy9kb3ducmV2LnhtbEyPzU7DMBCE70i8g7VI3KhNlJIf4lQIxBVEgUq9&#10;ufE2iYjXUew24e1ZTnAarWY0+021WdwgzjiF3pOG25UCgdR421Or4eP9+SYHEaIhawZPqOEbA2zq&#10;y4vKlNbP9IbnbWwFl1AojYYuxrGUMjQdOhNWfkRi7+gnZyKfUyvtZGYud4NMlLqTzvTEHzoz4mOH&#10;zdf25DR8vhz3u1S9tk9uPc5+UZJcIbW+vloe7kFEXOJfGH7xGR1qZjr4E9kgBg1ZwlMia5EXIDiQ&#10;JdkaxEFDnuYpyLqS/yfUPwAAAP//AwBQSwECLQAUAAYACAAAACEAtoM4kv4AAADhAQAAEwAAAAAA&#10;AAAAAAAAAAAAAAAAW0NvbnRlbnRfVHlwZXNdLnhtbFBLAQItABQABgAIAAAAIQA4/SH/1gAAAJQB&#10;AAALAAAAAAAAAAAAAAAAAC8BAABfcmVscy8ucmVsc1BLAQItABQABgAIAAAAIQBtf15lCQIAAPQD&#10;AAAOAAAAAAAAAAAAAAAAAC4CAABkcnMvZTJvRG9jLnhtbFBLAQItABQABgAIAAAAIQAX2ewa3wAA&#10;AAoBAAAPAAAAAAAAAAAAAAAAAGMEAABkcnMvZG93bnJldi54bWxQSwUGAAAAAAQABADzAAAAbwUA&#10;AAAA&#10;" filled="f" stroked="f">
                <v:textbox>
                  <w:txbxContent>
                    <w:p w14:paraId="256861AD" w14:textId="76037DC1" w:rsidR="00D4129A" w:rsidRPr="00F80DA7" w:rsidRDefault="00D4129A" w:rsidP="00F80DA7">
                      <w:pPr>
                        <w:spacing w:after="0" w:line="240" w:lineRule="auto"/>
                        <w:rPr>
                          <w:rFonts w:ascii="Calibri" w:eastAsia="Times New Roman" w:hAnsi="Calibri" w:cs="Calibri"/>
                          <w:i/>
                          <w:iCs/>
                          <w:color w:val="000000"/>
                          <w:sz w:val="18"/>
                          <w:szCs w:val="18"/>
                        </w:rPr>
                      </w:pPr>
                      <w:r w:rsidRPr="00D53065">
                        <w:rPr>
                          <w:rFonts w:ascii="Calibri" w:eastAsia="Times New Roman" w:hAnsi="Calibri" w:cs="Calibri"/>
                          <w:i/>
                          <w:iCs/>
                          <w:color w:val="000000"/>
                          <w:sz w:val="18"/>
                          <w:szCs w:val="18"/>
                        </w:rPr>
                        <w:t>* - 90 % significance / ** - 95 % significance / *** - 99 % significance</w:t>
                      </w:r>
                    </w:p>
                  </w:txbxContent>
                </v:textbox>
              </v:shape>
            </w:pict>
          </mc:Fallback>
        </mc:AlternateContent>
      </w:r>
      <w:r>
        <w:t>Si</w:t>
      </w:r>
      <w:r w:rsidR="00D30963" w:rsidRPr="00D30963">
        <w:drawing>
          <wp:inline distT="0" distB="0" distL="0" distR="0" wp14:anchorId="51911D38" wp14:editId="36AF096C">
            <wp:extent cx="4171950" cy="5067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1950" cy="5067300"/>
                    </a:xfrm>
                    <a:prstGeom prst="rect">
                      <a:avLst/>
                    </a:prstGeom>
                    <a:noFill/>
                    <a:ln>
                      <a:noFill/>
                    </a:ln>
                  </pic:spPr>
                </pic:pic>
              </a:graphicData>
            </a:graphic>
          </wp:inline>
        </w:drawing>
      </w:r>
    </w:p>
    <w:p w14:paraId="049E7C2C" w14:textId="30FE7398" w:rsidR="00CF20E3" w:rsidRDefault="00CF20E3" w:rsidP="00CF20E3">
      <w:pPr>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lastRenderedPageBreak/>
        <w:tab/>
      </w:r>
      <w:r w:rsidR="00127F1F">
        <w:rPr>
          <w:rFonts w:ascii="Times New Roman" w:eastAsiaTheme="minorEastAsia" w:hAnsi="Times New Roman" w:cs="Times New Roman"/>
          <w:sz w:val="24"/>
        </w:rPr>
        <w:t xml:space="preserve">As Figure 2 shows, </w:t>
      </w:r>
      <w:r w:rsidR="00532A4F">
        <w:rPr>
          <w:rFonts w:ascii="Times New Roman" w:eastAsiaTheme="minorEastAsia" w:hAnsi="Times New Roman" w:cs="Times New Roman"/>
          <w:i/>
          <w:sz w:val="24"/>
        </w:rPr>
        <w:t>Freedom to Trade Internationally</w:t>
      </w:r>
      <w:r w:rsidR="00532A4F">
        <w:rPr>
          <w:rFonts w:ascii="Times New Roman" w:eastAsiaTheme="minorEastAsia" w:hAnsi="Times New Roman" w:cs="Times New Roman"/>
          <w:sz w:val="24"/>
        </w:rPr>
        <w:t xml:space="preserve"> and </w:t>
      </w:r>
      <w:r w:rsidR="00532A4F">
        <w:rPr>
          <w:rFonts w:ascii="Times New Roman" w:eastAsiaTheme="minorEastAsia" w:hAnsi="Times New Roman" w:cs="Times New Roman"/>
          <w:i/>
          <w:sz w:val="24"/>
        </w:rPr>
        <w:t>Regulation</w:t>
      </w:r>
      <w:r w:rsidR="00532A4F">
        <w:rPr>
          <w:rFonts w:ascii="Times New Roman" w:eastAsiaTheme="minorEastAsia" w:hAnsi="Times New Roman" w:cs="Times New Roman"/>
          <w:sz w:val="24"/>
        </w:rPr>
        <w:t xml:space="preserve"> have a significant effect across three model runs, and </w:t>
      </w:r>
      <w:r w:rsidR="00532A4F">
        <w:rPr>
          <w:rFonts w:ascii="Times New Roman" w:eastAsiaTheme="minorEastAsia" w:hAnsi="Times New Roman" w:cs="Times New Roman"/>
          <w:i/>
          <w:sz w:val="24"/>
        </w:rPr>
        <w:t>Sound Money</w:t>
      </w:r>
      <w:r w:rsidR="00532A4F">
        <w:rPr>
          <w:rFonts w:ascii="Times New Roman" w:eastAsiaTheme="minorEastAsia" w:hAnsi="Times New Roman" w:cs="Times New Roman"/>
          <w:sz w:val="24"/>
        </w:rPr>
        <w:t xml:space="preserve"> has a significant effect for non-OECD countries only. </w:t>
      </w:r>
      <w:r w:rsidR="00BC0463">
        <w:rPr>
          <w:rFonts w:ascii="Times New Roman" w:eastAsiaTheme="minorEastAsia" w:hAnsi="Times New Roman" w:cs="Times New Roman"/>
          <w:sz w:val="24"/>
        </w:rPr>
        <w:t>Any one-</w:t>
      </w:r>
      <w:r w:rsidR="00532A4F">
        <w:rPr>
          <w:rFonts w:ascii="Times New Roman" w:eastAsiaTheme="minorEastAsia" w:hAnsi="Times New Roman" w:cs="Times New Roman"/>
          <w:sz w:val="24"/>
        </w:rPr>
        <w:t xml:space="preserve">point increase in the </w:t>
      </w:r>
      <w:r w:rsidR="00532A4F">
        <w:rPr>
          <w:rFonts w:ascii="Times New Roman" w:eastAsiaTheme="minorEastAsia" w:hAnsi="Times New Roman" w:cs="Times New Roman"/>
          <w:i/>
          <w:sz w:val="24"/>
        </w:rPr>
        <w:t xml:space="preserve">Freedom to Trade Internationally </w:t>
      </w:r>
      <w:r w:rsidR="00532A4F">
        <w:rPr>
          <w:rFonts w:ascii="Times New Roman" w:eastAsiaTheme="minorEastAsia" w:hAnsi="Times New Roman" w:cs="Times New Roman"/>
          <w:sz w:val="24"/>
        </w:rPr>
        <w:t>index is correlated with a 1.3 % (p</w:t>
      </w:r>
      <w:r w:rsidR="00D30963">
        <w:rPr>
          <w:rFonts w:ascii="Times New Roman" w:eastAsiaTheme="minorEastAsia" w:hAnsi="Times New Roman" w:cs="Times New Roman"/>
          <w:sz w:val="24"/>
        </w:rPr>
        <w:t>ooled), 1.7 % (non-OECD) and 0.8</w:t>
      </w:r>
      <w:r w:rsidR="00532A4F">
        <w:rPr>
          <w:rFonts w:ascii="Times New Roman" w:eastAsiaTheme="minorEastAsia" w:hAnsi="Times New Roman" w:cs="Times New Roman"/>
          <w:sz w:val="24"/>
        </w:rPr>
        <w:t>% (OECD) increase in the growth rate of GDP per capita</w:t>
      </w:r>
      <w:r w:rsidR="00BC0463">
        <w:rPr>
          <w:rFonts w:ascii="Times New Roman" w:eastAsiaTheme="minorEastAsia" w:hAnsi="Times New Roman" w:cs="Times New Roman"/>
          <w:sz w:val="24"/>
        </w:rPr>
        <w:t>, on average</w:t>
      </w:r>
      <w:r w:rsidR="00532A4F">
        <w:rPr>
          <w:rFonts w:ascii="Times New Roman" w:eastAsiaTheme="minorEastAsia" w:hAnsi="Times New Roman" w:cs="Times New Roman"/>
          <w:sz w:val="24"/>
        </w:rPr>
        <w:t>.</w:t>
      </w:r>
      <w:r w:rsidR="00BC0463">
        <w:rPr>
          <w:rFonts w:ascii="Times New Roman" w:eastAsiaTheme="minorEastAsia" w:hAnsi="Times New Roman" w:cs="Times New Roman"/>
          <w:sz w:val="24"/>
        </w:rPr>
        <w:t xml:space="preserve"> </w:t>
      </w:r>
      <w:r w:rsidR="00532A4F">
        <w:rPr>
          <w:rFonts w:ascii="Times New Roman" w:eastAsiaTheme="minorEastAsia" w:hAnsi="Times New Roman" w:cs="Times New Roman"/>
          <w:sz w:val="24"/>
        </w:rPr>
        <w:t xml:space="preserve"> </w:t>
      </w:r>
      <w:r w:rsidR="00BC0463">
        <w:rPr>
          <w:rFonts w:ascii="Times New Roman" w:eastAsiaTheme="minorEastAsia" w:hAnsi="Times New Roman" w:cs="Times New Roman"/>
          <w:sz w:val="24"/>
        </w:rPr>
        <w:t xml:space="preserve">Any one-point increase in the </w:t>
      </w:r>
      <w:r w:rsidR="00BC0463">
        <w:rPr>
          <w:rFonts w:ascii="Times New Roman" w:eastAsiaTheme="minorEastAsia" w:hAnsi="Times New Roman" w:cs="Times New Roman"/>
          <w:i/>
          <w:sz w:val="24"/>
        </w:rPr>
        <w:t xml:space="preserve">Regulation </w:t>
      </w:r>
      <w:r w:rsidR="00BC0463">
        <w:rPr>
          <w:rFonts w:ascii="Times New Roman" w:eastAsiaTheme="minorEastAsia" w:hAnsi="Times New Roman" w:cs="Times New Roman"/>
          <w:sz w:val="24"/>
        </w:rPr>
        <w:t xml:space="preserve">index is correlated with a 2.4 % (pooled), 2.4 % (non-OECD) and 2.5% (OECD) increase in the growth rate of GDP per capita, on average. Finally, any one-point increase in the </w:t>
      </w:r>
      <w:r w:rsidR="00BC0463">
        <w:rPr>
          <w:rFonts w:ascii="Times New Roman" w:eastAsiaTheme="minorEastAsia" w:hAnsi="Times New Roman" w:cs="Times New Roman"/>
          <w:i/>
          <w:sz w:val="24"/>
        </w:rPr>
        <w:t>Sound Money</w:t>
      </w:r>
      <w:r w:rsidR="00BC0463">
        <w:rPr>
          <w:rFonts w:ascii="Times New Roman" w:eastAsiaTheme="minorEastAsia" w:hAnsi="Times New Roman" w:cs="Times New Roman"/>
          <w:sz w:val="24"/>
        </w:rPr>
        <w:t xml:space="preserve"> index for non-OECD countri</w:t>
      </w:r>
      <w:r w:rsidR="00D30963">
        <w:rPr>
          <w:rFonts w:ascii="Times New Roman" w:eastAsiaTheme="minorEastAsia" w:hAnsi="Times New Roman" w:cs="Times New Roman"/>
          <w:sz w:val="24"/>
        </w:rPr>
        <w:t>es is correlated with a 0.6 % de</w:t>
      </w:r>
      <w:r w:rsidR="00BC0463">
        <w:rPr>
          <w:rFonts w:ascii="Times New Roman" w:eastAsiaTheme="minorEastAsia" w:hAnsi="Times New Roman" w:cs="Times New Roman"/>
          <w:sz w:val="24"/>
        </w:rPr>
        <w:t>crease in the growth rate of GDP per capita, on average.</w:t>
      </w:r>
      <w:r w:rsidR="00984E5E">
        <w:rPr>
          <w:rFonts w:ascii="Times New Roman" w:eastAsiaTheme="minorEastAsia" w:hAnsi="Times New Roman" w:cs="Times New Roman"/>
          <w:sz w:val="24"/>
        </w:rPr>
        <w:t xml:space="preserve"> </w:t>
      </w:r>
      <w:r w:rsidR="005A61E0">
        <w:rPr>
          <w:rFonts w:ascii="Times New Roman" w:eastAsiaTheme="minorEastAsia" w:hAnsi="Times New Roman" w:cs="Times New Roman"/>
          <w:sz w:val="24"/>
        </w:rPr>
        <w:t xml:space="preserve">To reiterate, an increase in index score across all three of the variables mentioned indicates an increase in economic freedom, as per EFI design. </w:t>
      </w:r>
    </w:p>
    <w:p w14:paraId="53C740EC" w14:textId="77777777" w:rsidR="000A1788" w:rsidRDefault="000A1788" w:rsidP="00CF20E3">
      <w:pPr>
        <w:spacing w:line="360" w:lineRule="auto"/>
        <w:jc w:val="both"/>
        <w:rPr>
          <w:rFonts w:ascii="Times New Roman" w:eastAsiaTheme="minorEastAsia" w:hAnsi="Times New Roman" w:cs="Times New Roman"/>
          <w:sz w:val="24"/>
        </w:rPr>
      </w:pPr>
    </w:p>
    <w:p w14:paraId="2A105B91" w14:textId="180C425D" w:rsidR="005A61E0" w:rsidRPr="000A1788" w:rsidRDefault="000A1788" w:rsidP="000A1788">
      <w:pPr>
        <w:pStyle w:val="ListParagraph"/>
        <w:numPr>
          <w:ilvl w:val="0"/>
          <w:numId w:val="1"/>
        </w:numPr>
        <w:spacing w:line="360" w:lineRule="auto"/>
        <w:jc w:val="both"/>
        <w:rPr>
          <w:rFonts w:ascii="Times New Roman" w:eastAsiaTheme="minorEastAsia" w:hAnsi="Times New Roman" w:cs="Times New Roman"/>
          <w:b/>
          <w:sz w:val="24"/>
        </w:rPr>
      </w:pPr>
      <w:r w:rsidRPr="000A1788">
        <w:rPr>
          <w:rFonts w:ascii="Times New Roman" w:eastAsiaTheme="minorEastAsia" w:hAnsi="Times New Roman" w:cs="Times New Roman"/>
          <w:b/>
          <w:sz w:val="24"/>
        </w:rPr>
        <w:t>Testing</w:t>
      </w:r>
    </w:p>
    <w:p w14:paraId="295AAB59" w14:textId="15593658" w:rsidR="000A1788" w:rsidRDefault="00AE626A" w:rsidP="00184D64">
      <w:pPr>
        <w:pStyle w:val="ListParagraph"/>
        <w:spacing w:line="360" w:lineRule="auto"/>
        <w:ind w:left="0" w:firstLine="720"/>
        <w:jc w:val="both"/>
        <w:rPr>
          <w:rFonts w:ascii="Times New Roman" w:eastAsiaTheme="minorEastAsia" w:hAnsi="Times New Roman" w:cs="Times New Roman"/>
          <w:sz w:val="24"/>
        </w:rPr>
      </w:pPr>
      <w:r>
        <w:rPr>
          <w:rFonts w:ascii="Times New Roman" w:eastAsiaTheme="minorEastAsia" w:hAnsi="Times New Roman" w:cs="Times New Roman"/>
          <w:sz w:val="24"/>
        </w:rPr>
        <w:t>Although</w:t>
      </w:r>
      <w:r w:rsidR="000A1788">
        <w:rPr>
          <w:rFonts w:ascii="Times New Roman" w:eastAsiaTheme="minorEastAsia" w:hAnsi="Times New Roman" w:cs="Times New Roman"/>
          <w:sz w:val="24"/>
        </w:rPr>
        <w:t xml:space="preserve"> the results seem significant at first glance, there are many causes for concern regarding the validity of parameter identification in a simple OLS approach to this data set. </w:t>
      </w:r>
      <w:r w:rsidR="009C6001">
        <w:rPr>
          <w:rFonts w:ascii="Times New Roman" w:eastAsiaTheme="minorEastAsia" w:hAnsi="Times New Roman" w:cs="Times New Roman"/>
          <w:sz w:val="24"/>
        </w:rPr>
        <w:t xml:space="preserve">This section is dedicated to discovering possible violations of Gauss-Markovian assumptions and checking the validity of model design. </w:t>
      </w:r>
    </w:p>
    <w:p w14:paraId="1A869D52" w14:textId="010B2F6B" w:rsidR="00FF38A9" w:rsidRPr="00FF38A9" w:rsidRDefault="00FF38A9" w:rsidP="00184D64">
      <w:pPr>
        <w:spacing w:line="360" w:lineRule="auto"/>
        <w:jc w:val="both"/>
        <w:rPr>
          <w:rFonts w:ascii="Times New Roman" w:eastAsiaTheme="minorEastAsia" w:hAnsi="Times New Roman" w:cs="Times New Roman"/>
          <w:i/>
          <w:sz w:val="24"/>
        </w:rPr>
      </w:pPr>
      <w:r>
        <w:rPr>
          <w:rFonts w:ascii="Times New Roman" w:eastAsiaTheme="minorEastAsia" w:hAnsi="Times New Roman" w:cs="Times New Roman"/>
          <w:i/>
          <w:sz w:val="24"/>
        </w:rPr>
        <w:t xml:space="preserve">Multicollinearity </w:t>
      </w:r>
    </w:p>
    <w:p w14:paraId="1AACF483" w14:textId="4DB7E062" w:rsidR="00184D64" w:rsidRDefault="009C6001" w:rsidP="00184D64">
      <w:pPr>
        <w:pStyle w:val="ListParagraph"/>
        <w:spacing w:line="360" w:lineRule="auto"/>
        <w:ind w:left="0" w:firstLine="720"/>
        <w:jc w:val="both"/>
        <w:rPr>
          <w:rFonts w:ascii="Times New Roman" w:eastAsiaTheme="minorEastAsia" w:hAnsi="Times New Roman" w:cs="Times New Roman"/>
          <w:sz w:val="24"/>
        </w:rPr>
      </w:pPr>
      <w:r>
        <w:rPr>
          <w:rFonts w:ascii="Times New Roman" w:eastAsiaTheme="minorEastAsia" w:hAnsi="Times New Roman" w:cs="Times New Roman"/>
          <w:sz w:val="24"/>
        </w:rPr>
        <w:t>One of the primary issues with deconstructing an index is the causal relationships between some of the subcomponents. It seems reasonable to assume that size of the government, amount of regulation and property rights are correlated with</w:t>
      </w:r>
      <w:r w:rsidR="00FF38A9">
        <w:rPr>
          <w:rFonts w:ascii="Times New Roman" w:eastAsiaTheme="minorEastAsia" w:hAnsi="Times New Roman" w:cs="Times New Roman"/>
          <w:sz w:val="24"/>
        </w:rPr>
        <w:t xml:space="preserve"> one another. This can result in multicollinearity among explanatory variables, affecting the robustness of the estimates. The correlation matrix in Figure 3 indicates strong correlation (over 0.5) between the five areas of the EFI. This serves as a rough estimate of multicollinearity present in the model, indicating that estimates need to be interpreted conservatively. For future reference, multicollinearity should be further confirmed by estimating the model and changing the data slightly, many times over, seeing how the estimates react. Also, dependent variables should be dropped, and model estimated without some, to see the effect on estimates. Significant estimate changes in both these approaches would indicate a presence of multicollinearity. Finally, a variance inflation factor s</w:t>
      </w:r>
      <w:r w:rsidR="00184D64">
        <w:rPr>
          <w:rFonts w:ascii="Times New Roman" w:eastAsiaTheme="minorEastAsia" w:hAnsi="Times New Roman" w:cs="Times New Roman"/>
          <w:sz w:val="24"/>
        </w:rPr>
        <w:t xml:space="preserve">hould be calculated, as it gives an exact numeric value for evaluation. Since multicollinearity doesn’t change the BLUE properties of the model, and due to time limitations, the model will be left as is. </w:t>
      </w:r>
    </w:p>
    <w:p w14:paraId="1BD614FC" w14:textId="3979ED36" w:rsidR="00CB6238" w:rsidRPr="00E963EE" w:rsidRDefault="00CB6238" w:rsidP="00E963EE">
      <w:pPr>
        <w:spacing w:after="0" w:line="360" w:lineRule="auto"/>
        <w:jc w:val="both"/>
        <w:rPr>
          <w:rFonts w:ascii="Times New Roman" w:eastAsiaTheme="minorEastAsia" w:hAnsi="Times New Roman" w:cs="Times New Roman"/>
          <w:i/>
          <w:sz w:val="20"/>
        </w:rPr>
      </w:pPr>
      <w:r w:rsidRPr="00E963EE">
        <w:rPr>
          <w:rFonts w:ascii="Times New Roman" w:eastAsiaTheme="minorEastAsia" w:hAnsi="Times New Roman" w:cs="Times New Roman"/>
          <w:i/>
          <w:sz w:val="20"/>
        </w:rPr>
        <w:lastRenderedPageBreak/>
        <w:t>Figure 3. Correlation Matrix</w:t>
      </w:r>
    </w:p>
    <w:p w14:paraId="5205C1F9" w14:textId="2BE4189D" w:rsidR="00FE6692" w:rsidRDefault="00FF080C" w:rsidP="00184D64">
      <w:pPr>
        <w:spacing w:line="360" w:lineRule="auto"/>
        <w:jc w:val="both"/>
      </w:pPr>
      <w:r w:rsidRPr="00FF080C">
        <w:drawing>
          <wp:inline distT="0" distB="0" distL="0" distR="0" wp14:anchorId="0A3E688B" wp14:editId="6AE1EB0B">
            <wp:extent cx="5943600" cy="25236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23671"/>
                    </a:xfrm>
                    <a:prstGeom prst="rect">
                      <a:avLst/>
                    </a:prstGeom>
                    <a:noFill/>
                    <a:ln>
                      <a:noFill/>
                    </a:ln>
                  </pic:spPr>
                </pic:pic>
              </a:graphicData>
            </a:graphic>
          </wp:inline>
        </w:drawing>
      </w:r>
    </w:p>
    <w:p w14:paraId="689112BB" w14:textId="77777777" w:rsidR="00FF080C" w:rsidRPr="00FF080C" w:rsidRDefault="00FF080C" w:rsidP="00184D64">
      <w:pPr>
        <w:spacing w:line="360" w:lineRule="auto"/>
        <w:jc w:val="both"/>
      </w:pPr>
    </w:p>
    <w:p w14:paraId="13E00A6D" w14:textId="407134DC" w:rsidR="00184D64" w:rsidRDefault="00184D64" w:rsidP="00184D64">
      <w:pPr>
        <w:spacing w:line="360" w:lineRule="auto"/>
        <w:jc w:val="both"/>
        <w:rPr>
          <w:rFonts w:ascii="Times New Roman" w:eastAsiaTheme="minorEastAsia" w:hAnsi="Times New Roman" w:cs="Times New Roman"/>
          <w:i/>
          <w:sz w:val="24"/>
        </w:rPr>
      </w:pPr>
      <w:r w:rsidRPr="00184D64">
        <w:rPr>
          <w:rFonts w:ascii="Times New Roman" w:eastAsiaTheme="minorEastAsia" w:hAnsi="Times New Roman" w:cs="Times New Roman"/>
          <w:i/>
          <w:sz w:val="24"/>
        </w:rPr>
        <w:t>Autocorrelation</w:t>
      </w:r>
    </w:p>
    <w:p w14:paraId="0BFC843F" w14:textId="0407DF6B" w:rsidR="00184D64" w:rsidRDefault="00667B4F" w:rsidP="00184D64">
      <w:pPr>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ab/>
        <w:t>Sin</w:t>
      </w:r>
      <w:r w:rsidR="00C044C8">
        <w:rPr>
          <w:rFonts w:ascii="Times New Roman" w:eastAsiaTheme="minorEastAsia" w:hAnsi="Times New Roman" w:cs="Times New Roman"/>
          <w:sz w:val="24"/>
        </w:rPr>
        <w:t>c</w:t>
      </w:r>
      <w:r>
        <w:rPr>
          <w:rFonts w:ascii="Times New Roman" w:eastAsiaTheme="minorEastAsia" w:hAnsi="Times New Roman" w:cs="Times New Roman"/>
          <w:sz w:val="24"/>
        </w:rPr>
        <w:t xml:space="preserve">e the primary statistical software used in estimation doesn’t allow for direct autocorrelation testing, several </w:t>
      </w:r>
      <w:r w:rsidR="00CD06BB">
        <w:rPr>
          <w:rFonts w:ascii="Times New Roman" w:eastAsiaTheme="minorEastAsia" w:hAnsi="Times New Roman" w:cs="Times New Roman"/>
          <w:sz w:val="24"/>
        </w:rPr>
        <w:t>indirect ways shall be explored, to detect any potential autocorrelation. First, simply observing graphs of residuals from the three OLS approaches, can be very indicative of any potential autocorrelation. Indeed, by looking at the</w:t>
      </w:r>
      <w:r w:rsidR="00344F6A">
        <w:rPr>
          <w:rFonts w:ascii="Times New Roman" w:eastAsiaTheme="minorEastAsia" w:hAnsi="Times New Roman" w:cs="Times New Roman"/>
          <w:sz w:val="24"/>
        </w:rPr>
        <w:t xml:space="preserve"> attached graphs (see Appendix 4</w:t>
      </w:r>
      <w:r w:rsidR="00CD06BB">
        <w:rPr>
          <w:rFonts w:ascii="Times New Roman" w:eastAsiaTheme="minorEastAsia" w:hAnsi="Times New Roman" w:cs="Times New Roman"/>
          <w:sz w:val="24"/>
        </w:rPr>
        <w:t xml:space="preserve">), it seems </w:t>
      </w:r>
      <w:r w:rsidR="00027107">
        <w:rPr>
          <w:rFonts w:ascii="Times New Roman" w:eastAsiaTheme="minorEastAsia" w:hAnsi="Times New Roman" w:cs="Times New Roman"/>
          <w:sz w:val="24"/>
        </w:rPr>
        <w:t>highly possible</w:t>
      </w:r>
      <w:r w:rsidR="00CD06BB">
        <w:rPr>
          <w:rFonts w:ascii="Times New Roman" w:eastAsiaTheme="minorEastAsia" w:hAnsi="Times New Roman" w:cs="Times New Roman"/>
          <w:sz w:val="24"/>
        </w:rPr>
        <w:t xml:space="preserve"> that </w:t>
      </w:r>
      <w:r w:rsidR="00027107">
        <w:rPr>
          <w:rFonts w:ascii="Times New Roman" w:eastAsiaTheme="minorEastAsia" w:hAnsi="Times New Roman" w:cs="Times New Roman"/>
          <w:sz w:val="24"/>
        </w:rPr>
        <w:t xml:space="preserve">autocorrelation is present. The order is harder to discern. Furthermore, Durbin-Watson statistic can be used for identification of first-order autocorrelation. The autocorrelation coefficient, </w:t>
      </w:r>
      <m:oMath>
        <m:r>
          <w:rPr>
            <w:rFonts w:ascii="Cambria Math" w:eastAsiaTheme="minorEastAsia" w:hAnsi="Cambria Math" w:cs="Times New Roman"/>
            <w:sz w:val="24"/>
          </w:rPr>
          <m:t>ρ</m:t>
        </m:r>
      </m:oMath>
      <w:r w:rsidR="00027107">
        <w:rPr>
          <w:rFonts w:ascii="Times New Roman" w:eastAsiaTheme="minorEastAsia" w:hAnsi="Times New Roman" w:cs="Times New Roman"/>
          <w:sz w:val="24"/>
        </w:rPr>
        <w:t xml:space="preserve">, (with stable errors) is located on the interval </w:t>
      </w:r>
      <m:oMath>
        <m:r>
          <w:rPr>
            <w:rFonts w:ascii="Cambria Math" w:eastAsiaTheme="minorEastAsia" w:hAnsi="Cambria Math" w:cs="Times New Roman"/>
            <w:sz w:val="24"/>
          </w:rPr>
          <m:t>-1&lt; ρ&lt;1</m:t>
        </m:r>
      </m:oMath>
      <w:r w:rsidR="00027107">
        <w:rPr>
          <w:rFonts w:ascii="Times New Roman" w:eastAsiaTheme="minorEastAsia" w:hAnsi="Times New Roman" w:cs="Times New Roman"/>
          <w:sz w:val="24"/>
        </w:rPr>
        <w:t>, and the Durbin-Watson test statisti</w:t>
      </w:r>
      <w:r w:rsidR="005E7E05">
        <w:rPr>
          <w:rFonts w:ascii="Times New Roman" w:eastAsiaTheme="minorEastAsia" w:hAnsi="Times New Roman" w:cs="Times New Roman"/>
          <w:sz w:val="24"/>
        </w:rPr>
        <w:t>c is approximately equal to 4, 2 and 0</w:t>
      </w:r>
      <w:r w:rsidR="00027107">
        <w:rPr>
          <w:rFonts w:ascii="Times New Roman" w:eastAsiaTheme="minorEastAsia" w:hAnsi="Times New Roman" w:cs="Times New Roman"/>
          <w:sz w:val="24"/>
        </w:rPr>
        <w:t xml:space="preserve">, for the </w:t>
      </w:r>
      <m:oMath>
        <m:r>
          <w:rPr>
            <w:rFonts w:ascii="Cambria Math" w:eastAsiaTheme="minorEastAsia" w:hAnsi="Cambria Math" w:cs="Times New Roman"/>
            <w:sz w:val="24"/>
          </w:rPr>
          <m:t>ρ</m:t>
        </m:r>
      </m:oMath>
      <w:r w:rsidR="00027107">
        <w:rPr>
          <w:rFonts w:ascii="Times New Roman" w:eastAsiaTheme="minorEastAsia" w:hAnsi="Times New Roman" w:cs="Times New Roman"/>
          <w:sz w:val="24"/>
        </w:rPr>
        <w:t xml:space="preserve"> values of -1, 0, and 1, respectively. Therefore, the d-statistic serves as a rough guide of first order autocorrelation. In the first (pooled) OLS</w:t>
      </w:r>
      <w:r w:rsidR="005E7E05">
        <w:rPr>
          <w:rFonts w:ascii="Times New Roman" w:eastAsiaTheme="minorEastAsia" w:hAnsi="Times New Roman" w:cs="Times New Roman"/>
          <w:sz w:val="24"/>
        </w:rPr>
        <w:t xml:space="preserve"> estimate</w:t>
      </w:r>
      <w:r w:rsidR="00027107">
        <w:rPr>
          <w:rFonts w:ascii="Times New Roman" w:eastAsiaTheme="minorEastAsia" w:hAnsi="Times New Roman" w:cs="Times New Roman"/>
          <w:sz w:val="24"/>
        </w:rPr>
        <w:t>, d is 2.7. Being further from</w:t>
      </w:r>
      <w:r w:rsidR="005E7E05">
        <w:rPr>
          <w:rFonts w:ascii="Times New Roman" w:eastAsiaTheme="minorEastAsia" w:hAnsi="Times New Roman" w:cs="Times New Roman"/>
          <w:sz w:val="24"/>
        </w:rPr>
        <w:t xml:space="preserve"> 2 (in the positive direction), indicates that autocorrelation is more likely. The same can be said for the d values of the second (non-OECD) and third (OECD) OLS estimates, for which d values are 2.4 and 2.9, respectively</w:t>
      </w:r>
      <w:r w:rsidR="00C5626F">
        <w:rPr>
          <w:rFonts w:ascii="Times New Roman" w:eastAsiaTheme="minorEastAsia" w:hAnsi="Times New Roman" w:cs="Times New Roman"/>
          <w:sz w:val="24"/>
        </w:rPr>
        <w:t xml:space="preserve"> (see Figure 2)</w:t>
      </w:r>
      <w:r w:rsidR="005E7E05">
        <w:rPr>
          <w:rFonts w:ascii="Times New Roman" w:eastAsiaTheme="minorEastAsia" w:hAnsi="Times New Roman" w:cs="Times New Roman"/>
          <w:sz w:val="24"/>
        </w:rPr>
        <w:t xml:space="preserve">. Finally, a feasible GLS model is estimated, with the addition of autocorrelation parameters. These are added individually, starting with a parameter for first order autocorrelation, up to the point where their p-values start to become insignificant at conventional confidence levels (see Figure 4). The results indicate a presence of first and second order autocorrelation, with any </w:t>
      </w:r>
      <w:r w:rsidR="005E7E05">
        <w:rPr>
          <w:rFonts w:ascii="Times New Roman" w:eastAsiaTheme="minorEastAsia" w:hAnsi="Times New Roman" w:cs="Times New Roman"/>
          <w:sz w:val="24"/>
        </w:rPr>
        <w:lastRenderedPageBreak/>
        <w:t xml:space="preserve">subsequent level added </w:t>
      </w:r>
      <w:r w:rsidR="00787A7F">
        <w:rPr>
          <w:rFonts w:ascii="Times New Roman" w:eastAsiaTheme="minorEastAsia" w:hAnsi="Times New Roman" w:cs="Times New Roman"/>
          <w:sz w:val="24"/>
        </w:rPr>
        <w:t>failing to pass as significant or reducing the number of observations past the optimal point.</w:t>
      </w:r>
    </w:p>
    <w:p w14:paraId="64A2267E" w14:textId="01736866" w:rsidR="00C5230E" w:rsidRPr="00C5230E" w:rsidRDefault="00C5626F" w:rsidP="00C5230E">
      <w:pPr>
        <w:spacing w:after="0" w:line="360" w:lineRule="auto"/>
        <w:jc w:val="both"/>
        <w:rPr>
          <w:rFonts w:ascii="Times New Roman" w:eastAsiaTheme="minorEastAsia" w:hAnsi="Times New Roman" w:cs="Times New Roman"/>
          <w:i/>
          <w:sz w:val="20"/>
        </w:rPr>
      </w:pPr>
      <w:r>
        <w:rPr>
          <w:rFonts w:ascii="Times New Roman" w:eastAsiaTheme="minorEastAsia" w:hAnsi="Times New Roman" w:cs="Times New Roman"/>
          <w:i/>
          <w:sz w:val="20"/>
        </w:rPr>
        <w:t>Figure 4. FGLS R</w:t>
      </w:r>
      <w:r w:rsidR="00C5230E">
        <w:rPr>
          <w:rFonts w:ascii="Times New Roman" w:eastAsiaTheme="minorEastAsia" w:hAnsi="Times New Roman" w:cs="Times New Roman"/>
          <w:i/>
          <w:sz w:val="20"/>
        </w:rPr>
        <w:t xml:space="preserve">egression </w:t>
      </w:r>
      <w:r>
        <w:rPr>
          <w:rFonts w:ascii="Times New Roman" w:eastAsiaTheme="minorEastAsia" w:hAnsi="Times New Roman" w:cs="Times New Roman"/>
          <w:i/>
          <w:sz w:val="20"/>
        </w:rPr>
        <w:t>- Sensitivity Testing for A</w:t>
      </w:r>
      <w:r w:rsidR="00C5230E">
        <w:rPr>
          <w:rFonts w:ascii="Times New Roman" w:eastAsiaTheme="minorEastAsia" w:hAnsi="Times New Roman" w:cs="Times New Roman"/>
          <w:i/>
          <w:sz w:val="20"/>
        </w:rPr>
        <w:t>utocorrelation</w:t>
      </w:r>
    </w:p>
    <w:p w14:paraId="23A7187E" w14:textId="477FFE2E" w:rsidR="00C5230E" w:rsidRPr="00C5230E" w:rsidRDefault="00787A7F" w:rsidP="00C5230E">
      <w:pPr>
        <w:spacing w:after="0" w:line="240" w:lineRule="auto"/>
        <w:jc w:val="both"/>
        <w:rPr>
          <w:rFonts w:ascii="Times New Roman" w:eastAsiaTheme="minorEastAsia" w:hAnsi="Times New Roman" w:cs="Times New Roman"/>
          <w:sz w:val="24"/>
        </w:rPr>
      </w:pPr>
      <w:r w:rsidRPr="00787A7F">
        <w:drawing>
          <wp:inline distT="0" distB="0" distL="0" distR="0" wp14:anchorId="252932C8" wp14:editId="31A5E032">
            <wp:extent cx="5943600" cy="48440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844034"/>
                    </a:xfrm>
                    <a:prstGeom prst="rect">
                      <a:avLst/>
                    </a:prstGeom>
                    <a:noFill/>
                    <a:ln>
                      <a:noFill/>
                    </a:ln>
                  </pic:spPr>
                </pic:pic>
              </a:graphicData>
            </a:graphic>
          </wp:inline>
        </w:drawing>
      </w:r>
      <w:r w:rsidR="00C5230E" w:rsidRPr="00C5230E">
        <w:rPr>
          <w:rFonts w:ascii="Times New Roman" w:eastAsiaTheme="minorEastAsia" w:hAnsi="Times New Roman" w:cs="Times New Roman"/>
          <w:i/>
          <w:sz w:val="18"/>
        </w:rPr>
        <w:t>Note: This approach assumes there might be first, second and fifth order autocorrelation. The fifth order autocorrelation is assumed because growth is studied through 5-year periods. Sensitivity analysis is looking for AR terms that are significant at standard confidence levels and that produce d-statistics closest to 2. Significance levels are as follows: * - 90 % significance / ** - 95 % significance / *** - 99 % significance</w:t>
      </w:r>
      <w:r w:rsidR="00C5230E">
        <w:rPr>
          <w:rFonts w:ascii="Times New Roman" w:eastAsiaTheme="minorEastAsia" w:hAnsi="Times New Roman" w:cs="Times New Roman"/>
          <w:i/>
          <w:sz w:val="20"/>
        </w:rPr>
        <w:t>.</w:t>
      </w:r>
    </w:p>
    <w:p w14:paraId="64DA0945" w14:textId="77777777" w:rsidR="00C5230E" w:rsidRDefault="00C5230E" w:rsidP="00184D64">
      <w:pPr>
        <w:spacing w:line="360" w:lineRule="auto"/>
        <w:jc w:val="both"/>
        <w:rPr>
          <w:rFonts w:ascii="Times New Roman" w:eastAsiaTheme="minorEastAsia" w:hAnsi="Times New Roman" w:cs="Times New Roman"/>
          <w:i/>
          <w:sz w:val="24"/>
        </w:rPr>
      </w:pPr>
    </w:p>
    <w:p w14:paraId="5461CE0F" w14:textId="62C619D6" w:rsidR="005E7E05" w:rsidRDefault="005E7E05" w:rsidP="00184D64">
      <w:pPr>
        <w:spacing w:line="360" w:lineRule="auto"/>
        <w:jc w:val="both"/>
        <w:rPr>
          <w:rFonts w:ascii="Times New Roman" w:eastAsiaTheme="minorEastAsia" w:hAnsi="Times New Roman" w:cs="Times New Roman"/>
          <w:i/>
          <w:sz w:val="24"/>
        </w:rPr>
      </w:pPr>
      <w:r>
        <w:rPr>
          <w:rFonts w:ascii="Times New Roman" w:eastAsiaTheme="minorEastAsia" w:hAnsi="Times New Roman" w:cs="Times New Roman"/>
          <w:i/>
          <w:sz w:val="24"/>
        </w:rPr>
        <w:t>Heteroskedasticity</w:t>
      </w:r>
    </w:p>
    <w:p w14:paraId="15F08209" w14:textId="1C510380" w:rsidR="008D7E85" w:rsidRDefault="00734530" w:rsidP="008D7E85">
      <w:pPr>
        <w:spacing w:line="360" w:lineRule="auto"/>
        <w:ind w:firstLine="720"/>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After scouring </w:t>
      </w:r>
      <w:r w:rsidR="00FA1D54">
        <w:rPr>
          <w:rFonts w:ascii="Times New Roman" w:eastAsiaTheme="minorEastAsia" w:hAnsi="Times New Roman" w:cs="Times New Roman"/>
          <w:sz w:val="24"/>
        </w:rPr>
        <w:t>EViews help pages and related forums and blogposts, I have concluded that the current version of the statistical software just doesn’t provide support when it comes to testing for heteroskedasticity in panel data through direct tests. With that in mind, there were two options left for attempting to detect possible heteroskedasticity in the data. First approach is a common-sense (backed by econometrics textbooks</w:t>
      </w:r>
      <w:r w:rsidR="004942B6">
        <w:rPr>
          <w:rFonts w:ascii="Times New Roman" w:eastAsiaTheme="minorEastAsia" w:hAnsi="Times New Roman" w:cs="Times New Roman"/>
          <w:sz w:val="24"/>
        </w:rPr>
        <w:t xml:space="preserve"> - </w:t>
      </w:r>
      <w:r w:rsidR="004942B6">
        <w:rPr>
          <w:rFonts w:ascii="Times New Roman" w:eastAsiaTheme="minorEastAsia" w:hAnsi="Times New Roman" w:cs="Times New Roman"/>
          <w:sz w:val="24"/>
        </w:rPr>
        <w:fldChar w:fldCharType="begin"/>
      </w:r>
      <w:r w:rsidR="004942B6">
        <w:rPr>
          <w:rFonts w:ascii="Times New Roman" w:eastAsiaTheme="minorEastAsia" w:hAnsi="Times New Roman" w:cs="Times New Roman"/>
          <w:sz w:val="24"/>
        </w:rPr>
        <w:instrText xml:space="preserve"> ADDIN ZOTERO_ITEM CSL_CITATION {"citationID":"lDIiGa1f","properties":{"formattedCitation":"(Guajarati, 1987; Wooldridge, 2016)","plainCitation":"(Guajarati, 1987; Wooldridge, 2016)","noteIndex":0},"citationItems":[{"id":1146,"uris":["http://zotero.org/users/4935787/items/UQ8S7U4W"],"uri":["http://zotero.org/users/4935787/items/UQ8S7U4W"],"itemData":{"id":1146,"type":"book","title":"Basic Econometrics","edition":"4","abstract":"Gujaratis Basic Econometrics provides an elementary but comprehensive introduction to econometrics without resorting to matrix algebra, calculus, or statistics beyond the elementary level. Because of the way the book is organized, it may be used at a variety of levels of rigor. For example, if matrix algebra is used, theoretical exercises may be omitted. A CD of data sets is provided with the text.","ISBN":"0-07-059793-6","language":"English","author":[{"family":"Guajarati","given":"Damodar N."}],"issued":{"date-parts":[["1987"]]}}},{"id":1145,"uris":["http://zotero.org/users/4935787/items/8S4N9RC2"],"uri":["http://zotero.org/users/4935787/items/8S4N9RC2"],"itemData":{"id":1145,"type":"book","title":"Introductory Econometrics: A Modern Approach","publisher":"Thomson South-Western","number-of-pages":"912","edition":"6","abstract":"The modern approach of this text recognizes that econometrics has moved from a specialized mathematical description of economics to an applied interpretation based on empirical research techniques. It bridges the gap between the mechanics of econometrics and modern applications of econometrics by employing a systematic approach motivated by the major problems facing applied researchers today. Throughout the text, the emphasis on examples gives a concrete reality to economic relationships and allows treatment of interesting policy questions in a realistic and accessible framework.","ISBN":"978130527010","language":"English","author":[{"family":"Wooldridge","given":"Jeffrey M."}],"issued":{"date-parts":[["2016"]]}}}],"schema":"https://github.com/citation-style-language/schema/raw/master/csl-citation.json"} </w:instrText>
      </w:r>
      <w:r w:rsidR="004942B6">
        <w:rPr>
          <w:rFonts w:ascii="Times New Roman" w:eastAsiaTheme="minorEastAsia" w:hAnsi="Times New Roman" w:cs="Times New Roman"/>
          <w:sz w:val="24"/>
        </w:rPr>
        <w:fldChar w:fldCharType="separate"/>
      </w:r>
      <w:r w:rsidR="004942B6" w:rsidRPr="004942B6">
        <w:rPr>
          <w:rFonts w:ascii="Times New Roman" w:hAnsi="Times New Roman" w:cs="Times New Roman"/>
          <w:sz w:val="24"/>
        </w:rPr>
        <w:t>Guajarati, 1987; Wooldridge, 2016)</w:t>
      </w:r>
      <w:r w:rsidR="004942B6">
        <w:rPr>
          <w:rFonts w:ascii="Times New Roman" w:eastAsiaTheme="minorEastAsia" w:hAnsi="Times New Roman" w:cs="Times New Roman"/>
          <w:sz w:val="24"/>
        </w:rPr>
        <w:fldChar w:fldCharType="end"/>
      </w:r>
      <w:r w:rsidR="00FA1D54">
        <w:rPr>
          <w:rFonts w:ascii="Times New Roman" w:eastAsiaTheme="minorEastAsia" w:hAnsi="Times New Roman" w:cs="Times New Roman"/>
          <w:sz w:val="24"/>
        </w:rPr>
        <w:t xml:space="preserve"> approach, that </w:t>
      </w:r>
      <w:r w:rsidR="00FA1D54">
        <w:rPr>
          <w:rFonts w:ascii="Times New Roman" w:eastAsiaTheme="minorEastAsia" w:hAnsi="Times New Roman" w:cs="Times New Roman"/>
          <w:sz w:val="24"/>
        </w:rPr>
        <w:lastRenderedPageBreak/>
        <w:t>assumes there is high probability of heteroskedastic errors occurring in cross-sectional data. This seems intuitively reasonable as well – countries vary greatly in GDP per capita and economic freedom measures, indicating a strong possibility of errors having varying degrees of statistical dispersion. Furthermore, Figure 5 plots residuals against fitted values, for the three OLS estimates (pooled, non-OECD, and OECD). These graphs indicate that errors are indeed not uniformly dispersed</w:t>
      </w:r>
      <w:r w:rsidR="006929E7">
        <w:rPr>
          <w:rFonts w:ascii="Times New Roman" w:eastAsiaTheme="minorEastAsia" w:hAnsi="Times New Roman" w:cs="Times New Roman"/>
          <w:sz w:val="24"/>
        </w:rPr>
        <w:t xml:space="preserve"> and that heteroskedasticity is likely present between cross-sectio</w:t>
      </w:r>
      <w:r w:rsidR="00BB268B">
        <w:rPr>
          <w:rFonts w:ascii="Times New Roman" w:eastAsiaTheme="minorEastAsia" w:hAnsi="Times New Roman" w:cs="Times New Roman"/>
          <w:sz w:val="24"/>
        </w:rPr>
        <w:t xml:space="preserve">ns (i.e. countries). Finally, </w:t>
      </w:r>
      <w:r w:rsidR="006929E7">
        <w:rPr>
          <w:rFonts w:ascii="Times New Roman" w:eastAsiaTheme="minorEastAsia" w:hAnsi="Times New Roman" w:cs="Times New Roman"/>
          <w:sz w:val="24"/>
        </w:rPr>
        <w:t>plots showing within-coun</w:t>
      </w:r>
      <w:r w:rsidR="00334485">
        <w:rPr>
          <w:rFonts w:ascii="Times New Roman" w:eastAsiaTheme="minorEastAsia" w:hAnsi="Times New Roman" w:cs="Times New Roman"/>
          <w:sz w:val="24"/>
        </w:rPr>
        <w:t>try fitted values and residuals aren’t feasible s</w:t>
      </w:r>
      <w:r w:rsidR="006929E7">
        <w:rPr>
          <w:rFonts w:ascii="Times New Roman" w:eastAsiaTheme="minorEastAsia" w:hAnsi="Times New Roman" w:cs="Times New Roman"/>
          <w:sz w:val="24"/>
        </w:rPr>
        <w:t xml:space="preserve">ince there </w:t>
      </w:r>
      <w:r w:rsidR="00551052">
        <w:rPr>
          <w:rFonts w:ascii="Times New Roman" w:eastAsiaTheme="minorEastAsia" w:hAnsi="Times New Roman" w:cs="Times New Roman"/>
          <w:sz w:val="24"/>
        </w:rPr>
        <w:t>are</w:t>
      </w:r>
      <w:r w:rsidR="006929E7">
        <w:rPr>
          <w:rFonts w:ascii="Times New Roman" w:eastAsiaTheme="minorEastAsia" w:hAnsi="Times New Roman" w:cs="Times New Roman"/>
          <w:sz w:val="24"/>
        </w:rPr>
        <w:t xml:space="preserve"> only</w:t>
      </w:r>
      <w:r w:rsidR="00334485">
        <w:rPr>
          <w:rFonts w:ascii="Times New Roman" w:eastAsiaTheme="minorEastAsia" w:hAnsi="Times New Roman" w:cs="Times New Roman"/>
          <w:sz w:val="24"/>
        </w:rPr>
        <w:t xml:space="preserve"> 10 periods under consideration meaning that</w:t>
      </w:r>
      <w:r w:rsidR="006929E7">
        <w:rPr>
          <w:rFonts w:ascii="Times New Roman" w:eastAsiaTheme="minorEastAsia" w:hAnsi="Times New Roman" w:cs="Times New Roman"/>
          <w:sz w:val="24"/>
        </w:rPr>
        <w:t xml:space="preserve"> there aren’t enough points to visually estimate the shape of error dispersion. </w:t>
      </w:r>
    </w:p>
    <w:p w14:paraId="19016526" w14:textId="248BCCFF" w:rsidR="006E014C" w:rsidRPr="006E014C" w:rsidRDefault="006E014C" w:rsidP="006E014C">
      <w:pPr>
        <w:spacing w:after="0" w:line="360" w:lineRule="auto"/>
        <w:jc w:val="both"/>
        <w:rPr>
          <w:rFonts w:ascii="Times New Roman" w:eastAsiaTheme="minorEastAsia" w:hAnsi="Times New Roman" w:cs="Times New Roman"/>
          <w:i/>
          <w:sz w:val="20"/>
        </w:rPr>
      </w:pPr>
      <w:r w:rsidRPr="006E014C">
        <w:rPr>
          <w:rFonts w:ascii="Times New Roman" w:eastAsiaTheme="minorEastAsia" w:hAnsi="Times New Roman" w:cs="Times New Roman"/>
          <w:i/>
          <w:noProof/>
          <w:sz w:val="20"/>
        </w:rPr>
        <mc:AlternateContent>
          <mc:Choice Requires="wps">
            <w:drawing>
              <wp:anchor distT="45720" distB="45720" distL="114300" distR="114300" simplePos="0" relativeHeight="251667456" behindDoc="0" locked="0" layoutInCell="1" allowOverlap="1" wp14:anchorId="40A3DC19" wp14:editId="75116D29">
                <wp:simplePos x="0" y="0"/>
                <wp:positionH relativeFrom="column">
                  <wp:posOffset>4152265</wp:posOffset>
                </wp:positionH>
                <wp:positionV relativeFrom="paragraph">
                  <wp:posOffset>3152140</wp:posOffset>
                </wp:positionV>
                <wp:extent cx="1076325" cy="40005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400050"/>
                        </a:xfrm>
                        <a:prstGeom prst="rect">
                          <a:avLst/>
                        </a:prstGeom>
                        <a:noFill/>
                        <a:ln w="9525">
                          <a:noFill/>
                          <a:miter lim="800000"/>
                          <a:headEnd/>
                          <a:tailEnd/>
                        </a:ln>
                      </wps:spPr>
                      <wps:txbx>
                        <w:txbxContent>
                          <w:p w14:paraId="4F0D5C8E" w14:textId="6CDF4210" w:rsidR="00D4129A" w:rsidRPr="006E014C" w:rsidRDefault="00D4129A" w:rsidP="006E014C">
                            <w:pPr>
                              <w:rPr>
                                <w:rFonts w:ascii="Times New Roman" w:hAnsi="Times New Roman" w:cs="Times New Roman"/>
                                <w:sz w:val="28"/>
                              </w:rPr>
                            </w:pPr>
                            <w:r>
                              <w:rPr>
                                <w:rFonts w:ascii="Times New Roman" w:hAnsi="Times New Roman" w:cs="Times New Roman"/>
                                <w:sz w:val="28"/>
                              </w:rPr>
                              <w:t>Non-OECD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3DC19" id="_x0000_s1027" type="#_x0000_t202" style="position:absolute;left:0;text-align:left;margin-left:326.95pt;margin-top:248.2pt;width:84.75pt;height:3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r7CwIAAPoDAAAOAAAAZHJzL2Uyb0RvYy54bWysU9tu2zAMfR+wfxD0vtjJkl6MOEXXrsOA&#10;7gK0+wBGlmNhkqhJSuzs60vJSRZ0b8NeBFKkDnkOqeXNYDTbSR8U2ppPJyVn0gpslN3U/Mfzw7sr&#10;zkIE24BGK2u+l4HfrN6+WfaukjPsUDfSMwKxoepdzbsYXVUUQXTSQJigk5aCLXoDkVy/KRoPPaEb&#10;XczK8qLo0TfOo5Ah0O39GOSrjN+2UsRvbRtkZLrm1FvMp8/nOp3FagnVxoPrlDi0Af/QhQFlqegJ&#10;6h4isK1Xf0EZJTwGbONEoCmwbZWQmQOxmZav2Dx14GTmQuIEd5Ip/D9Y8XX33TPV0OxmnFkwNKNn&#10;OUT2AQc2S/L0LlSU9eQoLw50TamZanCPKH4GZvGuA7uRt95j30loqL1pelmcPR1xQgJZ91+woTKw&#10;jZiBhtabpB2pwQidxrQ/jSa1IlLJ8vLi/WzBmaDYvCzLRZ5dAdXxtfMhfpJoWDJq7mn0GR12jyGm&#10;bqA6pqRiFh+U1nn82rK+5tcLgn8VMSrSdmplan5FNcvDviSSH22TH0dQerSpgLYH1onoSDkO62HU&#10;9yjmGps9yeBxXEb6PGR06H9z1tMi1jz82oKXnOnPlqS8ns7naXOzM19czsjx55H1eQSsIKiaR85G&#10;8y7mbR+J3ZLkrcpqpNmMnRxapgXLIh0+Q9rgcz9n/fmyqxcAAAD//wMAUEsDBBQABgAIAAAAIQDf&#10;PvYm4AAAAAsBAAAPAAAAZHJzL2Rvd25yZXYueG1sTI9NT8MwDIbvSPyHyEjcWMLWVmtXd0IgriDG&#10;h7Rb1mRtReNUTbaWf485sZstP3r9vOV2dr042zF0nhDuFwqEpdqbjhqEj/fnuzWIEDUZ3XuyCD82&#10;wLa6vip1YfxEb/a8i43gEAqFRmhjHAopQ91ap8PCD5b4dvSj05HXsZFm1BOHu14ulcqk0x3xh1YP&#10;9rG19ffu5BA+X477r0S9Nk8uHSY/K0kul4i3N/PDBkS0c/yH4U+f1aFip4M/kQmiR8jSVc4oQpJn&#10;CQgm1ssVDweENM0TkFUpLztUvwAAAP//AwBQSwECLQAUAAYACAAAACEAtoM4kv4AAADhAQAAEwAA&#10;AAAAAAAAAAAAAAAAAAAAW0NvbnRlbnRfVHlwZXNdLnhtbFBLAQItABQABgAIAAAAIQA4/SH/1gAA&#10;AJQBAAALAAAAAAAAAAAAAAAAAC8BAABfcmVscy8ucmVsc1BLAQItABQABgAIAAAAIQBg6+r7CwIA&#10;APoDAAAOAAAAAAAAAAAAAAAAAC4CAABkcnMvZTJvRG9jLnhtbFBLAQItABQABgAIAAAAIQDfPvYm&#10;4AAAAAsBAAAPAAAAAAAAAAAAAAAAAGUEAABkcnMvZG93bnJldi54bWxQSwUGAAAAAAQABADzAAAA&#10;cgUAAAAA&#10;" filled="f" stroked="f">
                <v:textbox>
                  <w:txbxContent>
                    <w:p w14:paraId="4F0D5C8E" w14:textId="6CDF4210" w:rsidR="00D4129A" w:rsidRPr="006E014C" w:rsidRDefault="00D4129A" w:rsidP="006E014C">
                      <w:pPr>
                        <w:rPr>
                          <w:rFonts w:ascii="Times New Roman" w:hAnsi="Times New Roman" w:cs="Times New Roman"/>
                          <w:sz w:val="28"/>
                        </w:rPr>
                      </w:pPr>
                      <w:r>
                        <w:rPr>
                          <w:rFonts w:ascii="Times New Roman" w:hAnsi="Times New Roman" w:cs="Times New Roman"/>
                          <w:sz w:val="28"/>
                        </w:rPr>
                        <w:t>Non-OECD</w:t>
                      </w:r>
                    </w:p>
                  </w:txbxContent>
                </v:textbox>
              </v:shape>
            </w:pict>
          </mc:Fallback>
        </mc:AlternateContent>
      </w:r>
      <w:r w:rsidRPr="006E014C">
        <w:rPr>
          <w:rFonts w:ascii="Times New Roman" w:eastAsiaTheme="minorEastAsia" w:hAnsi="Times New Roman" w:cs="Times New Roman"/>
          <w:i/>
          <w:noProof/>
          <w:sz w:val="20"/>
        </w:rPr>
        <mc:AlternateContent>
          <mc:Choice Requires="wps">
            <w:drawing>
              <wp:anchor distT="45720" distB="45720" distL="114300" distR="114300" simplePos="0" relativeHeight="251665408" behindDoc="0" locked="0" layoutInCell="1" allowOverlap="1" wp14:anchorId="5172FA28" wp14:editId="0D2DCE18">
                <wp:simplePos x="0" y="0"/>
                <wp:positionH relativeFrom="column">
                  <wp:posOffset>4295775</wp:posOffset>
                </wp:positionH>
                <wp:positionV relativeFrom="paragraph">
                  <wp:posOffset>532765</wp:posOffset>
                </wp:positionV>
                <wp:extent cx="762000" cy="40005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400050"/>
                        </a:xfrm>
                        <a:prstGeom prst="rect">
                          <a:avLst/>
                        </a:prstGeom>
                        <a:noFill/>
                        <a:ln w="9525">
                          <a:noFill/>
                          <a:miter lim="800000"/>
                          <a:headEnd/>
                          <a:tailEnd/>
                        </a:ln>
                      </wps:spPr>
                      <wps:txbx>
                        <w:txbxContent>
                          <w:p w14:paraId="1720E793" w14:textId="4BBAFCD9" w:rsidR="00D4129A" w:rsidRPr="006E014C" w:rsidRDefault="00D4129A">
                            <w:pPr>
                              <w:rPr>
                                <w:rFonts w:ascii="Times New Roman" w:hAnsi="Times New Roman" w:cs="Times New Roman"/>
                                <w:sz w:val="28"/>
                              </w:rPr>
                            </w:pPr>
                            <w:r w:rsidRPr="006E014C">
                              <w:rPr>
                                <w:rFonts w:ascii="Times New Roman" w:hAnsi="Times New Roman" w:cs="Times New Roman"/>
                                <w:sz w:val="28"/>
                              </w:rPr>
                              <w:t>Pooled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72FA28" id="_x0000_s1028" type="#_x0000_t202" style="position:absolute;left:0;text-align:left;margin-left:338.25pt;margin-top:41.95pt;width:60pt;height:3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TRJCQIAAPkDAAAOAAAAZHJzL2Uyb0RvYy54bWysU9tu2zAMfR+wfxD0vjgxkl6MOEXXrsOA&#10;rhvQ7gMYWY6FSaImKbGzrx8lp5mxvQ17ESiRPOQ5pNY3g9HsIH1QaGu+mM05k1Zgo+yu5t9eHt5d&#10;cRYi2AY0Wlnzowz8ZvP2zbp3lSyxQ91IzwjEhqp3Ne9idFVRBNFJA2GGTlpytugNRLr6XdF46And&#10;6KKczy+KHn3jPAoZAr3ej06+yfhtK0X80rZBRqZrTr3FfPp8btNZbNZQ7Ty4TolTG/APXRhQloqe&#10;oe4hAtt79ReUUcJjwDbOBJoC21YJmTkQm8X8DzbPHTiZuZA4wZ1lCv8PVjwdvnqmGprdgjMLhmb0&#10;IofI3uPAyiRP70JFUc+O4uJAzxSaqQb3iOJ7YBbvOrA7ees99p2EhtpbpMxikjrihASy7T9jQ2Vg&#10;HzEDDa03STtSgxE6jel4Hk1qRdDj5QVNmzyCXEuyVnl0BVSvyc6H+FGiYcmouafJZ3A4PIaYmoHq&#10;NSTVsvigtM7T15b1Nb9elaucMPEYFWk5tTI1v6KaVD8nJI4fbJPtCEqPNhXQ9kQ68RwZx2E7ZHnP&#10;Wm6xOZIKHsddpL9DRof+J2c97WHNw489eMmZ/mRJyevFcpkWN1+Wq8uSLn7q2U49YAVB1TxyNpp3&#10;MS/7SPmWFG9VViONZuzk1DLtVxbp9BfSAk/vOer3j938AgAA//8DAFBLAwQUAAYACAAAACEA9hl1&#10;NN4AAAAKAQAADwAAAGRycy9kb3ducmV2LnhtbEyPTU/DMAyG70j7D5GRuLEE2Lq1NJ0QiCuIfUnc&#10;ssZrqzVO1WRr+fd4JzjafvT6efPV6FpxwT40njQ8TBUIpNLbhioN2837/RJEiIasaT2hhh8MsCom&#10;N7nJrB/oCy/rWAkOoZAZDXWMXSZlKGt0Jkx9h8S3o++diTz2lbS9GTjctfJRqUQ60xB/qE2HrzWW&#10;p/XZadh9HL/3M/VZvbl5N/hRSXKp1Prudnx5BhFxjH8wXPVZHQp2Ovgz2SBaDckimTOqYfmUgmBg&#10;kV4XByZnSQqyyOX/CsUvAAAA//8DAFBLAQItABQABgAIAAAAIQC2gziS/gAAAOEBAAATAAAAAAAA&#10;AAAAAAAAAAAAAABbQ29udGVudF9UeXBlc10ueG1sUEsBAi0AFAAGAAgAAAAhADj9If/WAAAAlAEA&#10;AAsAAAAAAAAAAAAAAAAALwEAAF9yZWxzLy5yZWxzUEsBAi0AFAAGAAgAAAAhAPzlNEkJAgAA+QMA&#10;AA4AAAAAAAAAAAAAAAAALgIAAGRycy9lMm9Eb2MueG1sUEsBAi0AFAAGAAgAAAAhAPYZdTTeAAAA&#10;CgEAAA8AAAAAAAAAAAAAAAAAYwQAAGRycy9kb3ducmV2LnhtbFBLBQYAAAAABAAEAPMAAABuBQAA&#10;AAA=&#10;" filled="f" stroked="f">
                <v:textbox>
                  <w:txbxContent>
                    <w:p w14:paraId="1720E793" w14:textId="4BBAFCD9" w:rsidR="00D4129A" w:rsidRPr="006E014C" w:rsidRDefault="00D4129A">
                      <w:pPr>
                        <w:rPr>
                          <w:rFonts w:ascii="Times New Roman" w:hAnsi="Times New Roman" w:cs="Times New Roman"/>
                          <w:sz w:val="28"/>
                        </w:rPr>
                      </w:pPr>
                      <w:r w:rsidRPr="006E014C">
                        <w:rPr>
                          <w:rFonts w:ascii="Times New Roman" w:hAnsi="Times New Roman" w:cs="Times New Roman"/>
                          <w:sz w:val="28"/>
                        </w:rPr>
                        <w:t>Pooled</w:t>
                      </w:r>
                    </w:p>
                  </w:txbxContent>
                </v:textbox>
              </v:shape>
            </w:pict>
          </mc:Fallback>
        </mc:AlternateContent>
      </w:r>
      <w:r w:rsidRPr="006E014C">
        <w:rPr>
          <w:rFonts w:ascii="Times New Roman" w:eastAsiaTheme="minorEastAsia" w:hAnsi="Times New Roman" w:cs="Times New Roman"/>
          <w:noProof/>
          <w:sz w:val="24"/>
        </w:rPr>
        <w:drawing>
          <wp:anchor distT="0" distB="0" distL="114300" distR="114300" simplePos="0" relativeHeight="251662336" behindDoc="0" locked="0" layoutInCell="1" allowOverlap="1" wp14:anchorId="3A08C79B" wp14:editId="7D44DA18">
            <wp:simplePos x="0" y="0"/>
            <wp:positionH relativeFrom="margin">
              <wp:posOffset>27940</wp:posOffset>
            </wp:positionH>
            <wp:positionV relativeFrom="paragraph">
              <wp:posOffset>2821305</wp:posOffset>
            </wp:positionV>
            <wp:extent cx="5210175" cy="2872105"/>
            <wp:effectExtent l="0" t="0" r="9525" b="444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0175" cy="2872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E014C">
        <w:rPr>
          <w:rFonts w:ascii="Times New Roman" w:eastAsiaTheme="minorEastAsia" w:hAnsi="Times New Roman" w:cs="Times New Roman"/>
          <w:i/>
          <w:noProof/>
          <w:sz w:val="24"/>
        </w:rPr>
        <w:drawing>
          <wp:anchor distT="0" distB="0" distL="114300" distR="114300" simplePos="0" relativeHeight="251661312" behindDoc="1" locked="0" layoutInCell="1" allowOverlap="1" wp14:anchorId="068909A6" wp14:editId="1543E85E">
            <wp:simplePos x="0" y="0"/>
            <wp:positionH relativeFrom="margin">
              <wp:align>left</wp:align>
            </wp:positionH>
            <wp:positionV relativeFrom="paragraph">
              <wp:posOffset>173990</wp:posOffset>
            </wp:positionV>
            <wp:extent cx="5276850" cy="2776855"/>
            <wp:effectExtent l="0" t="0" r="0"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2776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E014C">
        <w:rPr>
          <w:rFonts w:ascii="Times New Roman" w:eastAsiaTheme="minorEastAsia" w:hAnsi="Times New Roman" w:cs="Times New Roman"/>
          <w:i/>
          <w:sz w:val="20"/>
        </w:rPr>
        <w:t>Figure 5. Residuals versus Fitted Values plots</w:t>
      </w:r>
    </w:p>
    <w:p w14:paraId="34798295" w14:textId="22442A28" w:rsidR="008D7E85" w:rsidRDefault="006E014C" w:rsidP="008D7E85">
      <w:pPr>
        <w:spacing w:line="360" w:lineRule="auto"/>
        <w:jc w:val="both"/>
        <w:rPr>
          <w:rFonts w:ascii="Times New Roman" w:eastAsiaTheme="minorEastAsia" w:hAnsi="Times New Roman" w:cs="Times New Roman"/>
          <w:sz w:val="24"/>
        </w:rPr>
      </w:pPr>
      <w:r w:rsidRPr="006E014C">
        <w:rPr>
          <w:rFonts w:ascii="Times New Roman" w:eastAsiaTheme="minorEastAsia" w:hAnsi="Times New Roman" w:cs="Times New Roman"/>
          <w:i/>
          <w:noProof/>
          <w:sz w:val="20"/>
        </w:rPr>
        <w:lastRenderedPageBreak/>
        <mc:AlternateContent>
          <mc:Choice Requires="wps">
            <w:drawing>
              <wp:anchor distT="45720" distB="45720" distL="114300" distR="114300" simplePos="0" relativeHeight="251669504" behindDoc="0" locked="0" layoutInCell="1" allowOverlap="1" wp14:anchorId="2263A415" wp14:editId="42633CD5">
                <wp:simplePos x="0" y="0"/>
                <wp:positionH relativeFrom="column">
                  <wp:posOffset>4181475</wp:posOffset>
                </wp:positionH>
                <wp:positionV relativeFrom="paragraph">
                  <wp:posOffset>85725</wp:posOffset>
                </wp:positionV>
                <wp:extent cx="762000" cy="40005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400050"/>
                        </a:xfrm>
                        <a:prstGeom prst="rect">
                          <a:avLst/>
                        </a:prstGeom>
                        <a:noFill/>
                        <a:ln w="9525">
                          <a:noFill/>
                          <a:miter lim="800000"/>
                          <a:headEnd/>
                          <a:tailEnd/>
                        </a:ln>
                      </wps:spPr>
                      <wps:txbx>
                        <w:txbxContent>
                          <w:p w14:paraId="6FF6704B" w14:textId="547D3B72" w:rsidR="00D4129A" w:rsidRPr="006E014C" w:rsidRDefault="00D4129A" w:rsidP="006E014C">
                            <w:pPr>
                              <w:rPr>
                                <w:rFonts w:ascii="Times New Roman" w:hAnsi="Times New Roman" w:cs="Times New Roman"/>
                                <w:sz w:val="28"/>
                              </w:rPr>
                            </w:pPr>
                            <w:r>
                              <w:rPr>
                                <w:rFonts w:ascii="Times New Roman" w:hAnsi="Times New Roman" w:cs="Times New Roman"/>
                                <w:sz w:val="28"/>
                              </w:rPr>
                              <w:t>OECD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63A415" id="_x0000_s1029" type="#_x0000_t202" style="position:absolute;left:0;text-align:left;margin-left:329.25pt;margin-top:6.75pt;width:60pt;height:31.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U1lCgIAAPkDAAAOAAAAZHJzL2Uyb0RvYy54bWysU9tu2zAMfR+wfxD0vjhJk16MOEXXrsOA&#10;7gK0+wBGlmNhkqhJSuzs60vJSWZsb8NeBEokD3kOqdVtbzTbSx8U2orPJlPOpBVYK7ut+PeXx3fX&#10;nIUItgaNVlb8IAO/Xb99s+pcKefYoq6lZwRiQ9m5ircxurIogmilgTBBJy05G/QGIl39tqg9dIRu&#10;dDGfTi+LDn3tPAoZAr0+DE6+zvhNI0X82jRBRqYrTr3FfPp8btJZrFdQbj24VoljG/APXRhQloqe&#10;oR4gAtt59ReUUcJjwCZOBJoCm0YJmTkQm9n0DzbPLTiZuZA4wZ1lCv8PVnzZf/NM1TS7C84sGJrR&#10;i+wje489myd5OhdKinp2FBd7eqbQTDW4JxQ/ArN434LdyjvvsWsl1NTeLGUWo9QBJySQTfcZayoD&#10;u4gZqG+8SdqRGozQaUyH82hSK4Iery5p2uQR5FqQtcyjK6A8JTsf4keJhiWj4p4mn8Fh/xRiagbK&#10;U0iqZfFRaZ2nry3rKn6znC9zwshjVKTl1MpU/JpqUv2ckDh+sHW2Iyg92FRA2yPpxHNgHPtNn+W9&#10;OGm5wfpAKngcdpH+Dhkt+l+cdbSHFQ8/d+AlZ/qTJSVvZotFWtx8WSyv5nTxY89m7AErCKrikbPB&#10;vI952QfKd6R4o7IaaTRDJ8eWab+ySMe/kBZ4fM9Rv3/s+hUAAP//AwBQSwMEFAAGAAgAAAAhAEuU&#10;h03cAAAACQEAAA8AAABkcnMvZG93bnJldi54bWxMj8tOwzAQRfdI/IM1SOyozSNpCXEqBGILojwk&#10;dtN4mkTE4yh2m/D3TFewmse9unOmXM++VwcaYxfYwuXCgCKug+u4sfD+9nSxAhUTssM+MFn4oQjr&#10;6vSkxMKFiV/psEmNkhCOBVpoUxoKrWPdkse4CAOxaLswekwyjo12I04S7nt9ZUyuPXYsF1oc6KGl&#10;+nuz9xY+nndfnzfmpXn02TCF2Wj2t9ra87P5/g5Uojn9meGIL+hQCdM27NlF1VvIs1UmVhGupYph&#10;uTwuttLkGeiq1P8/qH4BAAD//wMAUEsBAi0AFAAGAAgAAAAhALaDOJL+AAAA4QEAABMAAAAAAAAA&#10;AAAAAAAAAAAAAFtDb250ZW50X1R5cGVzXS54bWxQSwECLQAUAAYACAAAACEAOP0h/9YAAACUAQAA&#10;CwAAAAAAAAAAAAAAAAAvAQAAX3JlbHMvLnJlbHNQSwECLQAUAAYACAAAACEA5i1NZQoCAAD5AwAA&#10;DgAAAAAAAAAAAAAAAAAuAgAAZHJzL2Uyb0RvYy54bWxQSwECLQAUAAYACAAAACEAS5SHTdwAAAAJ&#10;AQAADwAAAAAAAAAAAAAAAABkBAAAZHJzL2Rvd25yZXYueG1sUEsFBgAAAAAEAAQA8wAAAG0FAAAA&#10;AA==&#10;" filled="f" stroked="f">
                <v:textbox>
                  <w:txbxContent>
                    <w:p w14:paraId="6FF6704B" w14:textId="547D3B72" w:rsidR="00D4129A" w:rsidRPr="006E014C" w:rsidRDefault="00D4129A" w:rsidP="006E014C">
                      <w:pPr>
                        <w:rPr>
                          <w:rFonts w:ascii="Times New Roman" w:hAnsi="Times New Roman" w:cs="Times New Roman"/>
                          <w:sz w:val="28"/>
                        </w:rPr>
                      </w:pPr>
                      <w:r>
                        <w:rPr>
                          <w:rFonts w:ascii="Times New Roman" w:hAnsi="Times New Roman" w:cs="Times New Roman"/>
                          <w:sz w:val="28"/>
                        </w:rPr>
                        <w:t>OECD</w:t>
                      </w:r>
                    </w:p>
                  </w:txbxContent>
                </v:textbox>
              </v:shape>
            </w:pict>
          </mc:Fallback>
        </mc:AlternateContent>
      </w:r>
      <w:r w:rsidRPr="006E014C">
        <w:rPr>
          <w:rFonts w:ascii="Times New Roman" w:eastAsiaTheme="minorEastAsia" w:hAnsi="Times New Roman" w:cs="Times New Roman"/>
          <w:noProof/>
          <w:sz w:val="24"/>
        </w:rPr>
        <w:drawing>
          <wp:anchor distT="0" distB="0" distL="114300" distR="114300" simplePos="0" relativeHeight="251663360" behindDoc="0" locked="0" layoutInCell="1" allowOverlap="1" wp14:anchorId="1FF81F86" wp14:editId="318365C1">
            <wp:simplePos x="0" y="0"/>
            <wp:positionH relativeFrom="margin">
              <wp:align>left</wp:align>
            </wp:positionH>
            <wp:positionV relativeFrom="paragraph">
              <wp:posOffset>0</wp:posOffset>
            </wp:positionV>
            <wp:extent cx="5286375" cy="2914650"/>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6375" cy="2914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CD0481" w14:textId="6FA1FD26" w:rsidR="00184D64" w:rsidRPr="008D7E85" w:rsidRDefault="00D9639F" w:rsidP="008D7E85">
      <w:pPr>
        <w:spacing w:line="360" w:lineRule="auto"/>
        <w:jc w:val="both"/>
        <w:rPr>
          <w:rFonts w:ascii="Times New Roman" w:eastAsiaTheme="minorEastAsia" w:hAnsi="Times New Roman" w:cs="Times New Roman"/>
          <w:sz w:val="24"/>
        </w:rPr>
      </w:pPr>
      <w:r>
        <w:rPr>
          <w:rFonts w:ascii="Times New Roman" w:eastAsiaTheme="minorEastAsia" w:hAnsi="Times New Roman" w:cs="Times New Roman"/>
          <w:i/>
          <w:sz w:val="24"/>
        </w:rPr>
        <w:t>Redundant Fixed Effects</w:t>
      </w:r>
    </w:p>
    <w:p w14:paraId="5111E1CF" w14:textId="41F8EF85" w:rsidR="00D9639F" w:rsidRDefault="00261370" w:rsidP="00184D64">
      <w:pPr>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Figure 6 shows the results of redundant fixed effects tests, performed on the three OLS models. With future revised estimation in mind, the tests were completed for fixed cross-sectional effects, fixed period effects, and both. In each case, across all the model version, tests confirm that all model specifications are supported, with significant p-values across multiple tests. </w:t>
      </w:r>
    </w:p>
    <w:p w14:paraId="060995C4" w14:textId="2BCCDE9A" w:rsidR="00BD7819" w:rsidRPr="00BD7819" w:rsidRDefault="00BD7819" w:rsidP="00BD7819">
      <w:pPr>
        <w:spacing w:after="0" w:line="360" w:lineRule="auto"/>
        <w:jc w:val="both"/>
        <w:rPr>
          <w:rFonts w:ascii="Times New Roman" w:eastAsiaTheme="minorEastAsia" w:hAnsi="Times New Roman" w:cs="Times New Roman"/>
          <w:i/>
          <w:sz w:val="20"/>
        </w:rPr>
      </w:pPr>
      <w:r>
        <w:rPr>
          <w:rFonts w:ascii="Times New Roman" w:eastAsiaTheme="minorEastAsia" w:hAnsi="Times New Roman" w:cs="Times New Roman"/>
          <w:sz w:val="24"/>
        </w:rPr>
        <w:t xml:space="preserve">            </w:t>
      </w:r>
      <w:r w:rsidRPr="00BD7819">
        <w:rPr>
          <w:rFonts w:ascii="Times New Roman" w:eastAsiaTheme="minorEastAsia" w:hAnsi="Times New Roman" w:cs="Times New Roman"/>
          <w:i/>
          <w:sz w:val="20"/>
        </w:rPr>
        <w:t>Figure 6. Redundant Fixed Effects Test</w:t>
      </w:r>
    </w:p>
    <w:p w14:paraId="7389D340" w14:textId="729C21DF" w:rsidR="00BD7819" w:rsidRDefault="00BD7819" w:rsidP="00184D64">
      <w:pPr>
        <w:spacing w:line="360" w:lineRule="auto"/>
        <w:jc w:val="both"/>
        <w:rPr>
          <w:rFonts w:ascii="Times New Roman" w:eastAsiaTheme="minorEastAsia" w:hAnsi="Times New Roman" w:cs="Times New Roman"/>
          <w:sz w:val="24"/>
        </w:rPr>
      </w:pPr>
      <w:r w:rsidRPr="00F80DA7">
        <w:rPr>
          <w:rFonts w:ascii="Times New Roman" w:eastAsiaTheme="minorEastAsia" w:hAnsi="Times New Roman" w:cs="Times New Roman"/>
          <w:noProof/>
          <w:sz w:val="24"/>
        </w:rPr>
        <mc:AlternateContent>
          <mc:Choice Requires="wps">
            <w:drawing>
              <wp:anchor distT="45720" distB="45720" distL="114300" distR="114300" simplePos="0" relativeHeight="251671552" behindDoc="1" locked="0" layoutInCell="1" allowOverlap="1" wp14:anchorId="740DCF14" wp14:editId="0B6C2A8A">
                <wp:simplePos x="0" y="0"/>
                <wp:positionH relativeFrom="column">
                  <wp:posOffset>381000</wp:posOffset>
                </wp:positionH>
                <wp:positionV relativeFrom="paragraph">
                  <wp:posOffset>2832735</wp:posOffset>
                </wp:positionV>
                <wp:extent cx="4819650" cy="56197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561975"/>
                        </a:xfrm>
                        <a:prstGeom prst="rect">
                          <a:avLst/>
                        </a:prstGeom>
                        <a:noFill/>
                        <a:ln w="9525">
                          <a:noFill/>
                          <a:miter lim="800000"/>
                          <a:headEnd/>
                          <a:tailEnd/>
                        </a:ln>
                      </wps:spPr>
                      <wps:txbx>
                        <w:txbxContent>
                          <w:p w14:paraId="4FE8726F" w14:textId="40546795" w:rsidR="00D4129A" w:rsidRDefault="00D4129A" w:rsidP="00BD7819">
                            <w:pPr>
                              <w:spacing w:after="0" w:line="240" w:lineRule="auto"/>
                              <w:rPr>
                                <w:rFonts w:ascii="Calibri" w:eastAsia="Times New Roman" w:hAnsi="Calibri" w:cs="Calibri"/>
                                <w:i/>
                                <w:iCs/>
                                <w:color w:val="000000"/>
                                <w:sz w:val="18"/>
                                <w:szCs w:val="18"/>
                              </w:rPr>
                            </w:pPr>
                            <w:r>
                              <w:rPr>
                                <w:rFonts w:ascii="Calibri" w:eastAsia="Times New Roman" w:hAnsi="Calibri" w:cs="Calibri"/>
                                <w:i/>
                                <w:iCs/>
                                <w:color w:val="000000"/>
                                <w:sz w:val="18"/>
                                <w:szCs w:val="18"/>
                              </w:rPr>
                              <w:t xml:space="preserve">Note: </w:t>
                            </w:r>
                            <w:r w:rsidRPr="00D53065">
                              <w:rPr>
                                <w:rFonts w:ascii="Calibri" w:eastAsia="Times New Roman" w:hAnsi="Calibri" w:cs="Calibri"/>
                                <w:i/>
                                <w:iCs/>
                                <w:color w:val="000000"/>
                                <w:sz w:val="18"/>
                                <w:szCs w:val="18"/>
                              </w:rPr>
                              <w:t>* - 90 % significance / ** - 95 % significance / *** - 99 % significance</w:t>
                            </w:r>
                          </w:p>
                          <w:p w14:paraId="7F2D9F1D" w14:textId="77777777" w:rsidR="00D4129A" w:rsidRDefault="00D4129A" w:rsidP="00BD7819">
                            <w:pPr>
                              <w:spacing w:after="0" w:line="240" w:lineRule="auto"/>
                              <w:rPr>
                                <w:rFonts w:ascii="Calibri" w:eastAsia="Times New Roman" w:hAnsi="Calibri" w:cs="Calibri"/>
                                <w:i/>
                                <w:iCs/>
                                <w:color w:val="000000"/>
                                <w:sz w:val="18"/>
                                <w:szCs w:val="18"/>
                              </w:rPr>
                            </w:pPr>
                            <w:r>
                              <w:rPr>
                                <w:rFonts w:ascii="Calibri" w:eastAsia="Times New Roman" w:hAnsi="Calibri" w:cs="Calibri"/>
                                <w:i/>
                                <w:iCs/>
                                <w:color w:val="000000"/>
                                <w:sz w:val="18"/>
                                <w:szCs w:val="18"/>
                              </w:rPr>
                              <w:t>Null: Cross-Section/Period/Both Effects specifications are redundant,</w:t>
                            </w:r>
                          </w:p>
                          <w:p w14:paraId="01168BC9" w14:textId="4F1BF909" w:rsidR="00D4129A" w:rsidRPr="00F80DA7" w:rsidRDefault="00D4129A" w:rsidP="00BD7819">
                            <w:pPr>
                              <w:spacing w:after="0" w:line="240" w:lineRule="auto"/>
                              <w:rPr>
                                <w:rFonts w:ascii="Calibri" w:eastAsia="Times New Roman" w:hAnsi="Calibri" w:cs="Calibri"/>
                                <w:i/>
                                <w:iCs/>
                                <w:color w:val="000000"/>
                                <w:sz w:val="18"/>
                                <w:szCs w:val="18"/>
                              </w:rPr>
                            </w:pPr>
                            <w:r>
                              <w:rPr>
                                <w:rFonts w:ascii="Calibri" w:eastAsia="Times New Roman" w:hAnsi="Calibri" w:cs="Calibri"/>
                                <w:i/>
                                <w:iCs/>
                                <w:color w:val="000000"/>
                                <w:sz w:val="18"/>
                                <w:szCs w:val="18"/>
                              </w:rPr>
                              <w:t xml:space="preserve"> Alternative: Cross-Section/Period/Both Effects specifications are valid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0DCF14" id="_x0000_s1030" type="#_x0000_t202" style="position:absolute;left:0;text-align:left;margin-left:30pt;margin-top:223.05pt;width:379.5pt;height:44.25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w+MDQIAAPoDAAAOAAAAZHJzL2Uyb0RvYy54bWysU8GO2yAQvVfqPyDujWMrziZWnNV2t1tV&#10;2m4r7fYDCMYxKjAUSOz06zvgJLXaW1UOCJiZN/PeDJvbQStyFM5LMDXNZ3NKhOHQSLOv6bfXx3cr&#10;SnxgpmEKjKjpSXh6u337ZtPbShTQgWqEIwhifNXbmnYh2CrLPO+EZn4GVhg0tuA0C3h1+6xxrEd0&#10;rbJiPl9mPbjGOuDCe3x9GI10m/DbVvDwpW29CETVFGsLaXdp38U9225YtXfMdpKfy2D/UIVm0mDS&#10;K9QDC4wcnPwLSkvuwEMbZhx0Bm0ruUgckE0+/4PNS8esSFxQHG+vMvn/B8ufj18dkQ32rqTEMI09&#10;ehVDIO9hIEWUp7e+Qq8Xi35hwGd0TVS9fQL+3RMD9x0ze3HnHPSdYA2Wl8fIbBI64vgIsus/Q4Np&#10;2CFAAhpap6N2qAZBdGzT6dqaWArHx8UqXy9LNHG0lct8fVOmFKy6RFvnw0cBmsRDTR22PqGz45MP&#10;sRpWXVxiMgOPUqnUfmVIX9N1WZQpYGLRMuB0KqlruprHNc5LJPnBNCk4MKnGMyZQ5sw6Eh0ph2E3&#10;JH0XFzF30JxQBgfjMOLnwUMH7iclPQ5iTf2PA3OCEvXJoJTrfLGIk5sui/KmwIubWnZTCzMcoWoa&#10;KBmP9yFN+0j5DiVvZVIj9mas5FwyDlgS6fwZ4gRP78nr95fd/gIAAP//AwBQSwMEFAAGAAgAAAAh&#10;AB85WobeAAAACgEAAA8AAABkcnMvZG93bnJldi54bWxMj8FOwzAQRO9I/IO1SNyoHUijNmRTIRBX&#10;EAUq9eYm2yQiXkex24S/ZznBcXZGs2+Kzex6daYxdJ4RkoUBRVz5uuMG4eP9+WYFKkTLte09E8I3&#10;BdiUlxeFzWs/8Rudt7FRUsIhtwhtjEOudahacjYs/EAs3tGPzkaRY6Pr0U5S7np9a0ymne1YPrR2&#10;oMeWqq/tySF8vhz3u9S8Nk9uOUx+NprdWiNeX80P96AizfEvDL/4gg6lMB38ieugeoTMyJSIkKZZ&#10;AkoCq2QtlwPC8i7NQJeF/j+h/AEAAP//AwBQSwECLQAUAAYACAAAACEAtoM4kv4AAADhAQAAEwAA&#10;AAAAAAAAAAAAAAAAAAAAW0NvbnRlbnRfVHlwZXNdLnhtbFBLAQItABQABgAIAAAAIQA4/SH/1gAA&#10;AJQBAAALAAAAAAAAAAAAAAAAAC8BAABfcmVscy8ucmVsc1BLAQItABQABgAIAAAAIQCnIw+MDQIA&#10;APoDAAAOAAAAAAAAAAAAAAAAAC4CAABkcnMvZTJvRG9jLnhtbFBLAQItABQABgAIAAAAIQAfOVqG&#10;3gAAAAoBAAAPAAAAAAAAAAAAAAAAAGcEAABkcnMvZG93bnJldi54bWxQSwUGAAAAAAQABADzAAAA&#10;cgUAAAAA&#10;" filled="f" stroked="f">
                <v:textbox>
                  <w:txbxContent>
                    <w:p w14:paraId="4FE8726F" w14:textId="40546795" w:rsidR="00D4129A" w:rsidRDefault="00D4129A" w:rsidP="00BD7819">
                      <w:pPr>
                        <w:spacing w:after="0" w:line="240" w:lineRule="auto"/>
                        <w:rPr>
                          <w:rFonts w:ascii="Calibri" w:eastAsia="Times New Roman" w:hAnsi="Calibri" w:cs="Calibri"/>
                          <w:i/>
                          <w:iCs/>
                          <w:color w:val="000000"/>
                          <w:sz w:val="18"/>
                          <w:szCs w:val="18"/>
                        </w:rPr>
                      </w:pPr>
                      <w:r>
                        <w:rPr>
                          <w:rFonts w:ascii="Calibri" w:eastAsia="Times New Roman" w:hAnsi="Calibri" w:cs="Calibri"/>
                          <w:i/>
                          <w:iCs/>
                          <w:color w:val="000000"/>
                          <w:sz w:val="18"/>
                          <w:szCs w:val="18"/>
                        </w:rPr>
                        <w:t xml:space="preserve">Note: </w:t>
                      </w:r>
                      <w:r w:rsidRPr="00D53065">
                        <w:rPr>
                          <w:rFonts w:ascii="Calibri" w:eastAsia="Times New Roman" w:hAnsi="Calibri" w:cs="Calibri"/>
                          <w:i/>
                          <w:iCs/>
                          <w:color w:val="000000"/>
                          <w:sz w:val="18"/>
                          <w:szCs w:val="18"/>
                        </w:rPr>
                        <w:t>* - 90 % significance / ** - 95 % significance / *** - 99 % significance</w:t>
                      </w:r>
                    </w:p>
                    <w:p w14:paraId="7F2D9F1D" w14:textId="77777777" w:rsidR="00D4129A" w:rsidRDefault="00D4129A" w:rsidP="00BD7819">
                      <w:pPr>
                        <w:spacing w:after="0" w:line="240" w:lineRule="auto"/>
                        <w:rPr>
                          <w:rFonts w:ascii="Calibri" w:eastAsia="Times New Roman" w:hAnsi="Calibri" w:cs="Calibri"/>
                          <w:i/>
                          <w:iCs/>
                          <w:color w:val="000000"/>
                          <w:sz w:val="18"/>
                          <w:szCs w:val="18"/>
                        </w:rPr>
                      </w:pPr>
                      <w:r>
                        <w:rPr>
                          <w:rFonts w:ascii="Calibri" w:eastAsia="Times New Roman" w:hAnsi="Calibri" w:cs="Calibri"/>
                          <w:i/>
                          <w:iCs/>
                          <w:color w:val="000000"/>
                          <w:sz w:val="18"/>
                          <w:szCs w:val="18"/>
                        </w:rPr>
                        <w:t>Null: Cross-Section/Period/Both Effects specifications are redundant,</w:t>
                      </w:r>
                    </w:p>
                    <w:p w14:paraId="01168BC9" w14:textId="4F1BF909" w:rsidR="00D4129A" w:rsidRPr="00F80DA7" w:rsidRDefault="00D4129A" w:rsidP="00BD7819">
                      <w:pPr>
                        <w:spacing w:after="0" w:line="240" w:lineRule="auto"/>
                        <w:rPr>
                          <w:rFonts w:ascii="Calibri" w:eastAsia="Times New Roman" w:hAnsi="Calibri" w:cs="Calibri"/>
                          <w:i/>
                          <w:iCs/>
                          <w:color w:val="000000"/>
                          <w:sz w:val="18"/>
                          <w:szCs w:val="18"/>
                        </w:rPr>
                      </w:pPr>
                      <w:r>
                        <w:rPr>
                          <w:rFonts w:ascii="Calibri" w:eastAsia="Times New Roman" w:hAnsi="Calibri" w:cs="Calibri"/>
                          <w:i/>
                          <w:iCs/>
                          <w:color w:val="000000"/>
                          <w:sz w:val="18"/>
                          <w:szCs w:val="18"/>
                        </w:rPr>
                        <w:t xml:space="preserve"> Alternative: Cross-Section/Period/Both Effects specifications are valid</w:t>
                      </w:r>
                    </w:p>
                  </w:txbxContent>
                </v:textbox>
              </v:shape>
            </w:pict>
          </mc:Fallback>
        </mc:AlternateContent>
      </w:r>
      <w:r>
        <w:rPr>
          <w:rFonts w:ascii="Times New Roman" w:eastAsiaTheme="minorEastAsia" w:hAnsi="Times New Roman" w:cs="Times New Roman"/>
          <w:sz w:val="24"/>
        </w:rPr>
        <w:tab/>
      </w:r>
      <w:r w:rsidRPr="00BD7819">
        <w:drawing>
          <wp:inline distT="0" distB="0" distL="0" distR="0" wp14:anchorId="3CAC8ED7" wp14:editId="797429FD">
            <wp:extent cx="4514850" cy="2886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4850" cy="2886075"/>
                    </a:xfrm>
                    <a:prstGeom prst="rect">
                      <a:avLst/>
                    </a:prstGeom>
                    <a:noFill/>
                    <a:ln>
                      <a:noFill/>
                    </a:ln>
                  </pic:spPr>
                </pic:pic>
              </a:graphicData>
            </a:graphic>
          </wp:inline>
        </w:drawing>
      </w:r>
    </w:p>
    <w:p w14:paraId="2596CBA5" w14:textId="10833297" w:rsidR="00261370" w:rsidRDefault="00261370" w:rsidP="00184D64">
      <w:pPr>
        <w:spacing w:line="360" w:lineRule="auto"/>
        <w:jc w:val="both"/>
        <w:rPr>
          <w:rFonts w:ascii="Times New Roman" w:eastAsiaTheme="minorEastAsia" w:hAnsi="Times New Roman" w:cs="Times New Roman"/>
          <w:i/>
          <w:sz w:val="24"/>
        </w:rPr>
      </w:pPr>
      <w:r>
        <w:rPr>
          <w:rFonts w:ascii="Times New Roman" w:eastAsiaTheme="minorEastAsia" w:hAnsi="Times New Roman" w:cs="Times New Roman"/>
          <w:i/>
          <w:sz w:val="24"/>
        </w:rPr>
        <w:lastRenderedPageBreak/>
        <w:t>Hausman Test</w:t>
      </w:r>
    </w:p>
    <w:p w14:paraId="14387561" w14:textId="2BFBCF19" w:rsidR="00261370" w:rsidRDefault="00AB53FB" w:rsidP="00184D64">
      <w:pPr>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Hausman Test null hypothesis states that there is no correlation between unique errors and regressors (meaning that the random effects model is preferred) against an alternative that there is correlation between unique errors and regressors (meaning that the fixed effects model is preferred). This test could only be performed on cross-sectional fixed effects and not two-way fixed effects since EViews doesn’t estimate two-way random effects tests on unbalanced data for the purposes of further testing. </w:t>
      </w:r>
      <w:r w:rsidR="00AB1A84">
        <w:rPr>
          <w:rFonts w:ascii="Times New Roman" w:eastAsiaTheme="minorEastAsia" w:hAnsi="Times New Roman" w:cs="Times New Roman"/>
          <w:sz w:val="24"/>
        </w:rPr>
        <w:t xml:space="preserve">Hausman test results (see Figure 7) reject the null hypothesis and the alternative is accepted – fixed effects model is appropriate. </w:t>
      </w:r>
    </w:p>
    <w:p w14:paraId="7A2D7A21" w14:textId="43D5587E" w:rsidR="00D3665F" w:rsidRPr="00325CB2" w:rsidRDefault="00D3665F" w:rsidP="00325CB2">
      <w:pPr>
        <w:spacing w:after="0" w:line="360" w:lineRule="auto"/>
        <w:jc w:val="both"/>
        <w:rPr>
          <w:rFonts w:ascii="Times New Roman" w:eastAsiaTheme="minorEastAsia" w:hAnsi="Times New Roman" w:cs="Times New Roman"/>
          <w:i/>
          <w:sz w:val="20"/>
        </w:rPr>
      </w:pPr>
      <w:r w:rsidRPr="00D3665F">
        <w:drawing>
          <wp:anchor distT="0" distB="0" distL="114300" distR="114300" simplePos="0" relativeHeight="251672576" behindDoc="0" locked="0" layoutInCell="1" allowOverlap="1" wp14:anchorId="430E8865" wp14:editId="1B8580D4">
            <wp:simplePos x="0" y="0"/>
            <wp:positionH relativeFrom="margin">
              <wp:align>center</wp:align>
            </wp:positionH>
            <wp:positionV relativeFrom="paragraph">
              <wp:posOffset>160655</wp:posOffset>
            </wp:positionV>
            <wp:extent cx="4219575" cy="1171575"/>
            <wp:effectExtent l="0" t="0" r="9525"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9575" cy="1171575"/>
                    </a:xfrm>
                    <a:prstGeom prst="rect">
                      <a:avLst/>
                    </a:prstGeom>
                    <a:noFill/>
                    <a:ln>
                      <a:noFill/>
                    </a:ln>
                  </pic:spPr>
                </pic:pic>
              </a:graphicData>
            </a:graphic>
          </wp:anchor>
        </w:drawing>
      </w:r>
      <w:r w:rsidR="00325CB2">
        <w:rPr>
          <w:rFonts w:ascii="Times New Roman" w:eastAsiaTheme="minorEastAsia" w:hAnsi="Times New Roman" w:cs="Times New Roman"/>
          <w:sz w:val="24"/>
        </w:rPr>
        <w:tab/>
        <w:t xml:space="preserve"> </w:t>
      </w:r>
      <w:r w:rsidR="00325CB2">
        <w:rPr>
          <w:rFonts w:ascii="Times New Roman" w:eastAsiaTheme="minorEastAsia" w:hAnsi="Times New Roman" w:cs="Times New Roman"/>
          <w:sz w:val="24"/>
        </w:rPr>
        <w:tab/>
      </w:r>
      <w:r w:rsidR="00325CB2">
        <w:rPr>
          <w:rFonts w:ascii="Times New Roman" w:eastAsiaTheme="minorEastAsia" w:hAnsi="Times New Roman" w:cs="Times New Roman"/>
          <w:i/>
          <w:sz w:val="20"/>
        </w:rPr>
        <w:t>Figure 7. Random versus Fixed Effects Test</w:t>
      </w:r>
    </w:p>
    <w:p w14:paraId="441DBA38" w14:textId="270CF352" w:rsidR="00325CB2" w:rsidRDefault="00325CB2" w:rsidP="00325CB2">
      <w:pPr>
        <w:spacing w:after="0" w:line="360" w:lineRule="auto"/>
        <w:jc w:val="both"/>
        <w:rPr>
          <w:rFonts w:ascii="Times New Roman" w:eastAsiaTheme="minorEastAsia" w:hAnsi="Times New Roman" w:cs="Times New Roman"/>
          <w:i/>
          <w:sz w:val="20"/>
        </w:rPr>
      </w:pPr>
      <w:r>
        <w:rPr>
          <w:rFonts w:ascii="Times New Roman" w:eastAsiaTheme="minorEastAsia" w:hAnsi="Times New Roman" w:cs="Times New Roman"/>
          <w:sz w:val="24"/>
        </w:rPr>
        <w:t xml:space="preserve">                      </w:t>
      </w:r>
      <w:r w:rsidR="00741BA1">
        <w:rPr>
          <w:rFonts w:ascii="Times New Roman" w:eastAsiaTheme="minorEastAsia" w:hAnsi="Times New Roman" w:cs="Times New Roman"/>
          <w:sz w:val="24"/>
        </w:rPr>
        <w:t xml:space="preserve"> </w:t>
      </w:r>
      <w:r w:rsidRPr="00325CB2">
        <w:rPr>
          <w:rFonts w:ascii="Times New Roman" w:eastAsiaTheme="minorEastAsia" w:hAnsi="Times New Roman" w:cs="Times New Roman"/>
          <w:i/>
          <w:sz w:val="20"/>
        </w:rPr>
        <w:t>Note</w:t>
      </w:r>
      <w:r>
        <w:rPr>
          <w:rFonts w:ascii="Times New Roman" w:eastAsiaTheme="minorEastAsia" w:hAnsi="Times New Roman" w:cs="Times New Roman"/>
          <w:i/>
          <w:sz w:val="20"/>
        </w:rPr>
        <w:t xml:space="preserve">: </w:t>
      </w:r>
      <w:r w:rsidRPr="00C5230E">
        <w:rPr>
          <w:rFonts w:ascii="Times New Roman" w:eastAsiaTheme="minorEastAsia" w:hAnsi="Times New Roman" w:cs="Times New Roman"/>
          <w:i/>
          <w:sz w:val="18"/>
        </w:rPr>
        <w:t>* - 90 % significance / ** - 95 % significance / *** - 99 % significance</w:t>
      </w:r>
      <w:r>
        <w:rPr>
          <w:rFonts w:ascii="Times New Roman" w:eastAsiaTheme="minorEastAsia" w:hAnsi="Times New Roman" w:cs="Times New Roman"/>
          <w:i/>
          <w:sz w:val="20"/>
        </w:rPr>
        <w:t>.</w:t>
      </w:r>
    </w:p>
    <w:p w14:paraId="41D5A2D4" w14:textId="77777777" w:rsidR="00325CB2" w:rsidRPr="00325CB2" w:rsidRDefault="00325CB2" w:rsidP="00325CB2">
      <w:pPr>
        <w:spacing w:after="0" w:line="360" w:lineRule="auto"/>
        <w:jc w:val="both"/>
        <w:rPr>
          <w:rFonts w:ascii="Times New Roman" w:eastAsiaTheme="minorEastAsia" w:hAnsi="Times New Roman" w:cs="Times New Roman"/>
          <w:i/>
          <w:sz w:val="24"/>
        </w:rPr>
      </w:pPr>
    </w:p>
    <w:p w14:paraId="256676E2" w14:textId="0B33B871" w:rsidR="00184D64" w:rsidRPr="004B566B" w:rsidRDefault="004B566B" w:rsidP="004B566B">
      <w:pPr>
        <w:pStyle w:val="ListParagraph"/>
        <w:numPr>
          <w:ilvl w:val="0"/>
          <w:numId w:val="1"/>
        </w:numPr>
        <w:spacing w:line="360" w:lineRule="auto"/>
        <w:jc w:val="both"/>
        <w:rPr>
          <w:rFonts w:ascii="Times New Roman" w:eastAsiaTheme="minorEastAsia" w:hAnsi="Times New Roman" w:cs="Times New Roman"/>
          <w:b/>
          <w:sz w:val="24"/>
        </w:rPr>
      </w:pPr>
      <w:r w:rsidRPr="004B566B">
        <w:rPr>
          <w:rFonts w:ascii="Times New Roman" w:eastAsiaTheme="minorEastAsia" w:hAnsi="Times New Roman" w:cs="Times New Roman"/>
          <w:b/>
          <w:sz w:val="24"/>
        </w:rPr>
        <w:t>Revised Estimates</w:t>
      </w:r>
    </w:p>
    <w:p w14:paraId="754E62A6" w14:textId="05DD3193" w:rsidR="00E80278" w:rsidRDefault="00E80278" w:rsidP="007200A7">
      <w:pPr>
        <w:spacing w:line="360" w:lineRule="auto"/>
        <w:ind w:firstLine="720"/>
        <w:jc w:val="both"/>
        <w:rPr>
          <w:rFonts w:ascii="Times New Roman" w:eastAsiaTheme="minorEastAsia" w:hAnsi="Times New Roman" w:cs="Times New Roman"/>
          <w:sz w:val="24"/>
        </w:rPr>
      </w:pPr>
      <w:r>
        <w:rPr>
          <w:rFonts w:ascii="Times New Roman" w:eastAsiaTheme="minorEastAsia" w:hAnsi="Times New Roman" w:cs="Times New Roman"/>
          <w:sz w:val="24"/>
        </w:rPr>
        <w:t>Following all the tests performed, I have decided to reformulate the previous cross-section fixed effects OLS model. For more precise parameter identification and robust standard errors, cross-sectional heteroskedasticity and first (and possibly second) order autocorrelation need to be addressed. Therefore, the revised model is structured as a cross-section fixed effects GLS model, with two terms for autocorrelation and cross-section weights which assume the presence of heteroskedasticity in the relevant dimension. Estimates for this model are presented in Figure 8, split up between estimates for all countries, only non-OECD countries, and only OECD countries.</w:t>
      </w:r>
    </w:p>
    <w:p w14:paraId="71264676" w14:textId="2B7A7B64" w:rsidR="0018310D" w:rsidRDefault="00E669BB" w:rsidP="00780474">
      <w:pPr>
        <w:spacing w:line="360" w:lineRule="auto"/>
        <w:ind w:firstLine="720"/>
        <w:jc w:val="both"/>
        <w:rPr>
          <w:rFonts w:ascii="Times New Roman" w:eastAsiaTheme="minorEastAsia" w:hAnsi="Times New Roman" w:cs="Times New Roman"/>
          <w:sz w:val="24"/>
        </w:rPr>
      </w:pPr>
      <w:r>
        <w:rPr>
          <w:rFonts w:ascii="Times New Roman" w:eastAsiaTheme="minorEastAsia" w:hAnsi="Times New Roman" w:cs="Times New Roman"/>
          <w:sz w:val="24"/>
        </w:rPr>
        <w:t>As Figure 8</w:t>
      </w:r>
      <w:r w:rsidR="00780474">
        <w:rPr>
          <w:rFonts w:ascii="Times New Roman" w:eastAsiaTheme="minorEastAsia" w:hAnsi="Times New Roman" w:cs="Times New Roman"/>
          <w:sz w:val="24"/>
        </w:rPr>
        <w:t xml:space="preserve"> shows, </w:t>
      </w:r>
      <w:r w:rsidR="00780474">
        <w:rPr>
          <w:rFonts w:ascii="Times New Roman" w:eastAsiaTheme="minorEastAsia" w:hAnsi="Times New Roman" w:cs="Times New Roman"/>
          <w:i/>
          <w:sz w:val="24"/>
        </w:rPr>
        <w:t>Freedom to Trade Internationally</w:t>
      </w:r>
      <w:r w:rsidR="00780474">
        <w:rPr>
          <w:rFonts w:ascii="Times New Roman" w:eastAsiaTheme="minorEastAsia" w:hAnsi="Times New Roman" w:cs="Times New Roman"/>
          <w:sz w:val="24"/>
        </w:rPr>
        <w:t xml:space="preserve"> and </w:t>
      </w:r>
      <w:r>
        <w:rPr>
          <w:rFonts w:ascii="Times New Roman" w:eastAsiaTheme="minorEastAsia" w:hAnsi="Times New Roman" w:cs="Times New Roman"/>
          <w:i/>
          <w:sz w:val="24"/>
        </w:rPr>
        <w:t>Sound Money</w:t>
      </w:r>
      <w:r w:rsidR="00780474">
        <w:rPr>
          <w:rFonts w:ascii="Times New Roman" w:eastAsiaTheme="minorEastAsia" w:hAnsi="Times New Roman" w:cs="Times New Roman"/>
          <w:sz w:val="24"/>
        </w:rPr>
        <w:t xml:space="preserve"> have a significant effect across three model runs, and </w:t>
      </w:r>
      <w:r>
        <w:rPr>
          <w:rFonts w:ascii="Times New Roman" w:eastAsiaTheme="minorEastAsia" w:hAnsi="Times New Roman" w:cs="Times New Roman"/>
          <w:i/>
          <w:sz w:val="24"/>
        </w:rPr>
        <w:t>Regulation</w:t>
      </w:r>
      <w:r w:rsidR="00780474">
        <w:rPr>
          <w:rFonts w:ascii="Times New Roman" w:eastAsiaTheme="minorEastAsia" w:hAnsi="Times New Roman" w:cs="Times New Roman"/>
          <w:sz w:val="24"/>
        </w:rPr>
        <w:t xml:space="preserve"> has a significant effect for non-OECD countries only. Any one-point increase in the </w:t>
      </w:r>
      <w:r w:rsidR="00780474">
        <w:rPr>
          <w:rFonts w:ascii="Times New Roman" w:eastAsiaTheme="minorEastAsia" w:hAnsi="Times New Roman" w:cs="Times New Roman"/>
          <w:i/>
          <w:sz w:val="24"/>
        </w:rPr>
        <w:t xml:space="preserve">Freedom to Trade Internationally </w:t>
      </w:r>
      <w:r w:rsidR="00780474">
        <w:rPr>
          <w:rFonts w:ascii="Times New Roman" w:eastAsiaTheme="minorEastAsia" w:hAnsi="Times New Roman" w:cs="Times New Roman"/>
          <w:sz w:val="24"/>
        </w:rPr>
        <w:t>index is correlated with a 1.3 % (p</w:t>
      </w:r>
      <w:r>
        <w:rPr>
          <w:rFonts w:ascii="Times New Roman" w:eastAsiaTheme="minorEastAsia" w:hAnsi="Times New Roman" w:cs="Times New Roman"/>
          <w:sz w:val="24"/>
        </w:rPr>
        <w:t>ooled), 1.7 % (non-OECD) and 1</w:t>
      </w:r>
      <w:r w:rsidR="00780474">
        <w:rPr>
          <w:rFonts w:ascii="Times New Roman" w:eastAsiaTheme="minorEastAsia" w:hAnsi="Times New Roman" w:cs="Times New Roman"/>
          <w:sz w:val="24"/>
        </w:rPr>
        <w:t xml:space="preserve">% (OECD) increase in the growth rate of GDP per capita, on average.  Any one-point increase in the </w:t>
      </w:r>
      <w:r>
        <w:rPr>
          <w:rFonts w:ascii="Times New Roman" w:eastAsiaTheme="minorEastAsia" w:hAnsi="Times New Roman" w:cs="Times New Roman"/>
          <w:i/>
          <w:sz w:val="24"/>
        </w:rPr>
        <w:t>Sound Money</w:t>
      </w:r>
      <w:r w:rsidR="00780474">
        <w:rPr>
          <w:rFonts w:ascii="Times New Roman" w:eastAsiaTheme="minorEastAsia" w:hAnsi="Times New Roman" w:cs="Times New Roman"/>
          <w:i/>
          <w:sz w:val="24"/>
        </w:rPr>
        <w:t xml:space="preserve"> </w:t>
      </w:r>
      <w:r w:rsidR="00780474">
        <w:rPr>
          <w:rFonts w:ascii="Times New Roman" w:eastAsiaTheme="minorEastAsia" w:hAnsi="Times New Roman" w:cs="Times New Roman"/>
          <w:sz w:val="24"/>
        </w:rPr>
        <w:t xml:space="preserve">index is correlated with a </w:t>
      </w:r>
      <w:r>
        <w:rPr>
          <w:rFonts w:ascii="Times New Roman" w:eastAsiaTheme="minorEastAsia" w:hAnsi="Times New Roman" w:cs="Times New Roman"/>
          <w:sz w:val="24"/>
        </w:rPr>
        <w:t>0.7 % (pooled), 0.9 % (non-OECD) and 0.6</w:t>
      </w:r>
      <w:r w:rsidR="00780474">
        <w:rPr>
          <w:rFonts w:ascii="Times New Roman" w:eastAsiaTheme="minorEastAsia" w:hAnsi="Times New Roman" w:cs="Times New Roman"/>
          <w:sz w:val="24"/>
        </w:rPr>
        <w:t xml:space="preserve">% (OECD) increase in the growth rate of GDP per capita, on average. </w:t>
      </w:r>
      <w:r w:rsidR="009950C9">
        <w:rPr>
          <w:rFonts w:ascii="Times New Roman" w:eastAsiaTheme="minorEastAsia" w:hAnsi="Times New Roman" w:cs="Times New Roman"/>
          <w:sz w:val="24"/>
        </w:rPr>
        <w:t>Any</w:t>
      </w:r>
      <w:r w:rsidR="00780474">
        <w:rPr>
          <w:rFonts w:ascii="Times New Roman" w:eastAsiaTheme="minorEastAsia" w:hAnsi="Times New Roman" w:cs="Times New Roman"/>
          <w:sz w:val="24"/>
        </w:rPr>
        <w:t xml:space="preserve"> one-point increase in the </w:t>
      </w:r>
      <w:r>
        <w:rPr>
          <w:rFonts w:ascii="Times New Roman" w:eastAsiaTheme="minorEastAsia" w:hAnsi="Times New Roman" w:cs="Times New Roman"/>
          <w:i/>
          <w:sz w:val="24"/>
        </w:rPr>
        <w:t>Regulation</w:t>
      </w:r>
      <w:r w:rsidR="00780474">
        <w:rPr>
          <w:rFonts w:ascii="Times New Roman" w:eastAsiaTheme="minorEastAsia" w:hAnsi="Times New Roman" w:cs="Times New Roman"/>
          <w:sz w:val="24"/>
        </w:rPr>
        <w:t xml:space="preserve"> index for non-OECD co</w:t>
      </w:r>
      <w:r>
        <w:rPr>
          <w:rFonts w:ascii="Times New Roman" w:eastAsiaTheme="minorEastAsia" w:hAnsi="Times New Roman" w:cs="Times New Roman"/>
          <w:sz w:val="24"/>
        </w:rPr>
        <w:t>untries is correlated with a 1.3</w:t>
      </w:r>
      <w:r w:rsidR="00780474">
        <w:rPr>
          <w:rFonts w:ascii="Times New Roman" w:eastAsiaTheme="minorEastAsia" w:hAnsi="Times New Roman" w:cs="Times New Roman"/>
          <w:sz w:val="24"/>
        </w:rPr>
        <w:t xml:space="preserve"> </w:t>
      </w:r>
      <w:r w:rsidR="00780474">
        <w:rPr>
          <w:rFonts w:ascii="Times New Roman" w:eastAsiaTheme="minorEastAsia" w:hAnsi="Times New Roman" w:cs="Times New Roman"/>
          <w:sz w:val="24"/>
        </w:rPr>
        <w:lastRenderedPageBreak/>
        <w:t xml:space="preserve">% increase in the growth rate of GDP per capita, on average. </w:t>
      </w:r>
      <w:r w:rsidR="009950C9">
        <w:rPr>
          <w:rFonts w:ascii="Times New Roman" w:eastAsiaTheme="minorEastAsia" w:hAnsi="Times New Roman" w:cs="Times New Roman"/>
          <w:sz w:val="24"/>
        </w:rPr>
        <w:t xml:space="preserve">Finally, any one-point increase in the </w:t>
      </w:r>
      <w:r w:rsidR="009950C9">
        <w:rPr>
          <w:rFonts w:ascii="Times New Roman" w:eastAsiaTheme="minorEastAsia" w:hAnsi="Times New Roman" w:cs="Times New Roman"/>
          <w:i/>
          <w:sz w:val="24"/>
        </w:rPr>
        <w:t>Size of Government</w:t>
      </w:r>
      <w:r w:rsidR="009950C9">
        <w:rPr>
          <w:rFonts w:ascii="Times New Roman" w:eastAsiaTheme="minorEastAsia" w:hAnsi="Times New Roman" w:cs="Times New Roman"/>
          <w:sz w:val="24"/>
        </w:rPr>
        <w:t xml:space="preserve"> index for pooled countries is correlated with a 0.5 % increase in the growth rate of GDP per capita, on average. </w:t>
      </w:r>
      <w:r w:rsidR="00780474">
        <w:rPr>
          <w:rFonts w:ascii="Times New Roman" w:eastAsiaTheme="minorEastAsia" w:hAnsi="Times New Roman" w:cs="Times New Roman"/>
          <w:sz w:val="24"/>
        </w:rPr>
        <w:t>To reiterate, an increase in index score</w:t>
      </w:r>
      <w:r w:rsidR="00D86BFE">
        <w:rPr>
          <w:rFonts w:ascii="Times New Roman" w:eastAsiaTheme="minorEastAsia" w:hAnsi="Times New Roman" w:cs="Times New Roman"/>
          <w:sz w:val="24"/>
        </w:rPr>
        <w:t>s</w:t>
      </w:r>
      <w:r w:rsidR="00780474">
        <w:rPr>
          <w:rFonts w:ascii="Times New Roman" w:eastAsiaTheme="minorEastAsia" w:hAnsi="Times New Roman" w:cs="Times New Roman"/>
          <w:sz w:val="24"/>
        </w:rPr>
        <w:t xml:space="preserve"> across all three of the variables mentioned indicates an increase in economic freedom, as per EFI design.</w:t>
      </w:r>
    </w:p>
    <w:p w14:paraId="14DC7403" w14:textId="77777777" w:rsidR="00F73550" w:rsidRDefault="00F73550" w:rsidP="00780474">
      <w:pPr>
        <w:spacing w:line="360" w:lineRule="auto"/>
        <w:ind w:firstLine="720"/>
        <w:jc w:val="both"/>
        <w:rPr>
          <w:rFonts w:ascii="Times New Roman" w:eastAsiaTheme="minorEastAsia" w:hAnsi="Times New Roman" w:cs="Times New Roman"/>
          <w:sz w:val="24"/>
        </w:rPr>
      </w:pPr>
    </w:p>
    <w:p w14:paraId="18069478" w14:textId="7C1C8213" w:rsidR="007200A7" w:rsidRPr="007200A7" w:rsidRDefault="007200A7" w:rsidP="007200A7">
      <w:pPr>
        <w:spacing w:after="0" w:line="360" w:lineRule="auto"/>
        <w:ind w:firstLine="720"/>
        <w:jc w:val="both"/>
        <w:rPr>
          <w:rFonts w:ascii="Times New Roman" w:eastAsiaTheme="minorEastAsia" w:hAnsi="Times New Roman" w:cs="Times New Roman"/>
          <w:i/>
          <w:sz w:val="20"/>
        </w:rPr>
      </w:pPr>
      <w:r>
        <w:rPr>
          <w:rFonts w:ascii="Times New Roman" w:eastAsiaTheme="minorEastAsia" w:hAnsi="Times New Roman" w:cs="Times New Roman"/>
          <w:i/>
          <w:sz w:val="20"/>
        </w:rPr>
        <w:t>Figure 8. Panel EGLS Regression (Cross-Section Weights)</w:t>
      </w:r>
    </w:p>
    <w:p w14:paraId="44D3D59C" w14:textId="3BF08836" w:rsidR="00A1145B" w:rsidRDefault="007200A7" w:rsidP="00F73550">
      <w:pPr>
        <w:spacing w:after="0" w:line="360" w:lineRule="auto"/>
        <w:ind w:left="720"/>
        <w:jc w:val="both"/>
        <w:rPr>
          <w:rFonts w:ascii="Times New Roman" w:eastAsiaTheme="minorEastAsia" w:hAnsi="Times New Roman" w:cs="Times New Roman"/>
          <w:sz w:val="24"/>
        </w:rPr>
      </w:pPr>
      <w:r w:rsidRPr="007200A7">
        <w:drawing>
          <wp:inline distT="0" distB="0" distL="0" distR="0" wp14:anchorId="7042B21D" wp14:editId="1ADB4AD8">
            <wp:extent cx="5438775" cy="5934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8775" cy="5934075"/>
                    </a:xfrm>
                    <a:prstGeom prst="rect">
                      <a:avLst/>
                    </a:prstGeom>
                    <a:noFill/>
                    <a:ln>
                      <a:noFill/>
                    </a:ln>
                  </pic:spPr>
                </pic:pic>
              </a:graphicData>
            </a:graphic>
          </wp:inline>
        </w:drawing>
      </w:r>
      <w:r>
        <w:rPr>
          <w:rFonts w:ascii="Times New Roman" w:eastAsiaTheme="minorEastAsia" w:hAnsi="Times New Roman" w:cs="Times New Roman"/>
          <w:i/>
          <w:sz w:val="20"/>
        </w:rPr>
        <w:t xml:space="preserve">          </w:t>
      </w:r>
      <w:r w:rsidRPr="00325CB2">
        <w:rPr>
          <w:rFonts w:ascii="Times New Roman" w:eastAsiaTheme="minorEastAsia" w:hAnsi="Times New Roman" w:cs="Times New Roman"/>
          <w:i/>
          <w:sz w:val="20"/>
        </w:rPr>
        <w:t>Note</w:t>
      </w:r>
      <w:r>
        <w:rPr>
          <w:rFonts w:ascii="Times New Roman" w:eastAsiaTheme="minorEastAsia" w:hAnsi="Times New Roman" w:cs="Times New Roman"/>
          <w:i/>
          <w:sz w:val="20"/>
        </w:rPr>
        <w:t xml:space="preserve">: </w:t>
      </w:r>
      <w:r w:rsidRPr="00C5230E">
        <w:rPr>
          <w:rFonts w:ascii="Times New Roman" w:eastAsiaTheme="minorEastAsia" w:hAnsi="Times New Roman" w:cs="Times New Roman"/>
          <w:i/>
          <w:sz w:val="18"/>
        </w:rPr>
        <w:t>* - 90 % significance / ** - 95 % significance / *** - 99 % significance</w:t>
      </w:r>
      <w:r>
        <w:rPr>
          <w:rFonts w:ascii="Times New Roman" w:eastAsiaTheme="minorEastAsia" w:hAnsi="Times New Roman" w:cs="Times New Roman"/>
          <w:i/>
          <w:sz w:val="20"/>
        </w:rPr>
        <w:t>.</w:t>
      </w:r>
    </w:p>
    <w:p w14:paraId="15A664EC" w14:textId="77777777" w:rsidR="00F73550" w:rsidRDefault="00F73550" w:rsidP="00F73550">
      <w:pPr>
        <w:spacing w:after="0" w:line="360" w:lineRule="auto"/>
        <w:ind w:left="720"/>
        <w:jc w:val="both"/>
        <w:rPr>
          <w:rFonts w:ascii="Times New Roman" w:eastAsiaTheme="minorEastAsia" w:hAnsi="Times New Roman" w:cs="Times New Roman"/>
          <w:sz w:val="24"/>
        </w:rPr>
      </w:pPr>
    </w:p>
    <w:p w14:paraId="2F437DDC" w14:textId="098CC210" w:rsidR="008D5505" w:rsidRDefault="00A32846" w:rsidP="00780474">
      <w:pPr>
        <w:spacing w:line="360" w:lineRule="auto"/>
        <w:ind w:firstLine="720"/>
        <w:jc w:val="both"/>
        <w:rPr>
          <w:rFonts w:ascii="Times New Roman" w:eastAsiaTheme="minorEastAsia" w:hAnsi="Times New Roman" w:cs="Times New Roman"/>
          <w:sz w:val="24"/>
        </w:rPr>
      </w:pPr>
      <w:r w:rsidRPr="00F73550">
        <w:rPr>
          <w:rFonts w:ascii="Times New Roman" w:eastAsiaTheme="minorEastAsia" w:hAnsi="Times New Roman" w:cs="Times New Roman"/>
          <w:noProof/>
          <w:sz w:val="24"/>
        </w:rPr>
        <w:lastRenderedPageBreak/>
        <w:drawing>
          <wp:anchor distT="0" distB="0" distL="114300" distR="114300" simplePos="0" relativeHeight="251673600" behindDoc="0" locked="0" layoutInCell="1" allowOverlap="1" wp14:anchorId="36F0AC4E" wp14:editId="0B7EB920">
            <wp:simplePos x="0" y="0"/>
            <wp:positionH relativeFrom="margin">
              <wp:align>center</wp:align>
            </wp:positionH>
            <wp:positionV relativeFrom="paragraph">
              <wp:posOffset>2388870</wp:posOffset>
            </wp:positionV>
            <wp:extent cx="5162550" cy="2887345"/>
            <wp:effectExtent l="0" t="0" r="0" b="825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62550" cy="2887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5505">
        <w:rPr>
          <w:rFonts w:ascii="Times New Roman" w:eastAsiaTheme="minorEastAsia" w:hAnsi="Times New Roman" w:cs="Times New Roman"/>
          <w:sz w:val="24"/>
        </w:rPr>
        <w:t xml:space="preserve">Moreover, to confirm that the </w:t>
      </w:r>
      <w:r w:rsidR="00DF658A">
        <w:rPr>
          <w:rFonts w:ascii="Times New Roman" w:eastAsiaTheme="minorEastAsia" w:hAnsi="Times New Roman" w:cs="Times New Roman"/>
          <w:sz w:val="24"/>
        </w:rPr>
        <w:t xml:space="preserve">revised </w:t>
      </w:r>
      <w:r w:rsidR="008D5505">
        <w:rPr>
          <w:rFonts w:ascii="Times New Roman" w:eastAsiaTheme="minorEastAsia" w:hAnsi="Times New Roman" w:cs="Times New Roman"/>
          <w:sz w:val="24"/>
        </w:rPr>
        <w:t>model significantly diminishes heteroskedasticity and autocorrelation detected previously, Figure 8 reports the Dur</w:t>
      </w:r>
      <w:r w:rsidR="00F73550">
        <w:rPr>
          <w:rFonts w:ascii="Times New Roman" w:eastAsiaTheme="minorEastAsia" w:hAnsi="Times New Roman" w:cs="Times New Roman"/>
          <w:sz w:val="24"/>
        </w:rPr>
        <w:t xml:space="preserve">bin-Watson statistic and Figure 9 </w:t>
      </w:r>
      <w:r w:rsidR="008D5505">
        <w:rPr>
          <w:rFonts w:ascii="Times New Roman" w:eastAsiaTheme="minorEastAsia" w:hAnsi="Times New Roman" w:cs="Times New Roman"/>
          <w:sz w:val="24"/>
        </w:rPr>
        <w:t>show</w:t>
      </w:r>
      <w:r w:rsidR="00F73550">
        <w:rPr>
          <w:rFonts w:ascii="Times New Roman" w:eastAsiaTheme="minorEastAsia" w:hAnsi="Times New Roman" w:cs="Times New Roman"/>
          <w:sz w:val="24"/>
        </w:rPr>
        <w:t>s</w:t>
      </w:r>
      <w:r w:rsidR="008D5505">
        <w:rPr>
          <w:rFonts w:ascii="Times New Roman" w:eastAsiaTheme="minorEastAsia" w:hAnsi="Times New Roman" w:cs="Times New Roman"/>
          <w:sz w:val="24"/>
        </w:rPr>
        <w:t xml:space="preserve"> the residual plots. The Durbin-Watson (d) statistic went from 2.7 to 1.8 (pooled), 2.4 to 2.1 (non-OECD), and 2.9 to 1.7 (OECD). Since a d value of 2 indicates that </w:t>
      </w:r>
      <m:oMath>
        <m:r>
          <w:rPr>
            <w:rFonts w:ascii="Cambria Math" w:eastAsiaTheme="minorEastAsia" w:hAnsi="Cambria Math" w:cs="Times New Roman"/>
            <w:sz w:val="24"/>
          </w:rPr>
          <m:t>ρ</m:t>
        </m:r>
      </m:oMath>
      <w:r w:rsidR="008D5505">
        <w:rPr>
          <w:rFonts w:ascii="Times New Roman" w:eastAsiaTheme="minorEastAsia" w:hAnsi="Times New Roman" w:cs="Times New Roman"/>
          <w:sz w:val="24"/>
        </w:rPr>
        <w:t xml:space="preserve"> is 0, this indicates a reduction in residual trend correlation. Additionally, </w:t>
      </w:r>
      <w:r w:rsidR="004C61AA">
        <w:rPr>
          <w:rFonts w:ascii="Times New Roman" w:eastAsiaTheme="minorEastAsia" w:hAnsi="Times New Roman" w:cs="Times New Roman"/>
          <w:sz w:val="24"/>
        </w:rPr>
        <w:t>Appendix 5</w:t>
      </w:r>
      <w:r w:rsidR="008D5505">
        <w:rPr>
          <w:rFonts w:ascii="Times New Roman" w:eastAsiaTheme="minorEastAsia" w:hAnsi="Times New Roman" w:cs="Times New Roman"/>
          <w:sz w:val="24"/>
        </w:rPr>
        <w:t xml:space="preserve"> reports the trend of residuals across periods (compared with the OLS estimated ones), indicating a smoothening. Finally,</w:t>
      </w:r>
      <w:r w:rsidR="00F73550">
        <w:rPr>
          <w:rFonts w:ascii="Times New Roman" w:eastAsiaTheme="minorEastAsia" w:hAnsi="Times New Roman" w:cs="Times New Roman"/>
          <w:sz w:val="24"/>
        </w:rPr>
        <w:t xml:space="preserve"> Figure 9</w:t>
      </w:r>
      <w:r w:rsidR="008D5505">
        <w:rPr>
          <w:rFonts w:ascii="Times New Roman" w:eastAsiaTheme="minorEastAsia" w:hAnsi="Times New Roman" w:cs="Times New Roman"/>
          <w:sz w:val="24"/>
        </w:rPr>
        <w:t xml:space="preserve"> reports the error dispersion (compared with the OLS estimated ones), indicating more uniform dispersion (homoskedasticity). </w:t>
      </w:r>
    </w:p>
    <w:p w14:paraId="2DDA914D" w14:textId="1C1FACB8" w:rsidR="00A32846" w:rsidRPr="00A32846" w:rsidRDefault="00DB2DE4" w:rsidP="00A32846">
      <w:pPr>
        <w:spacing w:after="0" w:line="360" w:lineRule="auto"/>
        <w:ind w:firstLine="720"/>
        <w:jc w:val="both"/>
        <w:rPr>
          <w:rFonts w:ascii="Times New Roman" w:eastAsiaTheme="minorEastAsia" w:hAnsi="Times New Roman" w:cs="Times New Roman"/>
          <w:i/>
          <w:sz w:val="24"/>
        </w:rPr>
      </w:pPr>
      <w:r w:rsidRPr="00F73550">
        <w:rPr>
          <w:rFonts w:ascii="Times New Roman" w:eastAsiaTheme="minorEastAsia" w:hAnsi="Times New Roman" w:cs="Times New Roman"/>
          <w:sz w:val="24"/>
        </w:rPr>
        <mc:AlternateContent>
          <mc:Choice Requires="wps">
            <w:drawing>
              <wp:anchor distT="45720" distB="45720" distL="114300" distR="114300" simplePos="0" relativeHeight="251677696" behindDoc="0" locked="0" layoutInCell="1" allowOverlap="1" wp14:anchorId="145DB993" wp14:editId="591E0F03">
                <wp:simplePos x="0" y="0"/>
                <wp:positionH relativeFrom="column">
                  <wp:posOffset>4582160</wp:posOffset>
                </wp:positionH>
                <wp:positionV relativeFrom="paragraph">
                  <wp:posOffset>173990</wp:posOffset>
                </wp:positionV>
                <wp:extent cx="762000" cy="40005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400050"/>
                        </a:xfrm>
                        <a:prstGeom prst="rect">
                          <a:avLst/>
                        </a:prstGeom>
                        <a:noFill/>
                        <a:ln w="9525">
                          <a:noFill/>
                          <a:miter lim="800000"/>
                          <a:headEnd/>
                          <a:tailEnd/>
                        </a:ln>
                      </wps:spPr>
                      <wps:txbx>
                        <w:txbxContent>
                          <w:p w14:paraId="30D9D5FB" w14:textId="77777777" w:rsidR="00D4129A" w:rsidRPr="006E014C" w:rsidRDefault="00D4129A" w:rsidP="00F73550">
                            <w:pPr>
                              <w:rPr>
                                <w:rFonts w:ascii="Times New Roman" w:hAnsi="Times New Roman" w:cs="Times New Roman"/>
                                <w:sz w:val="28"/>
                              </w:rPr>
                            </w:pPr>
                            <w:r w:rsidRPr="006E014C">
                              <w:rPr>
                                <w:rFonts w:ascii="Times New Roman" w:hAnsi="Times New Roman" w:cs="Times New Roman"/>
                                <w:sz w:val="28"/>
                              </w:rPr>
                              <w:t>Pooled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5DB993" id="_x0000_s1031" type="#_x0000_t202" style="position:absolute;left:0;text-align:left;margin-left:360.8pt;margin-top:13.7pt;width:60pt;height:31.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N1iCwIAAPkDAAAOAAAAZHJzL2Uyb0RvYy54bWysU9tu2zAMfR+wfxD0vjgxkl6MOEXXrsOA&#10;rhvQ7gMYWY6FSaImKbGzrx8lJ1mwvhV7ESiRPOQ5pJY3g9FsJ31QaGs+m0w5k1Zgo+ym5j9eHj5c&#10;cRYi2AY0WlnzvQz8ZvX+3bJ3lSyxQ91IzwjEhqp3Ne9idFVRBNFJA2GCTlpytugNRLr6TdF46And&#10;6KKcTi+KHn3jPAoZAr3ej06+yvhtK0X81rZBRqZrTr3FfPp8rtNZrJZQbTy4TolDG/CGLgwoS0VP&#10;UPcQgW29egVllPAYsI0TgabAtlVCZg7EZjb9h81zB05mLiROcCeZwv+DFU+7756ppuZlyZkFQzN6&#10;kUNkH3FgZZKnd6GiqGdHcXGgZxpzphrcI4qfgVm868Bu5K332HcSGmpvljKLs9QRJySQdf8VGyoD&#10;24gZaGi9SdqRGozQaUz702hSK4IeLy9o2uQR5JqTtcijK6A6Jjsf4meJhiWj5p4mn8Fh9xhiagaq&#10;Y0iqZfFBaZ2nry3ra369KBc54cxjVKTl1MrU/IpqUv2ckDh+sk22Iyg92lRA2wPpxHNkHIf1kOVd&#10;HLVcY7MnFTyOu0h/h4wO/W/OetrDmodfW/CSM/3FkpLXs/k8LW6+zBeXJV38uWd97gErCKrmkbPR&#10;vIt52UfKt6R4q7IaaTRjJ4eWab+ySIe/kBb4/J6j/v7Y1R8AAAD//wMAUEsDBBQABgAIAAAAIQDI&#10;Hezg3gAAAAkBAAAPAAAAZHJzL2Rvd25yZXYueG1sTI9NT8MwDIbvSPyHyEjcWLKq7KPUnaYhrkwM&#10;mLRb1nhtReNUTbaWf7/sBEfbj14/b74abSsu1PvGMcJ0okAQl840XCF8fb49LUD4oNno1jEh/JKH&#10;VXF/l+vMuIE/6LILlYgh7DONUIfQZVL6siar/cR1xPF2cr3VIY59JU2vhxhuW5koNZNWNxw/1Lqj&#10;TU3lz+5sEb7fT4d9qrbVq33uBjcqyXYpER8fxvULiEBj+IPhph/VoYhOR3dm40WLME+ms4giJPMU&#10;RAQW6W1xRFiqFGSRy/8NiisAAAD//wMAUEsBAi0AFAAGAAgAAAAhALaDOJL+AAAA4QEAABMAAAAA&#10;AAAAAAAAAAAAAAAAAFtDb250ZW50X1R5cGVzXS54bWxQSwECLQAUAAYACAAAACEAOP0h/9YAAACU&#10;AQAACwAAAAAAAAAAAAAAAAAvAQAAX3JlbHMvLnJlbHNQSwECLQAUAAYACAAAACEADljdYgsCAAD5&#10;AwAADgAAAAAAAAAAAAAAAAAuAgAAZHJzL2Uyb0RvYy54bWxQSwECLQAUAAYACAAAACEAyB3s4N4A&#10;AAAJAQAADwAAAAAAAAAAAAAAAABlBAAAZHJzL2Rvd25yZXYueG1sUEsFBgAAAAAEAAQA8wAAAHAF&#10;AAAAAA==&#10;" filled="f" stroked="f">
                <v:textbox>
                  <w:txbxContent>
                    <w:p w14:paraId="30D9D5FB" w14:textId="77777777" w:rsidR="00D4129A" w:rsidRPr="006E014C" w:rsidRDefault="00D4129A" w:rsidP="00F73550">
                      <w:pPr>
                        <w:rPr>
                          <w:rFonts w:ascii="Times New Roman" w:hAnsi="Times New Roman" w:cs="Times New Roman"/>
                          <w:sz w:val="28"/>
                        </w:rPr>
                      </w:pPr>
                      <w:r w:rsidRPr="006E014C">
                        <w:rPr>
                          <w:rFonts w:ascii="Times New Roman" w:hAnsi="Times New Roman" w:cs="Times New Roman"/>
                          <w:sz w:val="28"/>
                        </w:rPr>
                        <w:t>Pooled</w:t>
                      </w:r>
                    </w:p>
                  </w:txbxContent>
                </v:textbox>
              </v:shape>
            </w:pict>
          </mc:Fallback>
        </mc:AlternateContent>
      </w:r>
      <w:r w:rsidRPr="00F73550">
        <w:rPr>
          <w:rFonts w:ascii="Times New Roman" w:eastAsiaTheme="minorEastAsia" w:hAnsi="Times New Roman" w:cs="Times New Roman"/>
          <w:sz w:val="24"/>
        </w:rPr>
        <mc:AlternateContent>
          <mc:Choice Requires="wps">
            <w:drawing>
              <wp:anchor distT="45720" distB="45720" distL="114300" distR="114300" simplePos="0" relativeHeight="251678720" behindDoc="0" locked="0" layoutInCell="1" allowOverlap="1" wp14:anchorId="57117FB3" wp14:editId="7C77AA87">
                <wp:simplePos x="0" y="0"/>
                <wp:positionH relativeFrom="column">
                  <wp:posOffset>4486275</wp:posOffset>
                </wp:positionH>
                <wp:positionV relativeFrom="paragraph">
                  <wp:posOffset>3469640</wp:posOffset>
                </wp:positionV>
                <wp:extent cx="1076325" cy="40005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400050"/>
                        </a:xfrm>
                        <a:prstGeom prst="rect">
                          <a:avLst/>
                        </a:prstGeom>
                        <a:noFill/>
                        <a:ln w="9525">
                          <a:noFill/>
                          <a:miter lim="800000"/>
                          <a:headEnd/>
                          <a:tailEnd/>
                        </a:ln>
                      </wps:spPr>
                      <wps:txbx>
                        <w:txbxContent>
                          <w:p w14:paraId="11CF15EF" w14:textId="77777777" w:rsidR="00D4129A" w:rsidRPr="006E014C" w:rsidRDefault="00D4129A" w:rsidP="00F73550">
                            <w:pPr>
                              <w:rPr>
                                <w:rFonts w:ascii="Times New Roman" w:hAnsi="Times New Roman" w:cs="Times New Roman"/>
                                <w:sz w:val="28"/>
                              </w:rPr>
                            </w:pPr>
                            <w:r>
                              <w:rPr>
                                <w:rFonts w:ascii="Times New Roman" w:hAnsi="Times New Roman" w:cs="Times New Roman"/>
                                <w:sz w:val="28"/>
                              </w:rPr>
                              <w:t>Non-OECD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117FB3" id="_x0000_s1032" type="#_x0000_t202" style="position:absolute;left:0;text-align:left;margin-left:353.25pt;margin-top:273.2pt;width:84.75pt;height:31.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S9QDQIAAPoDAAAOAAAAZHJzL2Uyb0RvYy54bWysU9tu2zAMfR+wfxD0vthxk7Q1ohRduw4D&#10;ugvQ7gMUWY6FSaImKbGzrx8lJ1nQvhV7EUiROuQ5pJY3g9FkJ31QYBmdTkpKpBXQKLth9Ofzw4cr&#10;SkLktuEarGR0LwO9Wb1/t+xdLSvoQDfSEwSxoe4do12Mri6KIDppeJiAkxaDLXjDI7p+UzSe94hu&#10;dFGV5aLowTfOg5Ah4O39GKSrjN+2UsTvbRtkJJpR7C3m0+dznc5iteT1xnPXKXFog7+hC8OVxaIn&#10;qHseOdl69QrKKOEhQBsnAkwBbauEzByQzbR8weap405mLihOcCeZwv+DFd92PzxRDaPVBSWWG5zR&#10;sxwi+QgDqZI8vQs1Zj05zIsDXuOYM9XgHkH8CsTCXcftRt56D30neYPtTdPL4uzpiBMSyLr/Cg2W&#10;4dsIGWhovUnaoRoE0XFM+9NoUisilSwvFxfVnBKBsVlZlvM8u4LXx9fOh/hZgiHJYNTj6DM63z2G&#10;mLrh9TElFbPwoLTO49eW9IxezxH+RcSoiNuplWH0CmuWh31JJD/ZJj+OXOnRxgLaHlgnoiPlOKyH&#10;rO/iKOYamj3K4GFcRvw8aHTg/1DS4yIyGn5vuZeU6C8WpbyezmZpc7Mzm19W6PjzyPo8wq1AKEYj&#10;JaN5F/O2j8RuUfJWZTXSbMZODi3jgmWRDp8hbfC5n7P+fdnVXwAAAP//AwBQSwMEFAAGAAgAAAAh&#10;AIs6iEvfAAAACwEAAA8AAABkcnMvZG93bnJldi54bWxMj8FOwzAQRO9I/IO1SNyoDUrcNsSpEIgr&#10;iAKVenPjbRIRr6PYbcLfs5zguNqnmTflZva9OOMYu0AGbhcKBFIdXEeNgY/355sViJgsOdsHQgPf&#10;GGFTXV6UtnBhojc8b1MjOIRiYQ20KQ2FlLFu0du4CAMS/45h9DbxOTbSjXbicN/LO6W09LYjbmjt&#10;gI8t1l/bkzfw+XLc7zL12jz5fJjCrCT5tTTm+mp+uAeRcE5/MPzqszpU7HQIJ3JR9AaWSueMGsgz&#10;nYFgYrXUvO5gQKt1BrIq5f8N1Q8AAAD//wMAUEsBAi0AFAAGAAgAAAAhALaDOJL+AAAA4QEAABMA&#10;AAAAAAAAAAAAAAAAAAAAAFtDb250ZW50X1R5cGVzXS54bWxQSwECLQAUAAYACAAAACEAOP0h/9YA&#10;AACUAQAACwAAAAAAAAAAAAAAAAAvAQAAX3JlbHMvLnJlbHNQSwECLQAUAAYACAAAACEAQdUvUA0C&#10;AAD6AwAADgAAAAAAAAAAAAAAAAAuAgAAZHJzL2Uyb0RvYy54bWxQSwECLQAUAAYACAAAACEAizqI&#10;S98AAAALAQAADwAAAAAAAAAAAAAAAABnBAAAZHJzL2Rvd25yZXYueG1sUEsFBgAAAAAEAAQA8wAA&#10;AHMFAAAAAA==&#10;" filled="f" stroked="f">
                <v:textbox>
                  <w:txbxContent>
                    <w:p w14:paraId="11CF15EF" w14:textId="77777777" w:rsidR="00D4129A" w:rsidRPr="006E014C" w:rsidRDefault="00D4129A" w:rsidP="00F73550">
                      <w:pPr>
                        <w:rPr>
                          <w:rFonts w:ascii="Times New Roman" w:hAnsi="Times New Roman" w:cs="Times New Roman"/>
                          <w:sz w:val="28"/>
                        </w:rPr>
                      </w:pPr>
                      <w:r>
                        <w:rPr>
                          <w:rFonts w:ascii="Times New Roman" w:hAnsi="Times New Roman" w:cs="Times New Roman"/>
                          <w:sz w:val="28"/>
                        </w:rPr>
                        <w:t>Non-OECD</w:t>
                      </w:r>
                    </w:p>
                  </w:txbxContent>
                </v:textbox>
              </v:shape>
            </w:pict>
          </mc:Fallback>
        </mc:AlternateContent>
      </w:r>
      <w:r w:rsidR="00A32846" w:rsidRPr="00A32846">
        <w:rPr>
          <w:rFonts w:ascii="Times New Roman" w:eastAsiaTheme="minorEastAsia" w:hAnsi="Times New Roman" w:cs="Times New Roman"/>
          <w:i/>
          <w:noProof/>
          <w:sz w:val="20"/>
        </w:rPr>
        <w:drawing>
          <wp:anchor distT="0" distB="0" distL="114300" distR="114300" simplePos="0" relativeHeight="251674624" behindDoc="1" locked="0" layoutInCell="1" allowOverlap="1" wp14:anchorId="69883882" wp14:editId="7B566BDB">
            <wp:simplePos x="0" y="0"/>
            <wp:positionH relativeFrom="margin">
              <wp:align>center</wp:align>
            </wp:positionH>
            <wp:positionV relativeFrom="paragraph">
              <wp:posOffset>3095625</wp:posOffset>
            </wp:positionV>
            <wp:extent cx="5286375" cy="2914284"/>
            <wp:effectExtent l="0" t="0" r="0" b="63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86375" cy="29142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2846" w:rsidRPr="00A32846">
        <w:rPr>
          <w:rFonts w:ascii="Times New Roman" w:eastAsiaTheme="minorEastAsia" w:hAnsi="Times New Roman" w:cs="Times New Roman"/>
          <w:i/>
          <w:sz w:val="20"/>
        </w:rPr>
        <w:t>Figure 9. Residuals versus Fitted Values plots</w:t>
      </w:r>
    </w:p>
    <w:p w14:paraId="0C365391" w14:textId="049F2408" w:rsidR="00F73550" w:rsidRDefault="00F73550" w:rsidP="00780474">
      <w:pPr>
        <w:spacing w:line="360" w:lineRule="auto"/>
        <w:ind w:firstLine="720"/>
        <w:jc w:val="both"/>
        <w:rPr>
          <w:rFonts w:ascii="Times New Roman" w:eastAsiaTheme="minorEastAsia" w:hAnsi="Times New Roman" w:cs="Times New Roman"/>
          <w:sz w:val="24"/>
        </w:rPr>
      </w:pPr>
      <w:r w:rsidRPr="00F73550">
        <w:rPr>
          <w:rFonts w:ascii="Times New Roman" w:eastAsiaTheme="minorEastAsia" w:hAnsi="Times New Roman" w:cs="Times New Roman"/>
          <w:sz w:val="24"/>
        </w:rPr>
        <w:lastRenderedPageBreak/>
        <mc:AlternateContent>
          <mc:Choice Requires="wps">
            <w:drawing>
              <wp:anchor distT="45720" distB="45720" distL="114300" distR="114300" simplePos="0" relativeHeight="251679744" behindDoc="0" locked="0" layoutInCell="1" allowOverlap="1" wp14:anchorId="656E4002" wp14:editId="62144898">
                <wp:simplePos x="0" y="0"/>
                <wp:positionH relativeFrom="column">
                  <wp:posOffset>4648835</wp:posOffset>
                </wp:positionH>
                <wp:positionV relativeFrom="paragraph">
                  <wp:posOffset>212090</wp:posOffset>
                </wp:positionV>
                <wp:extent cx="762000" cy="40005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400050"/>
                        </a:xfrm>
                        <a:prstGeom prst="rect">
                          <a:avLst/>
                        </a:prstGeom>
                        <a:noFill/>
                        <a:ln w="9525">
                          <a:noFill/>
                          <a:miter lim="800000"/>
                          <a:headEnd/>
                          <a:tailEnd/>
                        </a:ln>
                      </wps:spPr>
                      <wps:txbx>
                        <w:txbxContent>
                          <w:p w14:paraId="389F6A30" w14:textId="77777777" w:rsidR="00D4129A" w:rsidRPr="006E014C" w:rsidRDefault="00D4129A" w:rsidP="00F73550">
                            <w:pPr>
                              <w:rPr>
                                <w:rFonts w:ascii="Times New Roman" w:hAnsi="Times New Roman" w:cs="Times New Roman"/>
                                <w:sz w:val="28"/>
                              </w:rPr>
                            </w:pPr>
                            <w:r>
                              <w:rPr>
                                <w:rFonts w:ascii="Times New Roman" w:hAnsi="Times New Roman" w:cs="Times New Roman"/>
                                <w:sz w:val="28"/>
                              </w:rPr>
                              <w:t>OECD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E4002" id="_x0000_s1033" type="#_x0000_t202" style="position:absolute;left:0;text-align:left;margin-left:366.05pt;margin-top:16.7pt;width:60pt;height:31.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zngCwIAAPkDAAAOAAAAZHJzL2Uyb0RvYy54bWysU8Fu2zAMvQ/YPwi6L06MpGmNOEXXrsOA&#10;rhvQ7gMYWY6FSaImKbGzrx8lJ1mw3YZdBEokH/keqdXtYDTbSx8U2prPJlPOpBXYKLut+bfXx3fX&#10;nIUItgGNVtb8IAO/Xb99s+pdJUvsUDfSMwKxoepdzbsYXVUUQXTSQJigk5acLXoDka5+WzQeekI3&#10;uiin06uiR984j0KGQK8Po5OvM37bShG/tG2QkemaU28xnz6fm3QW6xVUWw+uU+LYBvxDFwaUpaJn&#10;qAeIwHZe/QVllPAYsI0TgabAtlVCZg7EZjb9g81LB05mLiROcGeZwv+DFc/7r56ppublnDMLhmb0&#10;KofI3uPAyiRP70JFUS+O4uJAzzTmTDW4JxTfA7N434Hdyjvvse8kNNTeLGUWF6kjTkggm/4zNlQG&#10;dhEz0NB6k7QjNRih05gO59GkVgQ9Lq9o2uQR5JqTtcijK6A6JTsf4keJhiWj5p4mn8Fh/xRiagaq&#10;U0iqZfFRaZ2nry3ra36zKBc54cJjVKTl1MrU/JpqUv2ckDh+sE22Iyg92lRA2yPpxHNkHIfNkOVd&#10;nrTcYHMgFTyOu0h/h4wO/U/OetrDmocfO/CSM/3JkpI3s/k8LW6+zBfLki7+0rO59IAVBFXzyNlo&#10;3se87CPlO1K8VVmNNJqxk2PLtF9ZpONfSAt8ec9Rv3/s+hcAAAD//wMAUEsDBBQABgAIAAAAIQDt&#10;/8Ki3gAAAAkBAAAPAAAAZHJzL2Rvd25yZXYueG1sTI9Nb8IwDIbvk/gPkSdxGwm0MOjqomlo101j&#10;H9JuoTFtReNUTaDdv184bUfbj14/b74dbSsu1PvGMcJ8pkAQl840XCF8vD/frUH4oNno1jEh/JCH&#10;bTG5yXVm3MBvdNmHSsQQ9plGqEPoMil9WZPVfuY64ng7ut7qEMe+kqbXQwy3rVwotZJWNxw/1Lqj&#10;p5rK0/5sET5fjt9fqXqtdnbZDW5Uku1GIk5vx8cHEIHG8AfDVT+qQxGdDu7MxosW4T5ZzCOKkCQp&#10;iAisl9fFAWGzSkEWufzfoPgFAAD//wMAUEsBAi0AFAAGAAgAAAAhALaDOJL+AAAA4QEAABMAAAAA&#10;AAAAAAAAAAAAAAAAAFtDb250ZW50X1R5cGVzXS54bWxQSwECLQAUAAYACAAAACEAOP0h/9YAAACU&#10;AQAACwAAAAAAAAAAAAAAAAAvAQAAX3JlbHMvLnJlbHNQSwECLQAUAAYACAAAACEA8rc54AsCAAD5&#10;AwAADgAAAAAAAAAAAAAAAAAuAgAAZHJzL2Uyb0RvYy54bWxQSwECLQAUAAYACAAAACEA7f/Cot4A&#10;AAAJAQAADwAAAAAAAAAAAAAAAABlBAAAZHJzL2Rvd25yZXYueG1sUEsFBgAAAAAEAAQA8wAAAHAF&#10;AAAAAA==&#10;" filled="f" stroked="f">
                <v:textbox>
                  <w:txbxContent>
                    <w:p w14:paraId="389F6A30" w14:textId="77777777" w:rsidR="00D4129A" w:rsidRPr="006E014C" w:rsidRDefault="00D4129A" w:rsidP="00F73550">
                      <w:pPr>
                        <w:rPr>
                          <w:rFonts w:ascii="Times New Roman" w:hAnsi="Times New Roman" w:cs="Times New Roman"/>
                          <w:sz w:val="28"/>
                        </w:rPr>
                      </w:pPr>
                      <w:r>
                        <w:rPr>
                          <w:rFonts w:ascii="Times New Roman" w:hAnsi="Times New Roman" w:cs="Times New Roman"/>
                          <w:sz w:val="28"/>
                        </w:rPr>
                        <w:t>OECD</w:t>
                      </w:r>
                    </w:p>
                  </w:txbxContent>
                </v:textbox>
              </v:shape>
            </w:pict>
          </mc:Fallback>
        </mc:AlternateContent>
      </w:r>
      <w:r w:rsidRPr="00F73550">
        <w:rPr>
          <w:rFonts w:ascii="Times New Roman" w:eastAsiaTheme="minorEastAsia" w:hAnsi="Times New Roman" w:cs="Times New Roman"/>
          <w:noProof/>
          <w:sz w:val="24"/>
        </w:rPr>
        <w:drawing>
          <wp:anchor distT="0" distB="0" distL="114300" distR="114300" simplePos="0" relativeHeight="251675648" behindDoc="1" locked="0" layoutInCell="1" allowOverlap="1" wp14:anchorId="2E98A9AD" wp14:editId="5EF818B5">
            <wp:simplePos x="0" y="0"/>
            <wp:positionH relativeFrom="margin">
              <wp:align>center</wp:align>
            </wp:positionH>
            <wp:positionV relativeFrom="paragraph">
              <wp:posOffset>0</wp:posOffset>
            </wp:positionV>
            <wp:extent cx="5203088" cy="2868295"/>
            <wp:effectExtent l="0" t="0" r="0" b="825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03088" cy="28682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28A0A7" w14:textId="33C2FD95" w:rsidR="00F73550" w:rsidRPr="00F73550" w:rsidRDefault="00F73550" w:rsidP="00F73550">
      <w:pPr>
        <w:rPr>
          <w:rFonts w:ascii="Times New Roman" w:eastAsiaTheme="minorEastAsia" w:hAnsi="Times New Roman" w:cs="Times New Roman"/>
          <w:sz w:val="24"/>
        </w:rPr>
      </w:pPr>
    </w:p>
    <w:p w14:paraId="1C52BD12" w14:textId="42ABA820" w:rsidR="00F73550" w:rsidRPr="00F73550" w:rsidRDefault="00F73550" w:rsidP="00F73550">
      <w:pPr>
        <w:rPr>
          <w:rFonts w:ascii="Times New Roman" w:eastAsiaTheme="minorEastAsia" w:hAnsi="Times New Roman" w:cs="Times New Roman"/>
          <w:sz w:val="24"/>
        </w:rPr>
      </w:pPr>
    </w:p>
    <w:p w14:paraId="1125DD26" w14:textId="057F5306" w:rsidR="00F73550" w:rsidRPr="00F73550" w:rsidRDefault="00F73550" w:rsidP="00F73550">
      <w:pPr>
        <w:rPr>
          <w:rFonts w:ascii="Times New Roman" w:eastAsiaTheme="minorEastAsia" w:hAnsi="Times New Roman" w:cs="Times New Roman"/>
          <w:sz w:val="24"/>
        </w:rPr>
      </w:pPr>
    </w:p>
    <w:p w14:paraId="7D148A61" w14:textId="1BC44BD3" w:rsidR="00F73550" w:rsidRPr="00F73550" w:rsidRDefault="00F73550" w:rsidP="00F73550">
      <w:pPr>
        <w:rPr>
          <w:rFonts w:ascii="Times New Roman" w:eastAsiaTheme="minorEastAsia" w:hAnsi="Times New Roman" w:cs="Times New Roman"/>
          <w:sz w:val="24"/>
        </w:rPr>
      </w:pPr>
    </w:p>
    <w:p w14:paraId="60C450CB" w14:textId="6F0B6AF4" w:rsidR="00F73550" w:rsidRPr="00F73550" w:rsidRDefault="00F73550" w:rsidP="00F73550">
      <w:pPr>
        <w:rPr>
          <w:rFonts w:ascii="Times New Roman" w:eastAsiaTheme="minorEastAsia" w:hAnsi="Times New Roman" w:cs="Times New Roman"/>
          <w:sz w:val="24"/>
        </w:rPr>
      </w:pPr>
    </w:p>
    <w:p w14:paraId="035F9E39" w14:textId="5EE1244B" w:rsidR="00F73550" w:rsidRPr="00F73550" w:rsidRDefault="00F73550" w:rsidP="00F73550">
      <w:pPr>
        <w:rPr>
          <w:rFonts w:ascii="Times New Roman" w:eastAsiaTheme="minorEastAsia" w:hAnsi="Times New Roman" w:cs="Times New Roman"/>
          <w:sz w:val="24"/>
        </w:rPr>
      </w:pPr>
    </w:p>
    <w:p w14:paraId="38AFD123" w14:textId="57DD95BC" w:rsidR="00F73550" w:rsidRPr="00F73550" w:rsidRDefault="00F73550" w:rsidP="00F73550">
      <w:pPr>
        <w:rPr>
          <w:rFonts w:ascii="Times New Roman" w:eastAsiaTheme="minorEastAsia" w:hAnsi="Times New Roman" w:cs="Times New Roman"/>
          <w:sz w:val="24"/>
        </w:rPr>
      </w:pPr>
    </w:p>
    <w:p w14:paraId="5AA637E9" w14:textId="6C493E39" w:rsidR="00F73550" w:rsidRPr="00F73550" w:rsidRDefault="00F73550" w:rsidP="00F73550">
      <w:pPr>
        <w:rPr>
          <w:rFonts w:ascii="Times New Roman" w:eastAsiaTheme="minorEastAsia" w:hAnsi="Times New Roman" w:cs="Times New Roman"/>
          <w:sz w:val="24"/>
        </w:rPr>
      </w:pPr>
    </w:p>
    <w:p w14:paraId="7E26AFCB" w14:textId="2C335299" w:rsidR="00F73550" w:rsidRDefault="00F73550" w:rsidP="00F73550">
      <w:pPr>
        <w:rPr>
          <w:rFonts w:ascii="Times New Roman" w:eastAsiaTheme="minorEastAsia" w:hAnsi="Times New Roman" w:cs="Times New Roman"/>
          <w:sz w:val="24"/>
        </w:rPr>
      </w:pPr>
    </w:p>
    <w:p w14:paraId="47F4819C" w14:textId="77777777" w:rsidR="00A32846" w:rsidRPr="00F73550" w:rsidRDefault="00A32846" w:rsidP="00F73550">
      <w:pPr>
        <w:rPr>
          <w:rFonts w:ascii="Times New Roman" w:eastAsiaTheme="minorEastAsia" w:hAnsi="Times New Roman" w:cs="Times New Roman"/>
          <w:sz w:val="24"/>
        </w:rPr>
      </w:pPr>
    </w:p>
    <w:p w14:paraId="0C8815A8" w14:textId="25DD0C73" w:rsidR="00F73550" w:rsidRPr="00A32846" w:rsidRDefault="00A32846" w:rsidP="00A32846">
      <w:pPr>
        <w:pStyle w:val="ListParagraph"/>
        <w:numPr>
          <w:ilvl w:val="0"/>
          <w:numId w:val="1"/>
        </w:numPr>
        <w:rPr>
          <w:rFonts w:ascii="Times New Roman" w:eastAsiaTheme="minorEastAsia" w:hAnsi="Times New Roman" w:cs="Times New Roman"/>
          <w:b/>
          <w:sz w:val="24"/>
        </w:rPr>
      </w:pPr>
      <w:r w:rsidRPr="00A32846">
        <w:rPr>
          <w:rFonts w:ascii="Times New Roman" w:eastAsiaTheme="minorEastAsia" w:hAnsi="Times New Roman" w:cs="Times New Roman"/>
          <w:b/>
          <w:sz w:val="24"/>
        </w:rPr>
        <w:t>Conclusion</w:t>
      </w:r>
    </w:p>
    <w:p w14:paraId="18A21FA5" w14:textId="6755CEFA" w:rsidR="00A1145B" w:rsidRDefault="00A773FC" w:rsidP="00542730">
      <w:pPr>
        <w:tabs>
          <w:tab w:val="left" w:pos="1005"/>
        </w:tabs>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ab/>
        <w:t>This paper finds a significant relationship between freedom to trade internationally and economic growth. This freedom is reflected in lower tariffs, few regulations on movemen</w:t>
      </w:r>
      <w:r w:rsidR="00542730">
        <w:rPr>
          <w:rFonts w:ascii="Times New Roman" w:eastAsiaTheme="minorEastAsia" w:hAnsi="Times New Roman" w:cs="Times New Roman"/>
          <w:sz w:val="24"/>
        </w:rPr>
        <w:t xml:space="preserve">t of human and physical capital, easily convertible currency and simple customs clearance operations. This finding mirrors that of Gwartney and Torstensson </w:t>
      </w:r>
      <w:r w:rsidR="00542730">
        <w:rPr>
          <w:rFonts w:ascii="Times New Roman" w:eastAsiaTheme="minorEastAsia" w:hAnsi="Times New Roman" w:cs="Times New Roman"/>
          <w:sz w:val="24"/>
        </w:rPr>
        <w:fldChar w:fldCharType="begin"/>
      </w:r>
      <w:r w:rsidR="00542730">
        <w:rPr>
          <w:rFonts w:ascii="Times New Roman" w:eastAsiaTheme="minorEastAsia" w:hAnsi="Times New Roman" w:cs="Times New Roman"/>
          <w:sz w:val="24"/>
        </w:rPr>
        <w:instrText xml:space="preserve"> ADDIN ZOTERO_ITEM CSL_CITATION {"citationID":"bKT3sEbl","properties":{"formattedCitation":"(Gwartney et al., 1999; Torstensson, 1994)","plainCitation":"(Gwartney et al., 1999; Torstensson, 1994)","dontUpdate":true,"noteIndex":0},"citationItems":[{"id":946,"uris":["http://zotero.org/users/4935787/items/KZKVVBZG"],"uri":["http://zotero.org/users/4935787/items/KZKVVBZG"],"itemData":{"id":946,"type":"article-journal","title":"Economic Freedom and the Environment for Economic Growth","container-title":"Journal of Institutional and Theoretical Economics","page":"643-663","volume":"155","issue":"4","abstract":"Modern growth theory, built on the foundation of Solow [1956], emphasizes\ngrowth in inputs and technological advances as the underlying causes of\neconomic growth. More recent work has emphasized the importance of\nmarket institutions and economic freedom as prerequisites for growth. This\npaper empirically examines the importance of economic freedom by using an\nindex that measures economic freedom in four basic areas - money and\ninflation, economic structure, takings and discriminatory taxation, and\ninternational trade. The empirical results show that economic freedom is a\nsignificant determinant of economic growth, even when human and physical\ncapital, and demographics are taken into account. (JEL: Ο 40)","language":"English","author":[{"family":"Gwartney","given":"James D."},{"family":"Lawson","given":"Robert A."},{"family":"Holcombe","given":"Randall G."}],"issued":{"date-parts":[["1999",12]]}}},{"id":1151,"uris":["http://zotero.org/users/4935787/items/9IB9S4NK"],"uri":["http://zotero.org/users/4935787/items/9IB9S4NK"],"itemData":{"id":1151,"type":"article-journal","title":"Property Rights and Economic Growth: An Empirical Study","container-title":"Kyklos","page":"231-47","volume":"47","issue":"2","source":"RePEc - Econpapers","abstract":"This paper analyzes empirically the relationship between the structure of property rights and economic growth. Two aspects of property rights are taken into consideration: the degree to which property is state owned and the presence of arbitrary seizure of property. The variable measuring state ownership of property is negatively, although insignificantly, related to growth. However, the partial correlation between growth and arbitrary seizure of property is negative and significant. This correlation is robust to changes in the selected control variables. Copyright 1994 by WWZ and Helbing &amp; Lichtenhahn Verlag AG","ISSN":"0023-5962","shortTitle":"Property Rights and Economic Growth","author":[{"family":"Torstensson","given":"Johan"}],"issued":{"date-parts":[["1994"]]}}}],"schema":"https://github.com/citation-style-language/schema/raw/master/csl-citation.json"} </w:instrText>
      </w:r>
      <w:r w:rsidR="00542730">
        <w:rPr>
          <w:rFonts w:ascii="Times New Roman" w:eastAsiaTheme="minorEastAsia" w:hAnsi="Times New Roman" w:cs="Times New Roman"/>
          <w:sz w:val="24"/>
        </w:rPr>
        <w:fldChar w:fldCharType="separate"/>
      </w:r>
      <w:r w:rsidR="00542730" w:rsidRPr="00542730">
        <w:rPr>
          <w:rFonts w:ascii="Times New Roman" w:hAnsi="Times New Roman" w:cs="Times New Roman"/>
          <w:sz w:val="24"/>
        </w:rPr>
        <w:t>(1999; 1994)</w:t>
      </w:r>
      <w:r w:rsidR="00542730">
        <w:rPr>
          <w:rFonts w:ascii="Times New Roman" w:eastAsiaTheme="minorEastAsia" w:hAnsi="Times New Roman" w:cs="Times New Roman"/>
          <w:sz w:val="24"/>
        </w:rPr>
        <w:fldChar w:fldCharType="end"/>
      </w:r>
      <w:r w:rsidR="00542730">
        <w:rPr>
          <w:rFonts w:ascii="Times New Roman" w:eastAsiaTheme="minorEastAsia" w:hAnsi="Times New Roman" w:cs="Times New Roman"/>
          <w:sz w:val="24"/>
        </w:rPr>
        <w:t xml:space="preserve">, and contradicts the findings of </w:t>
      </w:r>
      <w:r w:rsidR="00542730">
        <w:rPr>
          <w:rFonts w:ascii="Times New Roman" w:eastAsiaTheme="minorEastAsia" w:hAnsi="Times New Roman" w:cs="Times New Roman"/>
          <w:sz w:val="24"/>
        </w:rPr>
        <w:fldChar w:fldCharType="begin"/>
      </w:r>
      <w:r w:rsidR="00542730">
        <w:rPr>
          <w:rFonts w:ascii="Times New Roman" w:eastAsiaTheme="minorEastAsia" w:hAnsi="Times New Roman" w:cs="Times New Roman"/>
          <w:sz w:val="24"/>
        </w:rPr>
        <w:instrText xml:space="preserve"> ADDIN ZOTERO_ITEM CSL_CITATION {"citationID":"RC43BLBq","properties":{"formattedCitation":"(Ayal &amp; Karras, 1998)","plainCitation":"(Ayal &amp; Karras, 1998)","dontUpdate":true,"noteIndex":0},"citationItems":[{"id":1016,"uris":["http://zotero.org/users/4935787/items/EVFIFNPB"],"uri":["http://zotero.org/users/4935787/items/EVFIFNPB"],"itemData":{"id":1016,"type":"article-journal","title":"Components of Economic Freedom and Growth: An Empirical Study","container-title":"The Journal of Developing Areas","page":"327-338","volume":"32","issue":"3","source":"JSTOR","ISSN":"0022-037X","shortTitle":"Components of Economic Freedom and Growth","author":[{"family":"Ayal","given":"Eliezer B."},{"family":"Karras","given":"Georgios"}],"issued":{"date-parts":[["1998"]]}}}],"schema":"https://github.com/citation-style-language/schema/raw/master/csl-citation.json"} </w:instrText>
      </w:r>
      <w:r w:rsidR="00542730">
        <w:rPr>
          <w:rFonts w:ascii="Times New Roman" w:eastAsiaTheme="minorEastAsia" w:hAnsi="Times New Roman" w:cs="Times New Roman"/>
          <w:sz w:val="24"/>
        </w:rPr>
        <w:fldChar w:fldCharType="separate"/>
      </w:r>
      <w:r w:rsidR="00542730">
        <w:rPr>
          <w:rFonts w:ascii="Times New Roman" w:hAnsi="Times New Roman" w:cs="Times New Roman"/>
          <w:sz w:val="24"/>
        </w:rPr>
        <w:t>Ayal and Karras</w:t>
      </w:r>
      <w:r w:rsidR="00542730" w:rsidRPr="00542730">
        <w:rPr>
          <w:rFonts w:ascii="Times New Roman" w:hAnsi="Times New Roman" w:cs="Times New Roman"/>
          <w:sz w:val="24"/>
        </w:rPr>
        <w:t xml:space="preserve"> </w:t>
      </w:r>
      <w:r w:rsidR="00542730">
        <w:rPr>
          <w:rFonts w:ascii="Times New Roman" w:hAnsi="Times New Roman" w:cs="Times New Roman"/>
          <w:sz w:val="24"/>
        </w:rPr>
        <w:t>(</w:t>
      </w:r>
      <w:r w:rsidR="00542730" w:rsidRPr="00542730">
        <w:rPr>
          <w:rFonts w:ascii="Times New Roman" w:hAnsi="Times New Roman" w:cs="Times New Roman"/>
          <w:sz w:val="24"/>
        </w:rPr>
        <w:t>1998)</w:t>
      </w:r>
      <w:r w:rsidR="00542730">
        <w:rPr>
          <w:rFonts w:ascii="Times New Roman" w:eastAsiaTheme="minorEastAsia" w:hAnsi="Times New Roman" w:cs="Times New Roman"/>
          <w:sz w:val="24"/>
        </w:rPr>
        <w:fldChar w:fldCharType="end"/>
      </w:r>
      <w:r w:rsidR="00542730">
        <w:rPr>
          <w:rFonts w:ascii="Times New Roman" w:eastAsiaTheme="minorEastAsia" w:hAnsi="Times New Roman" w:cs="Times New Roman"/>
          <w:sz w:val="24"/>
        </w:rPr>
        <w:t>, who find a negative relationship between freedom to trade and economic growth. This finding holds for all countries pooled together, only non-OECD countries, as well as OECD member nations. Furthermore, this research finds that pursuing low inflation and allowing free access to alternative currency use has a small negative impact on economic growth (between 0.6% and 0.9% for each EFI area unit increase). This res</w:t>
      </w:r>
      <w:r w:rsidR="00401EEF">
        <w:rPr>
          <w:rFonts w:ascii="Times New Roman" w:eastAsiaTheme="minorEastAsia" w:hAnsi="Times New Roman" w:cs="Times New Roman"/>
          <w:sz w:val="24"/>
        </w:rPr>
        <w:t>ult</w:t>
      </w:r>
      <w:r w:rsidR="00542730">
        <w:rPr>
          <w:rFonts w:ascii="Times New Roman" w:eastAsiaTheme="minorEastAsia" w:hAnsi="Times New Roman" w:cs="Times New Roman"/>
          <w:sz w:val="24"/>
        </w:rPr>
        <w:t xml:space="preserve"> directly contradicts that of Ayal and Karras</w:t>
      </w:r>
      <w:r w:rsidR="00401EEF">
        <w:rPr>
          <w:rFonts w:ascii="Times New Roman" w:eastAsiaTheme="minorEastAsia" w:hAnsi="Times New Roman" w:cs="Times New Roman"/>
          <w:sz w:val="24"/>
        </w:rPr>
        <w:t xml:space="preserve"> (1998) and Barro </w:t>
      </w:r>
      <w:r w:rsidR="00401EEF">
        <w:rPr>
          <w:rFonts w:ascii="Times New Roman" w:eastAsiaTheme="minorEastAsia" w:hAnsi="Times New Roman" w:cs="Times New Roman"/>
          <w:sz w:val="24"/>
        </w:rPr>
        <w:fldChar w:fldCharType="begin"/>
      </w:r>
      <w:r w:rsidR="00401EEF">
        <w:rPr>
          <w:rFonts w:ascii="Times New Roman" w:eastAsiaTheme="minorEastAsia" w:hAnsi="Times New Roman" w:cs="Times New Roman"/>
          <w:sz w:val="24"/>
        </w:rPr>
        <w:instrText xml:space="preserve"> ADDIN ZOTERO_ITEM CSL_CITATION {"citationID":"E9cG8a5c","properties":{"formattedCitation":"(Barro, 1991)","plainCitation":"(Barro, 1991)","noteIndex":0},"citationItems":[{"id":1035,"uris":["http://zotero.org/users/4935787/items/K3KY5RTM"],"uri":["http://zotero.org/users/4935787/items/K3KY5RTM"],"itemData":{"id":1035,"type":"article-journal","title":"Economic Growth in a Cross Section of Countries","container-title":"The Quarterly Journal of Economics","page":"407-443","volume":"106","issue":"2","source":"academic.oup.com","abstract":"Abstract.  For 98 countries in the period 1960–1985, the growth rate of real per capita GDP is positively related to initial human capital (proxied by 1960 scho","DOI":"10.2307/2937943","ISSN":"0033-5533","journalAbbreviation":"Q J Econ","language":"en","author":[{"family":"Barro","given":"Robert J."}],"issued":{"date-parts":[["1991",5,1]]}}}],"schema":"https://github.com/citation-style-language/schema/raw/master/csl-citation.json"} </w:instrText>
      </w:r>
      <w:r w:rsidR="00401EEF">
        <w:rPr>
          <w:rFonts w:ascii="Times New Roman" w:eastAsiaTheme="minorEastAsia" w:hAnsi="Times New Roman" w:cs="Times New Roman"/>
          <w:sz w:val="24"/>
        </w:rPr>
        <w:fldChar w:fldCharType="separate"/>
      </w:r>
      <w:r w:rsidR="00401EEF">
        <w:rPr>
          <w:rFonts w:ascii="Times New Roman" w:hAnsi="Times New Roman" w:cs="Times New Roman"/>
          <w:sz w:val="24"/>
        </w:rPr>
        <w:t>(1996</w:t>
      </w:r>
      <w:r w:rsidR="00401EEF" w:rsidRPr="00401EEF">
        <w:rPr>
          <w:rFonts w:ascii="Times New Roman" w:hAnsi="Times New Roman" w:cs="Times New Roman"/>
          <w:sz w:val="24"/>
        </w:rPr>
        <w:t>)</w:t>
      </w:r>
      <w:r w:rsidR="00401EEF">
        <w:rPr>
          <w:rFonts w:ascii="Times New Roman" w:eastAsiaTheme="minorEastAsia" w:hAnsi="Times New Roman" w:cs="Times New Roman"/>
          <w:sz w:val="24"/>
        </w:rPr>
        <w:fldChar w:fldCharType="end"/>
      </w:r>
      <w:r w:rsidR="00401EEF">
        <w:rPr>
          <w:rFonts w:ascii="Times New Roman" w:eastAsiaTheme="minorEastAsia" w:hAnsi="Times New Roman" w:cs="Times New Roman"/>
          <w:sz w:val="24"/>
        </w:rPr>
        <w:t xml:space="preserve">. </w:t>
      </w:r>
      <w:r w:rsidR="000C70CA">
        <w:rPr>
          <w:rFonts w:ascii="Times New Roman" w:eastAsiaTheme="minorEastAsia" w:hAnsi="Times New Roman" w:cs="Times New Roman"/>
          <w:sz w:val="24"/>
        </w:rPr>
        <w:t>There</w:t>
      </w:r>
      <w:r w:rsidR="00401EEF">
        <w:rPr>
          <w:rFonts w:ascii="Times New Roman" w:eastAsiaTheme="minorEastAsia" w:hAnsi="Times New Roman" w:cs="Times New Roman"/>
          <w:sz w:val="24"/>
        </w:rPr>
        <w:t xml:space="preserve"> is</w:t>
      </w:r>
      <w:r w:rsidR="000C70CA">
        <w:rPr>
          <w:rFonts w:ascii="Times New Roman" w:eastAsiaTheme="minorEastAsia" w:hAnsi="Times New Roman" w:cs="Times New Roman"/>
          <w:sz w:val="24"/>
        </w:rPr>
        <w:t xml:space="preserve"> also</w:t>
      </w:r>
      <w:r w:rsidR="00401EEF">
        <w:rPr>
          <w:rFonts w:ascii="Times New Roman" w:eastAsiaTheme="minorEastAsia" w:hAnsi="Times New Roman" w:cs="Times New Roman"/>
          <w:sz w:val="24"/>
        </w:rPr>
        <w:t xml:space="preserve"> significant evidence that less stringent regulation positively affects economic growth for non-OECD countries only. This reflects the findings of Barro, Torstensson and Knack &amp; Keefer </w:t>
      </w:r>
      <w:r w:rsidR="00401EEF">
        <w:rPr>
          <w:rFonts w:ascii="Times New Roman" w:eastAsiaTheme="minorEastAsia" w:hAnsi="Times New Roman" w:cs="Times New Roman"/>
          <w:sz w:val="24"/>
        </w:rPr>
        <w:fldChar w:fldCharType="begin"/>
      </w:r>
      <w:r w:rsidR="00401EEF">
        <w:rPr>
          <w:rFonts w:ascii="Times New Roman" w:eastAsiaTheme="minorEastAsia" w:hAnsi="Times New Roman" w:cs="Times New Roman"/>
          <w:sz w:val="24"/>
        </w:rPr>
        <w:instrText xml:space="preserve"> ADDIN ZOTERO_ITEM CSL_CITATION {"citationID":"GIgxZxwL","properties":{"formattedCitation":"(Barro, 1996; Knack &amp; Keefer, 1995; Torstensson, 1994)","plainCitation":"(Barro, 1996; Knack &amp; Keefer, 1995; Torstensson, 1994)","noteIndex":0},"citationItems":[{"id":1132,"uris":["http://zotero.org/users/4935787/items/7NM3KWWN"],"uri":["http://zotero.org/users/4935787/items/7NM3KWWN"],"itemData":{"id":1132,"type":"article-journal","title":"Democracy and Growth","container-title":"Journal of Economic Growth","page":"1-27","volume":"1","issue":"1","source":"JSTOR","archive":"JSTOR","abstract":"[Growth and democracy (subjective indexes of political freedom) are analyzed for a panel of about 100 countries from 1960 to 1990. The favorable effects on growth include maintenance of the rule of law, free markets, small government consumption, and high human capital. Once these kinds of variables and the initial level of real per capita GDP are held constant, the overall effect of democracy on growth is weakly negative. There is a suggestion of a nonlinear relationship in which more democracy enhances growth at low levels of political freedom but depresses growth when a moderate level of freedom has already been attained. Improvements in the standard of living--measured by GDP, health status, and education--substantially raise the probability that political freedoms will grow. These results allow for predictions about which countries will become more or less democratic over time.]","ISSN":"1381-4338","author":[{"family":"Barro","given":"Robert J."}],"issued":{"date-parts":[["1996"]]}}},{"id":1133,"uris":["http://zotero.org/users/4935787/items/ERXGBWYU"],"uri":["http://zotero.org/users/4935787/items/ERXGBWYU"],"itemData":{"id":1133,"type":"article-journal","title":"Institutions and Economic Performance: Cross-Country Tests Using Alternative Institutional Measures","container-title":"Economics &amp; Politics","page":"207-227","volume":"7","issue":"3","source":"Wiley Online Library","abstract":"The impact of property rights on economic growth is examined using indicators provided by country risk evaluators to potential foreign investors. Indicators include evaluations of contract enforceability and risk of expropriation. Using these variables, property rights are found to have a greater impact on investment and growth than has previously been found for proxies such as the Gastil indices of liberties, and frequencies of revolutions, coups and political assassinations. Rates of convergence to U.S.-level incomes increase notably when these property rights variables are included in growth regressions. These results are robust to the inclusion of measures of factor accumulation and of economic policy.","DOI":"10.1111/j.1468-0343.1995.tb00111.x","ISSN":"1468-0343","shortTitle":"Institutions and Economic Performance","language":"en","author":[{"family":"Knack","given":"Stephen"},{"family":"Keefer","given":"Philip"}],"issued":{"date-parts":[["1995",11,1]]}}},{"id":1151,"uris":["http://zotero.org/users/4935787/items/9IB9S4NK"],"uri":["http://zotero.org/users/4935787/items/9IB9S4NK"],"itemData":{"id":1151,"type":"article-journal","title":"Property Rights and Economic Growth: An Empirical Study","container-title":"Kyklos","page":"231-47","volume":"47","issue":"2","source":"RePEc - Econpapers","abstract":"This paper analyzes empirically the relationship between the structure of property rights and economic growth. Two aspects of property rights are taken into consideration: the degree to which property is state owned and the presence of arbitrary seizure of property. The variable measuring state ownership of property is negatively, although insignificantly, related to growth. However, the partial correlation between growth and arbitrary seizure of property is negative and significant. This correlation is robust to changes in the selected control variables. Copyright 1994 by WWZ and Helbing &amp; Lichtenhahn Verlag AG","ISSN":"0023-5962","shortTitle":"Property Rights and Economic Growth","author":[{"family":"Torstensson","given":"Johan"}],"issued":{"date-parts":[["1994"]]}}}],"schema":"https://github.com/citation-style-language/schema/raw/master/csl-citation.json"} </w:instrText>
      </w:r>
      <w:r w:rsidR="00401EEF">
        <w:rPr>
          <w:rFonts w:ascii="Times New Roman" w:eastAsiaTheme="minorEastAsia" w:hAnsi="Times New Roman" w:cs="Times New Roman"/>
          <w:sz w:val="24"/>
        </w:rPr>
        <w:fldChar w:fldCharType="separate"/>
      </w:r>
      <w:r w:rsidR="00401EEF" w:rsidRPr="00401EEF">
        <w:rPr>
          <w:rFonts w:ascii="Times New Roman" w:hAnsi="Times New Roman" w:cs="Times New Roman"/>
          <w:sz w:val="24"/>
        </w:rPr>
        <w:t>(Barro, 1996; Knack &amp; Keefer, 1995; Torstensson, 1994)</w:t>
      </w:r>
      <w:r w:rsidR="00401EEF">
        <w:rPr>
          <w:rFonts w:ascii="Times New Roman" w:eastAsiaTheme="minorEastAsia" w:hAnsi="Times New Roman" w:cs="Times New Roman"/>
          <w:sz w:val="24"/>
        </w:rPr>
        <w:fldChar w:fldCharType="end"/>
      </w:r>
      <w:r w:rsidR="00401EEF">
        <w:rPr>
          <w:rFonts w:ascii="Times New Roman" w:eastAsiaTheme="minorEastAsia" w:hAnsi="Times New Roman" w:cs="Times New Roman"/>
          <w:sz w:val="24"/>
        </w:rPr>
        <w:t>.</w:t>
      </w:r>
      <w:r w:rsidR="000C70CA">
        <w:rPr>
          <w:rFonts w:ascii="Times New Roman" w:eastAsiaTheme="minorEastAsia" w:hAnsi="Times New Roman" w:cs="Times New Roman"/>
          <w:sz w:val="24"/>
        </w:rPr>
        <w:t xml:space="preserve"> Finally, there is significant evidence that smaller governments, that intervene economically less often, are positively correlated with economic growth. This has only been observed for the pooled data set and the effect was only 0.05%.</w:t>
      </w:r>
      <w:r w:rsidR="007D3C35">
        <w:rPr>
          <w:rFonts w:ascii="Times New Roman" w:eastAsiaTheme="minorEastAsia" w:hAnsi="Times New Roman" w:cs="Times New Roman"/>
          <w:sz w:val="24"/>
        </w:rPr>
        <w:t xml:space="preserve"> This finding is mirrored in a more robust way in other research</w:t>
      </w:r>
      <w:r w:rsidR="000C70CA">
        <w:rPr>
          <w:rFonts w:ascii="Times New Roman" w:eastAsiaTheme="minorEastAsia" w:hAnsi="Times New Roman" w:cs="Times New Roman"/>
          <w:sz w:val="24"/>
        </w:rPr>
        <w:t xml:space="preserve"> </w:t>
      </w:r>
      <w:r w:rsidR="007D3C35">
        <w:rPr>
          <w:rFonts w:ascii="Times New Roman" w:eastAsiaTheme="minorEastAsia" w:hAnsi="Times New Roman" w:cs="Times New Roman"/>
          <w:sz w:val="24"/>
        </w:rPr>
        <w:fldChar w:fldCharType="begin"/>
      </w:r>
      <w:r w:rsidR="007D3C35">
        <w:rPr>
          <w:rFonts w:ascii="Times New Roman" w:eastAsiaTheme="minorEastAsia" w:hAnsi="Times New Roman" w:cs="Times New Roman"/>
          <w:sz w:val="24"/>
        </w:rPr>
        <w:instrText xml:space="preserve"> ADDIN ZOTERO_ITEM CSL_CITATION {"citationID":"KHx6U5uS","properties":{"formattedCitation":"(Barro, 1991; Gwartney et al., 1999; Knack &amp; Keefer, 1995)","plainCitation":"(Barro, 1991; Gwartney et al., 1999; Knack &amp; Keefer, 1995)","noteIndex":0},"citationItems":[{"id":1035,"uris":["http://zotero.org/users/4935787/items/K3KY5RTM"],"uri":["http://zotero.org/users/4935787/items/K3KY5RTM"],"itemData":{"id":1035,"type":"article-journal","title":"Economic Growth in a Cross Section of Countries","container-title":"The Quarterly Journal of Economics","page":"407-443","volume":"106","issue":"2","source":"academic.oup.com","abstract":"Abstract.  For 98 countries in the period 1960–1985, the growth rate of real per capita GDP is positively related to initial human capital (proxied by 1960 scho","DOI":"10.2307/2937943","ISSN":"0033-5533","journalAbbreviation":"Q J Econ","language":"en","author":[{"family":"Barro","given":"Robert J."}],"issued":{"date-parts":[["1991",5,1]]}}},{"id":946,"uris":["http://zotero.org/users/4935787/items/KZKVVBZG"],"uri":["http://zotero.org/users/4935787/items/KZKVVBZG"],"itemData":{"id":946,"type":"article-journal","title":"Economic Freedom and the Environment for Economic Growth","container-title":"Journal of Institutional and Theoretical Economics","page":"643-663","volume":"155","issue":"4","abstract":"Modern growth theory, built on the foundation of Solow [1956], emphasizes\ngrowth in inputs and technological advances as the underlying causes of\neconomic growth. More recent work has emphasized the importance of\nmarket institutions and economic freedom as prerequisites for growth. This\npaper empirically examines the importance of economic freedom by using an\nindex that measures economic freedom in four basic areas - money and\ninflation, economic structure, takings and discriminatory taxation, and\ninternational trade. The empirical results show that economic freedom is a\nsignificant determinant of economic growth, even when human and physical\ncapital, and demographics are taken into account. (JEL: Ο 40)","language":"English","author":[{"family":"Gwartney","given":"James D."},{"family":"Lawson","given":"Robert A."},{"family":"Holcombe","given":"Randall G."}],"issued":{"date-parts":[["1999",12]]}}},{"id":1133,"uris":["http://zotero.org/users/4935787/items/ERXGBWYU"],"uri":["http://zotero.org/users/4935787/items/ERXGBWYU"],"itemData":{"id":1133,"type":"article-journal","title":"Institutions and Economic Performance: Cross-Country Tests Using Alternative Institutional Measures","container-title":"Economics &amp; Politics","page":"207-227","volume":"7","issue":"3","source":"Wiley Online Library","abstract":"The impact of property rights on economic growth is examined using indicators provided by country risk evaluators to potential foreign investors. Indicators include evaluations of contract enforceability and risk of expropriation. Using these variables, property rights are found to have a greater impact on investment and growth than has previously been found for proxies such as the Gastil indices of liberties, and frequencies of revolutions, coups and political assassinations. Rates of convergence to U.S.-level incomes increase notably when these property rights variables are included in growth regressions. These results are robust to the inclusion of measures of factor accumulation and of economic policy.","DOI":"10.1111/j.1468-0343.1995.tb00111.x","ISSN":"1468-0343","shortTitle":"Institutions and Economic Performance","language":"en","author":[{"family":"Knack","given":"Stephen"},{"family":"Keefer","given":"Philip"}],"issued":{"date-parts":[["1995",11,1]]}}}],"schema":"https://github.com/citation-style-language/schema/raw/master/csl-citation.json"} </w:instrText>
      </w:r>
      <w:r w:rsidR="007D3C35">
        <w:rPr>
          <w:rFonts w:ascii="Times New Roman" w:eastAsiaTheme="minorEastAsia" w:hAnsi="Times New Roman" w:cs="Times New Roman"/>
          <w:sz w:val="24"/>
        </w:rPr>
        <w:fldChar w:fldCharType="separate"/>
      </w:r>
      <w:r w:rsidR="007D3C35" w:rsidRPr="007D3C35">
        <w:rPr>
          <w:rFonts w:ascii="Times New Roman" w:hAnsi="Times New Roman" w:cs="Times New Roman"/>
          <w:sz w:val="24"/>
        </w:rPr>
        <w:t>(Barro, 1991; Gwartney et al., 1999; Knack &amp; Keefer, 1995)</w:t>
      </w:r>
      <w:r w:rsidR="007D3C35">
        <w:rPr>
          <w:rFonts w:ascii="Times New Roman" w:eastAsiaTheme="minorEastAsia" w:hAnsi="Times New Roman" w:cs="Times New Roman"/>
          <w:sz w:val="24"/>
        </w:rPr>
        <w:fldChar w:fldCharType="end"/>
      </w:r>
      <w:r w:rsidR="007D3C35">
        <w:rPr>
          <w:rFonts w:ascii="Times New Roman" w:eastAsiaTheme="minorEastAsia" w:hAnsi="Times New Roman" w:cs="Times New Roman"/>
          <w:sz w:val="24"/>
        </w:rPr>
        <w:t>.</w:t>
      </w:r>
    </w:p>
    <w:p w14:paraId="35661D00" w14:textId="6041C4F4" w:rsidR="0002053F" w:rsidRDefault="00401EEF" w:rsidP="00542730">
      <w:pPr>
        <w:tabs>
          <w:tab w:val="left" w:pos="1005"/>
        </w:tabs>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lastRenderedPageBreak/>
        <w:tab/>
      </w:r>
      <w:r w:rsidR="000C70CA">
        <w:rPr>
          <w:rFonts w:ascii="Times New Roman" w:eastAsiaTheme="minorEastAsia" w:hAnsi="Times New Roman" w:cs="Times New Roman"/>
          <w:sz w:val="24"/>
        </w:rPr>
        <w:t xml:space="preserve">Across all model formulations, freedom to trade internationally remained very robust. These results support classical economic theory </w:t>
      </w:r>
      <w:r w:rsidR="000C70CA">
        <w:rPr>
          <w:rFonts w:ascii="Times New Roman" w:eastAsiaTheme="minorEastAsia" w:hAnsi="Times New Roman" w:cs="Times New Roman"/>
          <w:sz w:val="24"/>
        </w:rPr>
        <w:fldChar w:fldCharType="begin"/>
      </w:r>
      <w:r w:rsidR="000C70CA">
        <w:rPr>
          <w:rFonts w:ascii="Times New Roman" w:eastAsiaTheme="minorEastAsia" w:hAnsi="Times New Roman" w:cs="Times New Roman"/>
          <w:sz w:val="24"/>
        </w:rPr>
        <w:instrText xml:space="preserve"> ADDIN ZOTERO_ITEM CSL_CITATION {"citationID":"uxjsuuRR","properties":{"formattedCitation":"(Ricardo, 2004; Smith, 2003)","plainCitation":"(Ricardo, 2004; Smith, 2003)","noteIndex":0},"citationItems":[{"id":951,"uris":["http://zotero.org/users/4935787/items/BS9XVH3G"],"uri":["http://zotero.org/users/4935787/items/BS9XVH3G"],"itemData":{"id":951,"type":"book","title":"On the Principles of Political Economy and Taxation","publisher":"Dover Publications","publisher-place":"London","number-of-pages":"320","event-place":"London","ISBN":"0-486-43461-3","language":"English","author":[{"family":"Ricardo","given":"David"}],"issued":{"date-parts":[["2004",6,11]]}}},{"id":952,"uris":["http://zotero.org/users/4935787/items/MA7K27KB"],"uri":["http://zotero.org/users/4935787/items/MA7K27KB"],"itemData":{"id":952,"type":"book","title":"An Inquiry into the Nature and Causes of the Wealth of Nations","publisher":"Bantam Classics","number-of-pages":"1264","ISBN":"0-553-58597-5","shortTitle":"The Wealth of Nations","language":"English","author":[{"family":"Smith","given":"Adam"}],"issued":{"date-parts":[["2003",3,4]]}}}],"schema":"https://github.com/citation-style-language/schema/raw/master/csl-citation.json"} </w:instrText>
      </w:r>
      <w:r w:rsidR="000C70CA">
        <w:rPr>
          <w:rFonts w:ascii="Times New Roman" w:eastAsiaTheme="minorEastAsia" w:hAnsi="Times New Roman" w:cs="Times New Roman"/>
          <w:sz w:val="24"/>
        </w:rPr>
        <w:fldChar w:fldCharType="separate"/>
      </w:r>
      <w:r w:rsidR="000C70CA">
        <w:rPr>
          <w:rFonts w:ascii="Times New Roman" w:hAnsi="Times New Roman" w:cs="Times New Roman"/>
          <w:sz w:val="24"/>
        </w:rPr>
        <w:t>(Ricardo, 1817; Smith, 1776</w:t>
      </w:r>
      <w:r w:rsidR="000C70CA" w:rsidRPr="000C70CA">
        <w:rPr>
          <w:rFonts w:ascii="Times New Roman" w:hAnsi="Times New Roman" w:cs="Times New Roman"/>
          <w:sz w:val="24"/>
        </w:rPr>
        <w:t>)</w:t>
      </w:r>
      <w:r w:rsidR="000C70CA">
        <w:rPr>
          <w:rFonts w:ascii="Times New Roman" w:eastAsiaTheme="minorEastAsia" w:hAnsi="Times New Roman" w:cs="Times New Roman"/>
          <w:sz w:val="24"/>
        </w:rPr>
        <w:fldChar w:fldCharType="end"/>
      </w:r>
      <w:r w:rsidR="000C70CA">
        <w:rPr>
          <w:rFonts w:ascii="Times New Roman" w:eastAsiaTheme="minorEastAsia" w:hAnsi="Times New Roman" w:cs="Times New Roman"/>
          <w:sz w:val="24"/>
        </w:rPr>
        <w:t xml:space="preserve">, as well as more modern </w:t>
      </w:r>
      <w:r w:rsidR="007D3C35">
        <w:rPr>
          <w:rFonts w:ascii="Times New Roman" w:eastAsiaTheme="minorEastAsia" w:hAnsi="Times New Roman" w:cs="Times New Roman"/>
          <w:sz w:val="24"/>
        </w:rPr>
        <w:t>assumptions</w:t>
      </w:r>
      <w:r w:rsidR="000C70CA">
        <w:rPr>
          <w:rFonts w:ascii="Times New Roman" w:eastAsiaTheme="minorEastAsia" w:hAnsi="Times New Roman" w:cs="Times New Roman"/>
          <w:sz w:val="24"/>
        </w:rPr>
        <w:t xml:space="preserve"> </w:t>
      </w:r>
      <w:r w:rsidR="000C70CA">
        <w:rPr>
          <w:rFonts w:ascii="Times New Roman" w:eastAsiaTheme="minorEastAsia" w:hAnsi="Times New Roman" w:cs="Times New Roman"/>
          <w:sz w:val="24"/>
        </w:rPr>
        <w:fldChar w:fldCharType="begin"/>
      </w:r>
      <w:r w:rsidR="000C70CA">
        <w:rPr>
          <w:rFonts w:ascii="Times New Roman" w:eastAsiaTheme="minorEastAsia" w:hAnsi="Times New Roman" w:cs="Times New Roman"/>
          <w:sz w:val="24"/>
        </w:rPr>
        <w:instrText xml:space="preserve"> ADDIN ZOTERO_ITEM CSL_CITATION {"citationID":"O8somw4x","properties":{"formattedCitation":"(Friedman, 1962)","plainCitation":"(Friedman, 1962)","noteIndex":0},"citationItems":[{"id":1126,"uris":["http://zotero.org/users/4935787/items/65SWDFHK"],"uri":["http://zotero.org/users/4935787/items/65SWDFHK"],"itemData":{"id":1126,"type":"book","title":"Capitalism and Freedom","publisher":"University of Chicago Press","number-of-pages":"208","edition":"1","abstract":"Selected by the Times Literary Supplement as one of the \"hundred most influential books since the war\"How can we benefit from the promise...","URL":"https://www.goodreads.com/work/best_book/1534488-capitalism-and-freedom","ISBN":"978-0-226-26421-9","language":"English","author":[{"family":"Friedman","given":"Milton"}],"issued":{"date-parts":[["1962"]]},"accessed":{"date-parts":[["2018",12,12]]}}}],"schema":"https://github.com/citation-style-language/schema/raw/master/csl-citation.json"} </w:instrText>
      </w:r>
      <w:r w:rsidR="000C70CA">
        <w:rPr>
          <w:rFonts w:ascii="Times New Roman" w:eastAsiaTheme="minorEastAsia" w:hAnsi="Times New Roman" w:cs="Times New Roman"/>
          <w:sz w:val="24"/>
        </w:rPr>
        <w:fldChar w:fldCharType="separate"/>
      </w:r>
      <w:r w:rsidR="000C70CA" w:rsidRPr="000C70CA">
        <w:rPr>
          <w:rFonts w:ascii="Times New Roman" w:hAnsi="Times New Roman" w:cs="Times New Roman"/>
          <w:sz w:val="24"/>
        </w:rPr>
        <w:t>(Friedman, 1962)</w:t>
      </w:r>
      <w:r w:rsidR="000C70CA">
        <w:rPr>
          <w:rFonts w:ascii="Times New Roman" w:eastAsiaTheme="minorEastAsia" w:hAnsi="Times New Roman" w:cs="Times New Roman"/>
          <w:sz w:val="24"/>
        </w:rPr>
        <w:fldChar w:fldCharType="end"/>
      </w:r>
      <w:r w:rsidR="000C70CA">
        <w:rPr>
          <w:rFonts w:ascii="Times New Roman" w:eastAsiaTheme="minorEastAsia" w:hAnsi="Times New Roman" w:cs="Times New Roman"/>
          <w:sz w:val="24"/>
        </w:rPr>
        <w:t xml:space="preserve">. </w:t>
      </w:r>
      <w:r w:rsidR="007D3C35">
        <w:rPr>
          <w:rFonts w:ascii="Times New Roman" w:eastAsiaTheme="minorEastAsia" w:hAnsi="Times New Roman" w:cs="Times New Roman"/>
          <w:sz w:val="24"/>
        </w:rPr>
        <w:t xml:space="preserve">Monetary stability through low inflation and the freedom to use alternate currencies seemed likely to be correlated with economic growth. However, research did not support this hypothesis. There are a few reasons that might explain this finding. Subcomponents of this area of the index might be constructed out of elements with opposite effects. Also, most countries in the data set do not wield the economic power of the United States and are economically tied to the fluctuations of more influential currencies. Therefore, they are unable to produce sound monetary policy and often attempt to restrict the power of foreign currencies in the domestic marketplace. If these countries experience increased growth rates, this area of the index does not predict development as assumed. </w:t>
      </w:r>
      <w:r w:rsidR="0002053F">
        <w:rPr>
          <w:rFonts w:ascii="Times New Roman" w:eastAsiaTheme="minorEastAsia" w:hAnsi="Times New Roman" w:cs="Times New Roman"/>
          <w:sz w:val="24"/>
        </w:rPr>
        <w:t xml:space="preserve">Free movement into markets, as pictured through the regulation variable, is only significant for non-OECD countries, most of which are underdeveloped. This could indicate that lax regulation fosters growth on the way to the status of a first-world country. However, countries that had already reached these levels of development are not experiencing such growth rates and often begin introducing new regulation when they become appropriately placed on the Kuznets curve to do so. This is often regulation that deals with various market inefficiencies (externalities, informational asymmetry, etc.). </w:t>
      </w:r>
    </w:p>
    <w:p w14:paraId="562DBB1A" w14:textId="51068E3A" w:rsidR="0002053F" w:rsidRPr="0002053F" w:rsidRDefault="0002053F" w:rsidP="00542730">
      <w:pPr>
        <w:tabs>
          <w:tab w:val="left" w:pos="1005"/>
        </w:tabs>
        <w:spacing w:line="360" w:lineRule="auto"/>
        <w:jc w:val="both"/>
        <w:rPr>
          <w:rFonts w:ascii="Times New Roman" w:eastAsiaTheme="minorEastAsia" w:hAnsi="Times New Roman" w:cs="Times New Roman"/>
          <w:i/>
          <w:sz w:val="24"/>
        </w:rPr>
      </w:pPr>
      <w:r w:rsidRPr="0002053F">
        <w:rPr>
          <w:rFonts w:ascii="Times New Roman" w:eastAsiaTheme="minorEastAsia" w:hAnsi="Times New Roman" w:cs="Times New Roman"/>
          <w:i/>
          <w:sz w:val="24"/>
        </w:rPr>
        <w:t>Limitations and future research</w:t>
      </w:r>
    </w:p>
    <w:p w14:paraId="74692DE9" w14:textId="3DFD2720" w:rsidR="007D3C35" w:rsidRDefault="007D3C35" w:rsidP="00542730">
      <w:pPr>
        <w:tabs>
          <w:tab w:val="left" w:pos="1005"/>
        </w:tabs>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ab/>
      </w:r>
      <w:r w:rsidR="00FE718C">
        <w:rPr>
          <w:rFonts w:ascii="Times New Roman" w:eastAsiaTheme="minorEastAsia" w:hAnsi="Times New Roman" w:cs="Times New Roman"/>
          <w:sz w:val="24"/>
        </w:rPr>
        <w:t xml:space="preserve">This data set was somewhat unbalanced (missing periods for a few cross-sections), resulting in the omission of those observations. Along with balanced panel data, the set needs to extend over a longer time frame, given that in the process of correcting for autocorrelation, the number of observations got further reduced. It would also be useful to detect breakpoints in the time series, centered around significant economic events (like the Great Recession), and perform the estimation around them. Much like a longer time frame, more countries included in the set would be useful. The issue lies in procuring the necessary data, especially further into the past, given that some countries do not provide any data or provide data that is highly questionable. </w:t>
      </w:r>
    </w:p>
    <w:p w14:paraId="33D2B9FD" w14:textId="3635DDB3" w:rsidR="00B9783B" w:rsidRDefault="00B9783B" w:rsidP="00542730">
      <w:pPr>
        <w:tabs>
          <w:tab w:val="left" w:pos="1005"/>
        </w:tabs>
        <w:spacing w:line="360" w:lineRule="auto"/>
        <w:jc w:val="both"/>
        <w:rPr>
          <w:rFonts w:ascii="Times New Roman" w:eastAsiaTheme="minorEastAsia" w:hAnsi="Times New Roman" w:cs="Times New Roman"/>
          <w:sz w:val="24"/>
        </w:rPr>
      </w:pPr>
    </w:p>
    <w:p w14:paraId="4B86FE1C" w14:textId="14CF4919" w:rsidR="00B9783B" w:rsidRDefault="00B9783B" w:rsidP="00542730">
      <w:pPr>
        <w:tabs>
          <w:tab w:val="left" w:pos="1005"/>
        </w:tabs>
        <w:spacing w:line="360" w:lineRule="auto"/>
        <w:jc w:val="both"/>
        <w:rPr>
          <w:rFonts w:ascii="Times New Roman" w:eastAsiaTheme="minorEastAsia" w:hAnsi="Times New Roman" w:cs="Times New Roman"/>
          <w:sz w:val="24"/>
        </w:rPr>
      </w:pPr>
    </w:p>
    <w:p w14:paraId="6F33FE26" w14:textId="38A9EF3E" w:rsidR="00B9783B" w:rsidRDefault="00B9783B" w:rsidP="00542730">
      <w:pPr>
        <w:tabs>
          <w:tab w:val="left" w:pos="1005"/>
        </w:tabs>
        <w:spacing w:line="360" w:lineRule="auto"/>
        <w:jc w:val="both"/>
        <w:rPr>
          <w:rFonts w:ascii="Times New Roman" w:eastAsiaTheme="minorEastAsia" w:hAnsi="Times New Roman" w:cs="Times New Roman"/>
          <w:sz w:val="24"/>
        </w:rPr>
      </w:pPr>
    </w:p>
    <w:p w14:paraId="6A4BE5AD" w14:textId="45E6FFF3" w:rsidR="00B9783B" w:rsidRDefault="00B9783B" w:rsidP="00B9783B">
      <w:pPr>
        <w:pStyle w:val="ListParagraph"/>
        <w:numPr>
          <w:ilvl w:val="0"/>
          <w:numId w:val="1"/>
        </w:numPr>
        <w:tabs>
          <w:tab w:val="left" w:pos="1005"/>
        </w:tabs>
        <w:spacing w:line="360" w:lineRule="auto"/>
        <w:jc w:val="both"/>
        <w:rPr>
          <w:rFonts w:ascii="Times New Roman" w:eastAsiaTheme="minorEastAsia" w:hAnsi="Times New Roman" w:cs="Times New Roman"/>
          <w:b/>
          <w:sz w:val="24"/>
        </w:rPr>
      </w:pPr>
      <w:r w:rsidRPr="00B9783B">
        <w:rPr>
          <w:rFonts w:ascii="Times New Roman" w:eastAsiaTheme="minorEastAsia" w:hAnsi="Times New Roman" w:cs="Times New Roman"/>
          <w:b/>
          <w:sz w:val="24"/>
        </w:rPr>
        <w:lastRenderedPageBreak/>
        <w:t>Bibliography</w:t>
      </w:r>
    </w:p>
    <w:p w14:paraId="5C58E031" w14:textId="77777777" w:rsidR="001C1BFE" w:rsidRPr="001C1BFE" w:rsidRDefault="001C1BFE" w:rsidP="001C1BFE">
      <w:pPr>
        <w:pStyle w:val="Bibliography"/>
        <w:numPr>
          <w:ilvl w:val="0"/>
          <w:numId w:val="4"/>
        </w:numPr>
        <w:spacing w:line="240" w:lineRule="auto"/>
        <w:jc w:val="both"/>
        <w:rPr>
          <w:rFonts w:ascii="Times New Roman" w:hAnsi="Times New Roman" w:cs="Times New Roman"/>
          <w:sz w:val="24"/>
        </w:rPr>
      </w:pPr>
      <w:r>
        <w:rPr>
          <w:rFonts w:eastAsiaTheme="minorEastAsia"/>
        </w:rPr>
        <w:fldChar w:fldCharType="begin"/>
      </w:r>
      <w:r>
        <w:rPr>
          <w:rFonts w:eastAsiaTheme="minorEastAsia"/>
        </w:rPr>
        <w:instrText xml:space="preserve"> ADDIN ZOTERO_BIBL {"uncited":[],"omitted":[],"custom":[]} CSL_BIBLIOGRAPHY </w:instrText>
      </w:r>
      <w:r>
        <w:rPr>
          <w:rFonts w:eastAsiaTheme="minorEastAsia"/>
        </w:rPr>
        <w:fldChar w:fldCharType="separate"/>
      </w:r>
      <w:r w:rsidRPr="001C1BFE">
        <w:rPr>
          <w:rFonts w:ascii="Times New Roman" w:hAnsi="Times New Roman" w:cs="Times New Roman"/>
          <w:sz w:val="24"/>
        </w:rPr>
        <w:t xml:space="preserve">Ayal, E. B., &amp; Karras, G. (1998). Components of Economic Freedom and Growth: An Empirical Study. </w:t>
      </w:r>
      <w:r w:rsidRPr="001C1BFE">
        <w:rPr>
          <w:rFonts w:ascii="Times New Roman" w:hAnsi="Times New Roman" w:cs="Times New Roman"/>
          <w:i/>
          <w:iCs/>
          <w:sz w:val="24"/>
        </w:rPr>
        <w:t>The Journal of Developing Areas</w:t>
      </w:r>
      <w:r w:rsidRPr="001C1BFE">
        <w:rPr>
          <w:rFonts w:ascii="Times New Roman" w:hAnsi="Times New Roman" w:cs="Times New Roman"/>
          <w:sz w:val="24"/>
        </w:rPr>
        <w:t xml:space="preserve">, </w:t>
      </w:r>
      <w:r w:rsidRPr="001C1BFE">
        <w:rPr>
          <w:rFonts w:ascii="Times New Roman" w:hAnsi="Times New Roman" w:cs="Times New Roman"/>
          <w:i/>
          <w:iCs/>
          <w:sz w:val="24"/>
        </w:rPr>
        <w:t>32</w:t>
      </w:r>
      <w:r w:rsidRPr="001C1BFE">
        <w:rPr>
          <w:rFonts w:ascii="Times New Roman" w:hAnsi="Times New Roman" w:cs="Times New Roman"/>
          <w:sz w:val="24"/>
        </w:rPr>
        <w:t>(3), 327–338.</w:t>
      </w:r>
    </w:p>
    <w:p w14:paraId="589DA0C6" w14:textId="77777777" w:rsidR="001C1BFE" w:rsidRPr="001C1BFE" w:rsidRDefault="001C1BFE" w:rsidP="001C1BFE">
      <w:pPr>
        <w:pStyle w:val="Bibliography"/>
        <w:numPr>
          <w:ilvl w:val="0"/>
          <w:numId w:val="4"/>
        </w:numPr>
        <w:spacing w:line="240" w:lineRule="auto"/>
        <w:jc w:val="both"/>
        <w:rPr>
          <w:rFonts w:ascii="Times New Roman" w:hAnsi="Times New Roman" w:cs="Times New Roman"/>
          <w:sz w:val="24"/>
        </w:rPr>
      </w:pPr>
      <w:r w:rsidRPr="001C1BFE">
        <w:rPr>
          <w:rFonts w:ascii="Times New Roman" w:hAnsi="Times New Roman" w:cs="Times New Roman"/>
          <w:sz w:val="24"/>
        </w:rPr>
        <w:t xml:space="preserve">Barro, R. J. (1991). Economic Growth in a Cross Section of Countries. </w:t>
      </w:r>
      <w:r w:rsidRPr="001C1BFE">
        <w:rPr>
          <w:rFonts w:ascii="Times New Roman" w:hAnsi="Times New Roman" w:cs="Times New Roman"/>
          <w:i/>
          <w:iCs/>
          <w:sz w:val="24"/>
        </w:rPr>
        <w:t>The Quarterly Journal of Economics</w:t>
      </w:r>
      <w:r w:rsidRPr="001C1BFE">
        <w:rPr>
          <w:rFonts w:ascii="Times New Roman" w:hAnsi="Times New Roman" w:cs="Times New Roman"/>
          <w:sz w:val="24"/>
        </w:rPr>
        <w:t xml:space="preserve">, </w:t>
      </w:r>
      <w:r w:rsidRPr="001C1BFE">
        <w:rPr>
          <w:rFonts w:ascii="Times New Roman" w:hAnsi="Times New Roman" w:cs="Times New Roman"/>
          <w:i/>
          <w:iCs/>
          <w:sz w:val="24"/>
        </w:rPr>
        <w:t>106</w:t>
      </w:r>
      <w:r w:rsidRPr="001C1BFE">
        <w:rPr>
          <w:rFonts w:ascii="Times New Roman" w:hAnsi="Times New Roman" w:cs="Times New Roman"/>
          <w:sz w:val="24"/>
        </w:rPr>
        <w:t>(2), 407–443. https://doi.org/10.2307/2937943</w:t>
      </w:r>
    </w:p>
    <w:p w14:paraId="322DB821" w14:textId="77777777" w:rsidR="001C1BFE" w:rsidRPr="001C1BFE" w:rsidRDefault="001C1BFE" w:rsidP="001C1BFE">
      <w:pPr>
        <w:pStyle w:val="Bibliography"/>
        <w:numPr>
          <w:ilvl w:val="0"/>
          <w:numId w:val="4"/>
        </w:numPr>
        <w:spacing w:line="240" w:lineRule="auto"/>
        <w:jc w:val="both"/>
        <w:rPr>
          <w:rFonts w:ascii="Times New Roman" w:hAnsi="Times New Roman" w:cs="Times New Roman"/>
          <w:sz w:val="24"/>
        </w:rPr>
      </w:pPr>
      <w:r w:rsidRPr="001C1BFE">
        <w:rPr>
          <w:rFonts w:ascii="Times New Roman" w:hAnsi="Times New Roman" w:cs="Times New Roman"/>
          <w:sz w:val="24"/>
        </w:rPr>
        <w:t xml:space="preserve">Barro, R. J. (1996). Democracy and Growth. </w:t>
      </w:r>
      <w:r w:rsidRPr="001C1BFE">
        <w:rPr>
          <w:rFonts w:ascii="Times New Roman" w:hAnsi="Times New Roman" w:cs="Times New Roman"/>
          <w:i/>
          <w:iCs/>
          <w:sz w:val="24"/>
        </w:rPr>
        <w:t>Journal of Economic Growth</w:t>
      </w:r>
      <w:r w:rsidRPr="001C1BFE">
        <w:rPr>
          <w:rFonts w:ascii="Times New Roman" w:hAnsi="Times New Roman" w:cs="Times New Roman"/>
          <w:sz w:val="24"/>
        </w:rPr>
        <w:t xml:space="preserve">, </w:t>
      </w:r>
      <w:r w:rsidRPr="001C1BFE">
        <w:rPr>
          <w:rFonts w:ascii="Times New Roman" w:hAnsi="Times New Roman" w:cs="Times New Roman"/>
          <w:i/>
          <w:iCs/>
          <w:sz w:val="24"/>
        </w:rPr>
        <w:t>1</w:t>
      </w:r>
      <w:r w:rsidRPr="001C1BFE">
        <w:rPr>
          <w:rFonts w:ascii="Times New Roman" w:hAnsi="Times New Roman" w:cs="Times New Roman"/>
          <w:sz w:val="24"/>
        </w:rPr>
        <w:t>(1), 1–27.</w:t>
      </w:r>
    </w:p>
    <w:p w14:paraId="1EFD888E" w14:textId="77777777" w:rsidR="001C1BFE" w:rsidRPr="001C1BFE" w:rsidRDefault="001C1BFE" w:rsidP="001C1BFE">
      <w:pPr>
        <w:pStyle w:val="Bibliography"/>
        <w:numPr>
          <w:ilvl w:val="0"/>
          <w:numId w:val="4"/>
        </w:numPr>
        <w:spacing w:line="240" w:lineRule="auto"/>
        <w:jc w:val="both"/>
        <w:rPr>
          <w:rFonts w:ascii="Times New Roman" w:hAnsi="Times New Roman" w:cs="Times New Roman"/>
          <w:sz w:val="24"/>
        </w:rPr>
      </w:pPr>
      <w:r w:rsidRPr="001C1BFE">
        <w:rPr>
          <w:rFonts w:ascii="Times New Roman" w:hAnsi="Times New Roman" w:cs="Times New Roman"/>
          <w:sz w:val="24"/>
        </w:rPr>
        <w:t xml:space="preserve">Berggren, N. (2003). The Benefits of Economic Freedom: A Survey. </w:t>
      </w:r>
      <w:r w:rsidRPr="001C1BFE">
        <w:rPr>
          <w:rFonts w:ascii="Times New Roman" w:hAnsi="Times New Roman" w:cs="Times New Roman"/>
          <w:i/>
          <w:iCs/>
          <w:sz w:val="24"/>
        </w:rPr>
        <w:t>The Independent Review</w:t>
      </w:r>
      <w:r w:rsidRPr="001C1BFE">
        <w:rPr>
          <w:rFonts w:ascii="Times New Roman" w:hAnsi="Times New Roman" w:cs="Times New Roman"/>
          <w:sz w:val="24"/>
        </w:rPr>
        <w:t xml:space="preserve">, </w:t>
      </w:r>
      <w:r w:rsidRPr="001C1BFE">
        <w:rPr>
          <w:rFonts w:ascii="Times New Roman" w:hAnsi="Times New Roman" w:cs="Times New Roman"/>
          <w:i/>
          <w:iCs/>
          <w:sz w:val="24"/>
        </w:rPr>
        <w:t>8</w:t>
      </w:r>
      <w:r w:rsidRPr="001C1BFE">
        <w:rPr>
          <w:rFonts w:ascii="Times New Roman" w:hAnsi="Times New Roman" w:cs="Times New Roman"/>
          <w:sz w:val="24"/>
        </w:rPr>
        <w:t>(2), 193–211.</w:t>
      </w:r>
    </w:p>
    <w:p w14:paraId="7F6C7CC2" w14:textId="77777777" w:rsidR="001C1BFE" w:rsidRPr="001C1BFE" w:rsidRDefault="001C1BFE" w:rsidP="001C1BFE">
      <w:pPr>
        <w:pStyle w:val="Bibliography"/>
        <w:numPr>
          <w:ilvl w:val="0"/>
          <w:numId w:val="4"/>
        </w:numPr>
        <w:spacing w:line="240" w:lineRule="auto"/>
        <w:jc w:val="both"/>
        <w:rPr>
          <w:rFonts w:ascii="Times New Roman" w:hAnsi="Times New Roman" w:cs="Times New Roman"/>
          <w:sz w:val="24"/>
        </w:rPr>
      </w:pPr>
      <w:r w:rsidRPr="001C1BFE">
        <w:rPr>
          <w:rFonts w:ascii="Times New Roman" w:hAnsi="Times New Roman" w:cs="Times New Roman"/>
          <w:sz w:val="24"/>
        </w:rPr>
        <w:t xml:space="preserve">Carlsson, F., &amp; Lundström, S. (2002). Economic freedom and growth: Decomposing the effects. </w:t>
      </w:r>
      <w:r w:rsidRPr="001C1BFE">
        <w:rPr>
          <w:rFonts w:ascii="Times New Roman" w:hAnsi="Times New Roman" w:cs="Times New Roman"/>
          <w:i/>
          <w:iCs/>
          <w:sz w:val="24"/>
        </w:rPr>
        <w:t>Public Choice</w:t>
      </w:r>
      <w:r w:rsidRPr="001C1BFE">
        <w:rPr>
          <w:rFonts w:ascii="Times New Roman" w:hAnsi="Times New Roman" w:cs="Times New Roman"/>
          <w:sz w:val="24"/>
        </w:rPr>
        <w:t xml:space="preserve">, </w:t>
      </w:r>
      <w:r w:rsidRPr="001C1BFE">
        <w:rPr>
          <w:rFonts w:ascii="Times New Roman" w:hAnsi="Times New Roman" w:cs="Times New Roman"/>
          <w:i/>
          <w:iCs/>
          <w:sz w:val="24"/>
        </w:rPr>
        <w:t>112</w:t>
      </w:r>
      <w:r w:rsidRPr="001C1BFE">
        <w:rPr>
          <w:rFonts w:ascii="Times New Roman" w:hAnsi="Times New Roman" w:cs="Times New Roman"/>
          <w:sz w:val="24"/>
        </w:rPr>
        <w:t>, 335–344. https://doi.org/10.1023/a:1019968525415</w:t>
      </w:r>
    </w:p>
    <w:p w14:paraId="7FFB221F" w14:textId="77777777" w:rsidR="001C1BFE" w:rsidRPr="001C1BFE" w:rsidRDefault="001C1BFE" w:rsidP="001C1BFE">
      <w:pPr>
        <w:pStyle w:val="Bibliography"/>
        <w:numPr>
          <w:ilvl w:val="0"/>
          <w:numId w:val="4"/>
        </w:numPr>
        <w:spacing w:line="240" w:lineRule="auto"/>
        <w:jc w:val="both"/>
        <w:rPr>
          <w:rFonts w:ascii="Times New Roman" w:hAnsi="Times New Roman" w:cs="Times New Roman"/>
          <w:sz w:val="24"/>
        </w:rPr>
      </w:pPr>
      <w:r w:rsidRPr="001C1BFE">
        <w:rPr>
          <w:rFonts w:ascii="Times New Roman" w:hAnsi="Times New Roman" w:cs="Times New Roman"/>
          <w:sz w:val="24"/>
        </w:rPr>
        <w:t xml:space="preserve">de Haan, J., &amp; Sturm, J.-E. (2000). On the relationship between economic freedom and economic growth. </w:t>
      </w:r>
      <w:r w:rsidRPr="001C1BFE">
        <w:rPr>
          <w:rFonts w:ascii="Times New Roman" w:hAnsi="Times New Roman" w:cs="Times New Roman"/>
          <w:i/>
          <w:iCs/>
          <w:sz w:val="24"/>
        </w:rPr>
        <w:t>European Journal of Political Economy</w:t>
      </w:r>
      <w:r w:rsidRPr="001C1BFE">
        <w:rPr>
          <w:rFonts w:ascii="Times New Roman" w:hAnsi="Times New Roman" w:cs="Times New Roman"/>
          <w:sz w:val="24"/>
        </w:rPr>
        <w:t xml:space="preserve">, </w:t>
      </w:r>
      <w:r w:rsidRPr="001C1BFE">
        <w:rPr>
          <w:rFonts w:ascii="Times New Roman" w:hAnsi="Times New Roman" w:cs="Times New Roman"/>
          <w:i/>
          <w:iCs/>
          <w:sz w:val="24"/>
        </w:rPr>
        <w:t>16</w:t>
      </w:r>
      <w:r w:rsidRPr="001C1BFE">
        <w:rPr>
          <w:rFonts w:ascii="Times New Roman" w:hAnsi="Times New Roman" w:cs="Times New Roman"/>
          <w:sz w:val="24"/>
        </w:rPr>
        <w:t>(2), 215–241. https://doi.org/10.1016/S0176-2680(99)00065-8</w:t>
      </w:r>
    </w:p>
    <w:p w14:paraId="60590502" w14:textId="77777777" w:rsidR="001C1BFE" w:rsidRPr="001C1BFE" w:rsidRDefault="001C1BFE" w:rsidP="001C1BFE">
      <w:pPr>
        <w:pStyle w:val="Bibliography"/>
        <w:numPr>
          <w:ilvl w:val="0"/>
          <w:numId w:val="4"/>
        </w:numPr>
        <w:spacing w:line="240" w:lineRule="auto"/>
        <w:jc w:val="both"/>
        <w:rPr>
          <w:rFonts w:ascii="Times New Roman" w:hAnsi="Times New Roman" w:cs="Times New Roman"/>
          <w:sz w:val="24"/>
        </w:rPr>
      </w:pPr>
      <w:r w:rsidRPr="001C1BFE">
        <w:rPr>
          <w:rFonts w:ascii="Times New Roman" w:hAnsi="Times New Roman" w:cs="Times New Roman"/>
          <w:sz w:val="24"/>
        </w:rPr>
        <w:t xml:space="preserve">Domar, E. D. (1946). Capital Expansion, Rate of Growth, and Employment. </w:t>
      </w:r>
      <w:r w:rsidRPr="001C1BFE">
        <w:rPr>
          <w:rFonts w:ascii="Times New Roman" w:hAnsi="Times New Roman" w:cs="Times New Roman"/>
          <w:i/>
          <w:iCs/>
          <w:sz w:val="24"/>
        </w:rPr>
        <w:t>Econometrica</w:t>
      </w:r>
      <w:r w:rsidRPr="001C1BFE">
        <w:rPr>
          <w:rFonts w:ascii="Times New Roman" w:hAnsi="Times New Roman" w:cs="Times New Roman"/>
          <w:sz w:val="24"/>
        </w:rPr>
        <w:t xml:space="preserve">, </w:t>
      </w:r>
      <w:r w:rsidRPr="001C1BFE">
        <w:rPr>
          <w:rFonts w:ascii="Times New Roman" w:hAnsi="Times New Roman" w:cs="Times New Roman"/>
          <w:i/>
          <w:iCs/>
          <w:sz w:val="24"/>
        </w:rPr>
        <w:t>14</w:t>
      </w:r>
      <w:r w:rsidRPr="001C1BFE">
        <w:rPr>
          <w:rFonts w:ascii="Times New Roman" w:hAnsi="Times New Roman" w:cs="Times New Roman"/>
          <w:sz w:val="24"/>
        </w:rPr>
        <w:t>(2), 137–147. https://doi.org/10.2307/1905364</w:t>
      </w:r>
    </w:p>
    <w:p w14:paraId="52220068" w14:textId="77777777" w:rsidR="001C1BFE" w:rsidRPr="001C1BFE" w:rsidRDefault="001C1BFE" w:rsidP="001C1BFE">
      <w:pPr>
        <w:pStyle w:val="Bibliography"/>
        <w:numPr>
          <w:ilvl w:val="0"/>
          <w:numId w:val="4"/>
        </w:numPr>
        <w:spacing w:line="240" w:lineRule="auto"/>
        <w:jc w:val="both"/>
        <w:rPr>
          <w:rFonts w:ascii="Times New Roman" w:hAnsi="Times New Roman" w:cs="Times New Roman"/>
          <w:sz w:val="24"/>
        </w:rPr>
      </w:pPr>
      <w:r w:rsidRPr="001C1BFE">
        <w:rPr>
          <w:rFonts w:ascii="Times New Roman" w:hAnsi="Times New Roman" w:cs="Times New Roman"/>
          <w:sz w:val="24"/>
        </w:rPr>
        <w:t xml:space="preserve">Easterly, W. (1992). </w:t>
      </w:r>
      <w:r w:rsidRPr="001C1BFE">
        <w:rPr>
          <w:rFonts w:ascii="Times New Roman" w:hAnsi="Times New Roman" w:cs="Times New Roman"/>
          <w:i/>
          <w:iCs/>
          <w:sz w:val="24"/>
        </w:rPr>
        <w:t>Marginal income tax rates and economic growth in developing countries</w:t>
      </w:r>
      <w:r w:rsidRPr="001C1BFE">
        <w:rPr>
          <w:rFonts w:ascii="Times New Roman" w:hAnsi="Times New Roman" w:cs="Times New Roman"/>
          <w:sz w:val="24"/>
        </w:rPr>
        <w:t xml:space="preserve"> (No. WPS1050) (p. 1). The World Bank. Retrieved from http://documents.worldbank.org/curated/en/432391468766196026/Marginal-income-tax-rates-and-economic-growth-in-developing-countries</w:t>
      </w:r>
    </w:p>
    <w:p w14:paraId="7D767815" w14:textId="77777777" w:rsidR="001C1BFE" w:rsidRPr="001C1BFE" w:rsidRDefault="001C1BFE" w:rsidP="001C1BFE">
      <w:pPr>
        <w:pStyle w:val="Bibliography"/>
        <w:numPr>
          <w:ilvl w:val="0"/>
          <w:numId w:val="4"/>
        </w:numPr>
        <w:spacing w:line="240" w:lineRule="auto"/>
        <w:jc w:val="both"/>
        <w:rPr>
          <w:rFonts w:ascii="Times New Roman" w:hAnsi="Times New Roman" w:cs="Times New Roman"/>
          <w:sz w:val="24"/>
        </w:rPr>
      </w:pPr>
      <w:r w:rsidRPr="001C1BFE">
        <w:rPr>
          <w:rFonts w:ascii="Times New Roman" w:hAnsi="Times New Roman" w:cs="Times New Roman"/>
          <w:sz w:val="24"/>
        </w:rPr>
        <w:t>Economic Freedom of the World. (2016, December 22). Retrieved October 9, 2018, from http://bit.ly/2h5xBVI</w:t>
      </w:r>
    </w:p>
    <w:p w14:paraId="44E9C9D2" w14:textId="77777777" w:rsidR="001C1BFE" w:rsidRPr="001C1BFE" w:rsidRDefault="001C1BFE" w:rsidP="001C1BFE">
      <w:pPr>
        <w:pStyle w:val="Bibliography"/>
        <w:numPr>
          <w:ilvl w:val="0"/>
          <w:numId w:val="4"/>
        </w:numPr>
        <w:spacing w:line="240" w:lineRule="auto"/>
        <w:jc w:val="both"/>
        <w:rPr>
          <w:rFonts w:ascii="Times New Roman" w:hAnsi="Times New Roman" w:cs="Times New Roman"/>
          <w:sz w:val="24"/>
        </w:rPr>
      </w:pPr>
      <w:r w:rsidRPr="001C1BFE">
        <w:rPr>
          <w:rFonts w:ascii="Times New Roman" w:hAnsi="Times New Roman" w:cs="Times New Roman"/>
          <w:sz w:val="24"/>
        </w:rPr>
        <w:t xml:space="preserve">Friedman, M. (1962). </w:t>
      </w:r>
      <w:r w:rsidRPr="001C1BFE">
        <w:rPr>
          <w:rFonts w:ascii="Times New Roman" w:hAnsi="Times New Roman" w:cs="Times New Roman"/>
          <w:i/>
          <w:iCs/>
          <w:sz w:val="24"/>
        </w:rPr>
        <w:t>Capitalism and Freedom</w:t>
      </w:r>
      <w:r w:rsidRPr="001C1BFE">
        <w:rPr>
          <w:rFonts w:ascii="Times New Roman" w:hAnsi="Times New Roman" w:cs="Times New Roman"/>
          <w:sz w:val="24"/>
        </w:rPr>
        <w:t xml:space="preserve"> (1st ed.). University of Chicago Press. Retrieved from https://www.goodreads.com/work/best_book/1534488-capitalism-and-freedom</w:t>
      </w:r>
    </w:p>
    <w:p w14:paraId="57F0516F" w14:textId="77777777" w:rsidR="001C1BFE" w:rsidRPr="001C1BFE" w:rsidRDefault="001C1BFE" w:rsidP="001C1BFE">
      <w:pPr>
        <w:pStyle w:val="Bibliography"/>
        <w:numPr>
          <w:ilvl w:val="0"/>
          <w:numId w:val="4"/>
        </w:numPr>
        <w:spacing w:line="240" w:lineRule="auto"/>
        <w:jc w:val="both"/>
        <w:rPr>
          <w:rFonts w:ascii="Times New Roman" w:hAnsi="Times New Roman" w:cs="Times New Roman"/>
          <w:sz w:val="24"/>
        </w:rPr>
      </w:pPr>
      <w:r w:rsidRPr="001C1BFE">
        <w:rPr>
          <w:rFonts w:ascii="Times New Roman" w:hAnsi="Times New Roman" w:cs="Times New Roman"/>
          <w:sz w:val="24"/>
        </w:rPr>
        <w:t>GDP per capita (current US$) | Data. (2018). Retrieved October 9, 2018, from https://data.worldbank.org/indicator/NY.GDP.PCAP.CD</w:t>
      </w:r>
    </w:p>
    <w:p w14:paraId="3970E87D" w14:textId="77777777" w:rsidR="001C1BFE" w:rsidRPr="001C1BFE" w:rsidRDefault="001C1BFE" w:rsidP="001C1BFE">
      <w:pPr>
        <w:pStyle w:val="Bibliography"/>
        <w:numPr>
          <w:ilvl w:val="0"/>
          <w:numId w:val="4"/>
        </w:numPr>
        <w:spacing w:line="240" w:lineRule="auto"/>
        <w:jc w:val="both"/>
        <w:rPr>
          <w:rFonts w:ascii="Times New Roman" w:hAnsi="Times New Roman" w:cs="Times New Roman"/>
          <w:sz w:val="24"/>
        </w:rPr>
      </w:pPr>
      <w:r w:rsidRPr="001C1BFE">
        <w:rPr>
          <w:rFonts w:ascii="Times New Roman" w:hAnsi="Times New Roman" w:cs="Times New Roman"/>
          <w:sz w:val="24"/>
        </w:rPr>
        <w:t xml:space="preserve">Guajarati, D. N. (1987). </w:t>
      </w:r>
      <w:r w:rsidRPr="001C1BFE">
        <w:rPr>
          <w:rFonts w:ascii="Times New Roman" w:hAnsi="Times New Roman" w:cs="Times New Roman"/>
          <w:i/>
          <w:iCs/>
          <w:sz w:val="24"/>
        </w:rPr>
        <w:t>Basic Econometrics</w:t>
      </w:r>
      <w:r w:rsidRPr="001C1BFE">
        <w:rPr>
          <w:rFonts w:ascii="Times New Roman" w:hAnsi="Times New Roman" w:cs="Times New Roman"/>
          <w:sz w:val="24"/>
        </w:rPr>
        <w:t xml:space="preserve"> (4th ed.).</w:t>
      </w:r>
    </w:p>
    <w:p w14:paraId="3B93E318" w14:textId="77777777" w:rsidR="001C1BFE" w:rsidRPr="001C1BFE" w:rsidRDefault="001C1BFE" w:rsidP="001C1BFE">
      <w:pPr>
        <w:pStyle w:val="Bibliography"/>
        <w:numPr>
          <w:ilvl w:val="0"/>
          <w:numId w:val="4"/>
        </w:numPr>
        <w:spacing w:line="240" w:lineRule="auto"/>
        <w:jc w:val="both"/>
        <w:rPr>
          <w:rFonts w:ascii="Times New Roman" w:hAnsi="Times New Roman" w:cs="Times New Roman"/>
          <w:sz w:val="24"/>
        </w:rPr>
      </w:pPr>
      <w:r w:rsidRPr="001C1BFE">
        <w:rPr>
          <w:rFonts w:ascii="Times New Roman" w:hAnsi="Times New Roman" w:cs="Times New Roman"/>
          <w:sz w:val="24"/>
        </w:rPr>
        <w:t xml:space="preserve">Gwartney, J. D., Lawson, R. A., &amp; Block, W. (1996). </w:t>
      </w:r>
      <w:r w:rsidRPr="001C1BFE">
        <w:rPr>
          <w:rFonts w:ascii="Times New Roman" w:hAnsi="Times New Roman" w:cs="Times New Roman"/>
          <w:i/>
          <w:iCs/>
          <w:sz w:val="24"/>
        </w:rPr>
        <w:t>Economic Freedom of the World: 1975-1995</w:t>
      </w:r>
      <w:r w:rsidRPr="001C1BFE">
        <w:rPr>
          <w:rFonts w:ascii="Times New Roman" w:hAnsi="Times New Roman" w:cs="Times New Roman"/>
          <w:sz w:val="24"/>
        </w:rPr>
        <w:t xml:space="preserve"> (p. 342). The Fraser Institute. Retrieved from http://bit.ly/2jUkBGR</w:t>
      </w:r>
    </w:p>
    <w:p w14:paraId="337BE7D6" w14:textId="77777777" w:rsidR="001C1BFE" w:rsidRPr="001C1BFE" w:rsidRDefault="001C1BFE" w:rsidP="001C1BFE">
      <w:pPr>
        <w:pStyle w:val="Bibliography"/>
        <w:numPr>
          <w:ilvl w:val="0"/>
          <w:numId w:val="4"/>
        </w:numPr>
        <w:spacing w:line="240" w:lineRule="auto"/>
        <w:jc w:val="both"/>
        <w:rPr>
          <w:rFonts w:ascii="Times New Roman" w:hAnsi="Times New Roman" w:cs="Times New Roman"/>
          <w:sz w:val="24"/>
        </w:rPr>
      </w:pPr>
      <w:r w:rsidRPr="001C1BFE">
        <w:rPr>
          <w:rFonts w:ascii="Times New Roman" w:hAnsi="Times New Roman" w:cs="Times New Roman"/>
          <w:sz w:val="24"/>
        </w:rPr>
        <w:t xml:space="preserve">Gwartney, J. D., Lawson, R. A., &amp; Holcombe, R. G. (1999). Economic Freedom and the Environment for Economic Growth. </w:t>
      </w:r>
      <w:r w:rsidRPr="001C1BFE">
        <w:rPr>
          <w:rFonts w:ascii="Times New Roman" w:hAnsi="Times New Roman" w:cs="Times New Roman"/>
          <w:i/>
          <w:iCs/>
          <w:sz w:val="24"/>
        </w:rPr>
        <w:t>Journal of Institutional and Theoretical Economics</w:t>
      </w:r>
      <w:r w:rsidRPr="001C1BFE">
        <w:rPr>
          <w:rFonts w:ascii="Times New Roman" w:hAnsi="Times New Roman" w:cs="Times New Roman"/>
          <w:sz w:val="24"/>
        </w:rPr>
        <w:t xml:space="preserve">, </w:t>
      </w:r>
      <w:r w:rsidRPr="001C1BFE">
        <w:rPr>
          <w:rFonts w:ascii="Times New Roman" w:hAnsi="Times New Roman" w:cs="Times New Roman"/>
          <w:i/>
          <w:iCs/>
          <w:sz w:val="24"/>
        </w:rPr>
        <w:t>155</w:t>
      </w:r>
      <w:r w:rsidRPr="001C1BFE">
        <w:rPr>
          <w:rFonts w:ascii="Times New Roman" w:hAnsi="Times New Roman" w:cs="Times New Roman"/>
          <w:sz w:val="24"/>
        </w:rPr>
        <w:t>(4), 643–663.</w:t>
      </w:r>
    </w:p>
    <w:p w14:paraId="3379C799" w14:textId="30B399FF" w:rsidR="001C1BFE" w:rsidRDefault="001C1BFE" w:rsidP="001C1BFE">
      <w:pPr>
        <w:pStyle w:val="Bibliography"/>
        <w:numPr>
          <w:ilvl w:val="0"/>
          <w:numId w:val="4"/>
        </w:numPr>
        <w:spacing w:line="240" w:lineRule="auto"/>
        <w:jc w:val="both"/>
        <w:rPr>
          <w:rFonts w:ascii="Times New Roman" w:hAnsi="Times New Roman" w:cs="Times New Roman"/>
          <w:sz w:val="24"/>
        </w:rPr>
      </w:pPr>
      <w:r w:rsidRPr="001C1BFE">
        <w:rPr>
          <w:rFonts w:ascii="Times New Roman" w:hAnsi="Times New Roman" w:cs="Times New Roman"/>
          <w:sz w:val="24"/>
        </w:rPr>
        <w:t xml:space="preserve">Harrod, R. F. (1939). An Essay in Dynamic Theory. </w:t>
      </w:r>
      <w:r w:rsidRPr="001C1BFE">
        <w:rPr>
          <w:rFonts w:ascii="Times New Roman" w:hAnsi="Times New Roman" w:cs="Times New Roman"/>
          <w:i/>
          <w:iCs/>
          <w:sz w:val="24"/>
        </w:rPr>
        <w:t>The Economic Journal</w:t>
      </w:r>
      <w:r w:rsidRPr="001C1BFE">
        <w:rPr>
          <w:rFonts w:ascii="Times New Roman" w:hAnsi="Times New Roman" w:cs="Times New Roman"/>
          <w:sz w:val="24"/>
        </w:rPr>
        <w:t xml:space="preserve">, </w:t>
      </w:r>
      <w:r w:rsidRPr="001C1BFE">
        <w:rPr>
          <w:rFonts w:ascii="Times New Roman" w:hAnsi="Times New Roman" w:cs="Times New Roman"/>
          <w:i/>
          <w:iCs/>
          <w:sz w:val="24"/>
        </w:rPr>
        <w:t>49</w:t>
      </w:r>
      <w:r w:rsidRPr="001C1BFE">
        <w:rPr>
          <w:rFonts w:ascii="Times New Roman" w:hAnsi="Times New Roman" w:cs="Times New Roman"/>
          <w:sz w:val="24"/>
        </w:rPr>
        <w:t>(193), 14–33. https://doi.org/10.2307/2225181</w:t>
      </w:r>
    </w:p>
    <w:p w14:paraId="75279836" w14:textId="716F5E55" w:rsidR="001C1BFE" w:rsidRPr="001C1BFE" w:rsidRDefault="001C1BFE" w:rsidP="001C1BFE">
      <w:pPr>
        <w:pStyle w:val="Bibliography"/>
        <w:numPr>
          <w:ilvl w:val="0"/>
          <w:numId w:val="4"/>
        </w:numPr>
        <w:spacing w:line="240" w:lineRule="auto"/>
        <w:jc w:val="both"/>
        <w:rPr>
          <w:rFonts w:ascii="Times New Roman" w:hAnsi="Times New Roman" w:cs="Times New Roman"/>
          <w:sz w:val="24"/>
        </w:rPr>
      </w:pPr>
      <w:r w:rsidRPr="001C1BFE">
        <w:rPr>
          <w:rFonts w:ascii="Times New Roman" w:hAnsi="Times New Roman" w:cs="Times New Roman"/>
          <w:sz w:val="24"/>
        </w:rPr>
        <w:t>J. M. Fleming, “Domestic Financial Policies under Fixed and Floating Exchange Rates,” IMF Staff Papers, Vol. 9, 1962, pp. 369-379. doi:10.2307/3866091</w:t>
      </w:r>
    </w:p>
    <w:p w14:paraId="61EAFDAA" w14:textId="77777777" w:rsidR="001C1BFE" w:rsidRPr="001C1BFE" w:rsidRDefault="001C1BFE" w:rsidP="001C1BFE">
      <w:pPr>
        <w:pStyle w:val="Bibliography"/>
        <w:numPr>
          <w:ilvl w:val="0"/>
          <w:numId w:val="4"/>
        </w:numPr>
        <w:spacing w:line="240" w:lineRule="auto"/>
        <w:jc w:val="both"/>
        <w:rPr>
          <w:rFonts w:ascii="Times New Roman" w:hAnsi="Times New Roman" w:cs="Times New Roman"/>
          <w:sz w:val="24"/>
        </w:rPr>
      </w:pPr>
      <w:r w:rsidRPr="001C1BFE">
        <w:rPr>
          <w:rFonts w:ascii="Times New Roman" w:hAnsi="Times New Roman" w:cs="Times New Roman"/>
          <w:sz w:val="24"/>
        </w:rPr>
        <w:t xml:space="preserve">Kahneman, D., &amp; Tversky, A. (1979). Prospect Theory: An Analysis of Decision under Risk. </w:t>
      </w:r>
      <w:r w:rsidRPr="001C1BFE">
        <w:rPr>
          <w:rFonts w:ascii="Times New Roman" w:hAnsi="Times New Roman" w:cs="Times New Roman"/>
          <w:i/>
          <w:iCs/>
          <w:sz w:val="24"/>
        </w:rPr>
        <w:t>Econometrica</w:t>
      </w:r>
      <w:r w:rsidRPr="001C1BFE">
        <w:rPr>
          <w:rFonts w:ascii="Times New Roman" w:hAnsi="Times New Roman" w:cs="Times New Roman"/>
          <w:sz w:val="24"/>
        </w:rPr>
        <w:t xml:space="preserve">, </w:t>
      </w:r>
      <w:r w:rsidRPr="001C1BFE">
        <w:rPr>
          <w:rFonts w:ascii="Times New Roman" w:hAnsi="Times New Roman" w:cs="Times New Roman"/>
          <w:i/>
          <w:iCs/>
          <w:sz w:val="24"/>
        </w:rPr>
        <w:t>47</w:t>
      </w:r>
      <w:r w:rsidRPr="001C1BFE">
        <w:rPr>
          <w:rFonts w:ascii="Times New Roman" w:hAnsi="Times New Roman" w:cs="Times New Roman"/>
          <w:sz w:val="24"/>
        </w:rPr>
        <w:t>(2), 263–291. https://doi.org/10.2307/1914185</w:t>
      </w:r>
    </w:p>
    <w:p w14:paraId="0F124EBC" w14:textId="77777777" w:rsidR="001C1BFE" w:rsidRPr="001C1BFE" w:rsidRDefault="001C1BFE" w:rsidP="001C1BFE">
      <w:pPr>
        <w:pStyle w:val="Bibliography"/>
        <w:numPr>
          <w:ilvl w:val="0"/>
          <w:numId w:val="4"/>
        </w:numPr>
        <w:spacing w:line="240" w:lineRule="auto"/>
        <w:jc w:val="both"/>
        <w:rPr>
          <w:rFonts w:ascii="Times New Roman" w:hAnsi="Times New Roman" w:cs="Times New Roman"/>
          <w:sz w:val="24"/>
        </w:rPr>
      </w:pPr>
      <w:r w:rsidRPr="001C1BFE">
        <w:rPr>
          <w:rFonts w:ascii="Times New Roman" w:hAnsi="Times New Roman" w:cs="Times New Roman"/>
          <w:sz w:val="24"/>
        </w:rPr>
        <w:t xml:space="preserve">Knack, S., &amp; Keefer, P. (1995). Institutions and Economic Performance: Cross-Country Tests Using Alternative Institutional Measures. </w:t>
      </w:r>
      <w:r w:rsidRPr="001C1BFE">
        <w:rPr>
          <w:rFonts w:ascii="Times New Roman" w:hAnsi="Times New Roman" w:cs="Times New Roman"/>
          <w:i/>
          <w:iCs/>
          <w:sz w:val="24"/>
        </w:rPr>
        <w:t>Economics &amp; Politics</w:t>
      </w:r>
      <w:r w:rsidRPr="001C1BFE">
        <w:rPr>
          <w:rFonts w:ascii="Times New Roman" w:hAnsi="Times New Roman" w:cs="Times New Roman"/>
          <w:sz w:val="24"/>
        </w:rPr>
        <w:t xml:space="preserve">, </w:t>
      </w:r>
      <w:r w:rsidRPr="001C1BFE">
        <w:rPr>
          <w:rFonts w:ascii="Times New Roman" w:hAnsi="Times New Roman" w:cs="Times New Roman"/>
          <w:i/>
          <w:iCs/>
          <w:sz w:val="24"/>
        </w:rPr>
        <w:t>7</w:t>
      </w:r>
      <w:r w:rsidRPr="001C1BFE">
        <w:rPr>
          <w:rFonts w:ascii="Times New Roman" w:hAnsi="Times New Roman" w:cs="Times New Roman"/>
          <w:sz w:val="24"/>
        </w:rPr>
        <w:t>(3), 207–227. https://doi.org/10.1111/j.1468-0343.1995.tb00111.x</w:t>
      </w:r>
    </w:p>
    <w:p w14:paraId="4C632BF5" w14:textId="77777777" w:rsidR="001C1BFE" w:rsidRPr="001C1BFE" w:rsidRDefault="001C1BFE" w:rsidP="001C1BFE">
      <w:pPr>
        <w:pStyle w:val="Bibliography"/>
        <w:numPr>
          <w:ilvl w:val="0"/>
          <w:numId w:val="4"/>
        </w:numPr>
        <w:spacing w:line="240" w:lineRule="auto"/>
        <w:jc w:val="both"/>
        <w:rPr>
          <w:rFonts w:ascii="Times New Roman" w:hAnsi="Times New Roman" w:cs="Times New Roman"/>
          <w:sz w:val="24"/>
        </w:rPr>
      </w:pPr>
      <w:r w:rsidRPr="001C1BFE">
        <w:rPr>
          <w:rFonts w:ascii="Times New Roman" w:hAnsi="Times New Roman" w:cs="Times New Roman"/>
          <w:sz w:val="24"/>
        </w:rPr>
        <w:t xml:space="preserve">Kuznets, S. (1973). Modern Economic Growth: Findings and Reflections. </w:t>
      </w:r>
      <w:r w:rsidRPr="001C1BFE">
        <w:rPr>
          <w:rFonts w:ascii="Times New Roman" w:hAnsi="Times New Roman" w:cs="Times New Roman"/>
          <w:i/>
          <w:iCs/>
          <w:sz w:val="24"/>
        </w:rPr>
        <w:t>The American Economic Review</w:t>
      </w:r>
      <w:r w:rsidRPr="001C1BFE">
        <w:rPr>
          <w:rFonts w:ascii="Times New Roman" w:hAnsi="Times New Roman" w:cs="Times New Roman"/>
          <w:sz w:val="24"/>
        </w:rPr>
        <w:t xml:space="preserve">, </w:t>
      </w:r>
      <w:r w:rsidRPr="001C1BFE">
        <w:rPr>
          <w:rFonts w:ascii="Times New Roman" w:hAnsi="Times New Roman" w:cs="Times New Roman"/>
          <w:i/>
          <w:iCs/>
          <w:sz w:val="24"/>
        </w:rPr>
        <w:t>63</w:t>
      </w:r>
      <w:r w:rsidRPr="001C1BFE">
        <w:rPr>
          <w:rFonts w:ascii="Times New Roman" w:hAnsi="Times New Roman" w:cs="Times New Roman"/>
          <w:sz w:val="24"/>
        </w:rPr>
        <w:t>(3), 247–258.</w:t>
      </w:r>
    </w:p>
    <w:p w14:paraId="139A2F8C" w14:textId="77777777" w:rsidR="001C1BFE" w:rsidRPr="001C1BFE" w:rsidRDefault="001C1BFE" w:rsidP="001C1BFE">
      <w:pPr>
        <w:pStyle w:val="Bibliography"/>
        <w:numPr>
          <w:ilvl w:val="0"/>
          <w:numId w:val="4"/>
        </w:numPr>
        <w:spacing w:line="240" w:lineRule="auto"/>
        <w:jc w:val="both"/>
        <w:rPr>
          <w:rFonts w:ascii="Times New Roman" w:hAnsi="Times New Roman" w:cs="Times New Roman"/>
          <w:sz w:val="24"/>
        </w:rPr>
      </w:pPr>
      <w:r w:rsidRPr="001C1BFE">
        <w:rPr>
          <w:rFonts w:ascii="Times New Roman" w:hAnsi="Times New Roman" w:cs="Times New Roman"/>
          <w:sz w:val="24"/>
        </w:rPr>
        <w:lastRenderedPageBreak/>
        <w:t xml:space="preserve">Leontief, W. (1953). Domestic Production and Foreign Trade; The American Capital Position Re-Examined. </w:t>
      </w:r>
      <w:r w:rsidRPr="001C1BFE">
        <w:rPr>
          <w:rFonts w:ascii="Times New Roman" w:hAnsi="Times New Roman" w:cs="Times New Roman"/>
          <w:i/>
          <w:iCs/>
          <w:sz w:val="24"/>
        </w:rPr>
        <w:t>Proceedings of the American Philosophical Society</w:t>
      </w:r>
      <w:r w:rsidRPr="001C1BFE">
        <w:rPr>
          <w:rFonts w:ascii="Times New Roman" w:hAnsi="Times New Roman" w:cs="Times New Roman"/>
          <w:sz w:val="24"/>
        </w:rPr>
        <w:t xml:space="preserve">, </w:t>
      </w:r>
      <w:r w:rsidRPr="001C1BFE">
        <w:rPr>
          <w:rFonts w:ascii="Times New Roman" w:hAnsi="Times New Roman" w:cs="Times New Roman"/>
          <w:i/>
          <w:iCs/>
          <w:sz w:val="24"/>
        </w:rPr>
        <w:t>97</w:t>
      </w:r>
      <w:r w:rsidRPr="001C1BFE">
        <w:rPr>
          <w:rFonts w:ascii="Times New Roman" w:hAnsi="Times New Roman" w:cs="Times New Roman"/>
          <w:sz w:val="24"/>
        </w:rPr>
        <w:t>(4), 332–349.</w:t>
      </w:r>
    </w:p>
    <w:p w14:paraId="67EBA145" w14:textId="252E6751" w:rsidR="001C1BFE" w:rsidRDefault="001C1BFE" w:rsidP="001C1BFE">
      <w:pPr>
        <w:pStyle w:val="Bibliography"/>
        <w:numPr>
          <w:ilvl w:val="0"/>
          <w:numId w:val="4"/>
        </w:numPr>
        <w:spacing w:line="240" w:lineRule="auto"/>
        <w:jc w:val="both"/>
        <w:rPr>
          <w:rFonts w:ascii="Times New Roman" w:hAnsi="Times New Roman" w:cs="Times New Roman"/>
          <w:sz w:val="24"/>
        </w:rPr>
      </w:pPr>
      <w:r w:rsidRPr="001C1BFE">
        <w:rPr>
          <w:rFonts w:ascii="Times New Roman" w:hAnsi="Times New Roman" w:cs="Times New Roman"/>
          <w:sz w:val="24"/>
        </w:rPr>
        <w:t xml:space="preserve">Mankiw, N. G., Romer, D., &amp; Weil, D. N. (1992). A Contribution to the Empirics of Economic Growth. </w:t>
      </w:r>
      <w:r w:rsidRPr="001C1BFE">
        <w:rPr>
          <w:rFonts w:ascii="Times New Roman" w:hAnsi="Times New Roman" w:cs="Times New Roman"/>
          <w:i/>
          <w:iCs/>
          <w:sz w:val="24"/>
        </w:rPr>
        <w:t>The Quarterly Journal of Economics</w:t>
      </w:r>
      <w:r w:rsidRPr="001C1BFE">
        <w:rPr>
          <w:rFonts w:ascii="Times New Roman" w:hAnsi="Times New Roman" w:cs="Times New Roman"/>
          <w:sz w:val="24"/>
        </w:rPr>
        <w:t>, 407–437. https://doi.org/10.3386/w3541</w:t>
      </w:r>
    </w:p>
    <w:p w14:paraId="003E4DAB" w14:textId="0ABF549C" w:rsidR="001C1BFE" w:rsidRPr="001C1BFE" w:rsidRDefault="001C1BFE" w:rsidP="001C1BFE">
      <w:pPr>
        <w:pStyle w:val="Bibliography"/>
        <w:numPr>
          <w:ilvl w:val="0"/>
          <w:numId w:val="4"/>
        </w:numPr>
        <w:spacing w:line="240" w:lineRule="auto"/>
        <w:jc w:val="both"/>
        <w:rPr>
          <w:rFonts w:ascii="Times New Roman" w:hAnsi="Times New Roman" w:cs="Times New Roman"/>
          <w:sz w:val="24"/>
        </w:rPr>
      </w:pPr>
      <w:r w:rsidRPr="001C1BFE">
        <w:rPr>
          <w:rFonts w:ascii="Times New Roman" w:hAnsi="Times New Roman" w:cs="Times New Roman"/>
          <w:sz w:val="24"/>
        </w:rPr>
        <w:t>McCusker, J., &amp; Morgan, K. (Eds.). (2001). The Early Modern Atlantic Economy. Cambridge: Cambridge University Press. doi:10.1017/CBO9780511523878</w:t>
      </w:r>
    </w:p>
    <w:p w14:paraId="5BA5686E" w14:textId="74D0CD71" w:rsidR="001C1BFE" w:rsidRPr="001C1BFE" w:rsidRDefault="001C1BFE" w:rsidP="001C1BFE">
      <w:pPr>
        <w:pStyle w:val="Bibliography"/>
        <w:numPr>
          <w:ilvl w:val="0"/>
          <w:numId w:val="4"/>
        </w:numPr>
        <w:spacing w:line="240" w:lineRule="auto"/>
        <w:jc w:val="both"/>
        <w:rPr>
          <w:rFonts w:ascii="Times New Roman" w:hAnsi="Times New Roman" w:cs="Times New Roman"/>
          <w:sz w:val="24"/>
        </w:rPr>
      </w:pPr>
      <w:r w:rsidRPr="001C1BFE">
        <w:rPr>
          <w:rFonts w:ascii="Times New Roman" w:hAnsi="Times New Roman" w:cs="Times New Roman"/>
          <w:sz w:val="24"/>
        </w:rPr>
        <w:t xml:space="preserve">Mundell, R. A. (1963). Capital Mobility and Stabilization Policy under Fixed and Flexible Exchange Rates. </w:t>
      </w:r>
      <w:r w:rsidRPr="001C1BFE">
        <w:rPr>
          <w:rFonts w:ascii="Times New Roman" w:hAnsi="Times New Roman" w:cs="Times New Roman"/>
          <w:i/>
          <w:iCs/>
          <w:sz w:val="24"/>
        </w:rPr>
        <w:t>The Canadian Journal of Economics and Political Science / Revue Canadienne d’Economique et de Science Politique</w:t>
      </w:r>
      <w:r w:rsidRPr="001C1BFE">
        <w:rPr>
          <w:rFonts w:ascii="Times New Roman" w:hAnsi="Times New Roman" w:cs="Times New Roman"/>
          <w:sz w:val="24"/>
        </w:rPr>
        <w:t xml:space="preserve">, </w:t>
      </w:r>
      <w:r w:rsidRPr="001C1BFE">
        <w:rPr>
          <w:rFonts w:ascii="Times New Roman" w:hAnsi="Times New Roman" w:cs="Times New Roman"/>
          <w:i/>
          <w:iCs/>
          <w:sz w:val="24"/>
        </w:rPr>
        <w:t>29</w:t>
      </w:r>
      <w:r w:rsidRPr="001C1BFE">
        <w:rPr>
          <w:rFonts w:ascii="Times New Roman" w:hAnsi="Times New Roman" w:cs="Times New Roman"/>
          <w:sz w:val="24"/>
        </w:rPr>
        <w:t>(4), 475–485. https://doi.org/10.2307/139336</w:t>
      </w:r>
    </w:p>
    <w:p w14:paraId="2F67AA02" w14:textId="77777777" w:rsidR="001C1BFE" w:rsidRPr="001C1BFE" w:rsidRDefault="001C1BFE" w:rsidP="001C1BFE">
      <w:pPr>
        <w:pStyle w:val="Bibliography"/>
        <w:numPr>
          <w:ilvl w:val="0"/>
          <w:numId w:val="4"/>
        </w:numPr>
        <w:spacing w:line="240" w:lineRule="auto"/>
        <w:jc w:val="both"/>
        <w:rPr>
          <w:rFonts w:ascii="Times New Roman" w:hAnsi="Times New Roman" w:cs="Times New Roman"/>
          <w:sz w:val="24"/>
        </w:rPr>
      </w:pPr>
      <w:r w:rsidRPr="001C1BFE">
        <w:rPr>
          <w:rFonts w:ascii="Times New Roman" w:hAnsi="Times New Roman" w:cs="Times New Roman"/>
          <w:sz w:val="24"/>
        </w:rPr>
        <w:t xml:space="preserve">Naughton, B. (2007). </w:t>
      </w:r>
      <w:r w:rsidRPr="001C1BFE">
        <w:rPr>
          <w:rFonts w:ascii="Times New Roman" w:hAnsi="Times New Roman" w:cs="Times New Roman"/>
          <w:i/>
          <w:iCs/>
          <w:sz w:val="24"/>
        </w:rPr>
        <w:t>The Chinese economy: transitions and growth</w:t>
      </w:r>
      <w:r w:rsidRPr="001C1BFE">
        <w:rPr>
          <w:rFonts w:ascii="Times New Roman" w:hAnsi="Times New Roman" w:cs="Times New Roman"/>
          <w:sz w:val="24"/>
        </w:rPr>
        <w:t>. Cambridge, Mass: MIT Press.</w:t>
      </w:r>
    </w:p>
    <w:p w14:paraId="36F1E891" w14:textId="77777777" w:rsidR="001C1BFE" w:rsidRPr="001C1BFE" w:rsidRDefault="001C1BFE" w:rsidP="001C1BFE">
      <w:pPr>
        <w:pStyle w:val="Bibliography"/>
        <w:numPr>
          <w:ilvl w:val="0"/>
          <w:numId w:val="4"/>
        </w:numPr>
        <w:spacing w:line="240" w:lineRule="auto"/>
        <w:jc w:val="both"/>
        <w:rPr>
          <w:rFonts w:ascii="Times New Roman" w:hAnsi="Times New Roman" w:cs="Times New Roman"/>
          <w:sz w:val="24"/>
        </w:rPr>
      </w:pPr>
      <w:r w:rsidRPr="001C1BFE">
        <w:rPr>
          <w:rFonts w:ascii="Times New Roman" w:hAnsi="Times New Roman" w:cs="Times New Roman"/>
          <w:sz w:val="24"/>
        </w:rPr>
        <w:t xml:space="preserve">Nelson, M. A., &amp; Singh, R. D. (1998). Democracy, Economic Freedom, Fiscal Policy, and Growth in LDCs: A Fresh Look. </w:t>
      </w:r>
      <w:r w:rsidRPr="001C1BFE">
        <w:rPr>
          <w:rFonts w:ascii="Times New Roman" w:hAnsi="Times New Roman" w:cs="Times New Roman"/>
          <w:i/>
          <w:iCs/>
          <w:sz w:val="24"/>
        </w:rPr>
        <w:t>Economic Development and Cultural Change</w:t>
      </w:r>
      <w:r w:rsidRPr="001C1BFE">
        <w:rPr>
          <w:rFonts w:ascii="Times New Roman" w:hAnsi="Times New Roman" w:cs="Times New Roman"/>
          <w:sz w:val="24"/>
        </w:rPr>
        <w:t xml:space="preserve">, </w:t>
      </w:r>
      <w:r w:rsidRPr="001C1BFE">
        <w:rPr>
          <w:rFonts w:ascii="Times New Roman" w:hAnsi="Times New Roman" w:cs="Times New Roman"/>
          <w:i/>
          <w:iCs/>
          <w:sz w:val="24"/>
        </w:rPr>
        <w:t>46</w:t>
      </w:r>
      <w:r w:rsidRPr="001C1BFE">
        <w:rPr>
          <w:rFonts w:ascii="Times New Roman" w:hAnsi="Times New Roman" w:cs="Times New Roman"/>
          <w:sz w:val="24"/>
        </w:rPr>
        <w:t>(4), 677–696. https://doi.org/10.1086/452369</w:t>
      </w:r>
    </w:p>
    <w:p w14:paraId="7973D458" w14:textId="77777777" w:rsidR="001C1BFE" w:rsidRPr="001C1BFE" w:rsidRDefault="001C1BFE" w:rsidP="001C1BFE">
      <w:pPr>
        <w:pStyle w:val="Bibliography"/>
        <w:numPr>
          <w:ilvl w:val="0"/>
          <w:numId w:val="4"/>
        </w:numPr>
        <w:spacing w:line="240" w:lineRule="auto"/>
        <w:jc w:val="both"/>
        <w:rPr>
          <w:rFonts w:ascii="Times New Roman" w:hAnsi="Times New Roman" w:cs="Times New Roman"/>
          <w:sz w:val="24"/>
        </w:rPr>
      </w:pPr>
      <w:r w:rsidRPr="001C1BFE">
        <w:rPr>
          <w:rFonts w:ascii="Times New Roman" w:hAnsi="Times New Roman" w:cs="Times New Roman"/>
          <w:sz w:val="24"/>
        </w:rPr>
        <w:t>OECD - Members and partners. (2018, July). Retrieved December 12, 2018, from http://www.oecd.org/about/membersandpartners/</w:t>
      </w:r>
    </w:p>
    <w:p w14:paraId="6BA633B8" w14:textId="77777777" w:rsidR="001C1BFE" w:rsidRPr="001C1BFE" w:rsidRDefault="001C1BFE" w:rsidP="001C1BFE">
      <w:pPr>
        <w:pStyle w:val="Bibliography"/>
        <w:numPr>
          <w:ilvl w:val="0"/>
          <w:numId w:val="4"/>
        </w:numPr>
        <w:spacing w:line="240" w:lineRule="auto"/>
        <w:jc w:val="both"/>
        <w:rPr>
          <w:rFonts w:ascii="Times New Roman" w:hAnsi="Times New Roman" w:cs="Times New Roman"/>
          <w:sz w:val="24"/>
        </w:rPr>
      </w:pPr>
      <w:r w:rsidRPr="001C1BFE">
        <w:rPr>
          <w:rFonts w:ascii="Times New Roman" w:hAnsi="Times New Roman" w:cs="Times New Roman"/>
          <w:sz w:val="24"/>
        </w:rPr>
        <w:t xml:space="preserve">Ricardo, D. (2004). </w:t>
      </w:r>
      <w:r w:rsidRPr="001C1BFE">
        <w:rPr>
          <w:rFonts w:ascii="Times New Roman" w:hAnsi="Times New Roman" w:cs="Times New Roman"/>
          <w:i/>
          <w:iCs/>
          <w:sz w:val="24"/>
        </w:rPr>
        <w:t>On the Principles of Political Economy and Taxation</w:t>
      </w:r>
      <w:r w:rsidRPr="001C1BFE">
        <w:rPr>
          <w:rFonts w:ascii="Times New Roman" w:hAnsi="Times New Roman" w:cs="Times New Roman"/>
          <w:sz w:val="24"/>
        </w:rPr>
        <w:t>. London: Dover Publications.</w:t>
      </w:r>
    </w:p>
    <w:p w14:paraId="621B0E81" w14:textId="77777777" w:rsidR="001C1BFE" w:rsidRPr="001C1BFE" w:rsidRDefault="001C1BFE" w:rsidP="001C1BFE">
      <w:pPr>
        <w:pStyle w:val="Bibliography"/>
        <w:numPr>
          <w:ilvl w:val="0"/>
          <w:numId w:val="4"/>
        </w:numPr>
        <w:spacing w:line="240" w:lineRule="auto"/>
        <w:jc w:val="both"/>
        <w:rPr>
          <w:rFonts w:ascii="Times New Roman" w:hAnsi="Times New Roman" w:cs="Times New Roman"/>
          <w:sz w:val="24"/>
        </w:rPr>
      </w:pPr>
      <w:r w:rsidRPr="001C1BFE">
        <w:rPr>
          <w:rFonts w:ascii="Times New Roman" w:hAnsi="Times New Roman" w:cs="Times New Roman"/>
          <w:sz w:val="24"/>
        </w:rPr>
        <w:t xml:space="preserve">Schumpeter, J. (1942). </w:t>
      </w:r>
      <w:r w:rsidRPr="001C1BFE">
        <w:rPr>
          <w:rFonts w:ascii="Times New Roman" w:hAnsi="Times New Roman" w:cs="Times New Roman"/>
          <w:i/>
          <w:iCs/>
          <w:sz w:val="24"/>
        </w:rPr>
        <w:t>Capitalism, Socialism and Democracy</w:t>
      </w:r>
      <w:r w:rsidRPr="001C1BFE">
        <w:rPr>
          <w:rFonts w:ascii="Times New Roman" w:hAnsi="Times New Roman" w:cs="Times New Roman"/>
          <w:sz w:val="24"/>
        </w:rPr>
        <w:t xml:space="preserve"> (Vol. 1). Routledge. Retrieved from https://www.goodreads.com/work/best_book/129884-capitalism-socialism-and-democracy</w:t>
      </w:r>
    </w:p>
    <w:p w14:paraId="43086406" w14:textId="77777777" w:rsidR="001C1BFE" w:rsidRPr="001C1BFE" w:rsidRDefault="001C1BFE" w:rsidP="001C1BFE">
      <w:pPr>
        <w:pStyle w:val="Bibliography"/>
        <w:numPr>
          <w:ilvl w:val="0"/>
          <w:numId w:val="4"/>
        </w:numPr>
        <w:spacing w:line="240" w:lineRule="auto"/>
        <w:jc w:val="both"/>
        <w:rPr>
          <w:rFonts w:ascii="Times New Roman" w:hAnsi="Times New Roman" w:cs="Times New Roman"/>
          <w:sz w:val="24"/>
        </w:rPr>
      </w:pPr>
      <w:r w:rsidRPr="001C1BFE">
        <w:rPr>
          <w:rFonts w:ascii="Times New Roman" w:hAnsi="Times New Roman" w:cs="Times New Roman"/>
          <w:sz w:val="24"/>
        </w:rPr>
        <w:t xml:space="preserve">Smith, A. (2003). </w:t>
      </w:r>
      <w:r w:rsidRPr="001C1BFE">
        <w:rPr>
          <w:rFonts w:ascii="Times New Roman" w:hAnsi="Times New Roman" w:cs="Times New Roman"/>
          <w:i/>
          <w:iCs/>
          <w:sz w:val="24"/>
        </w:rPr>
        <w:t>An Inquiry into the Nature and Causes of the Wealth of Nations</w:t>
      </w:r>
      <w:r w:rsidRPr="001C1BFE">
        <w:rPr>
          <w:rFonts w:ascii="Times New Roman" w:hAnsi="Times New Roman" w:cs="Times New Roman"/>
          <w:sz w:val="24"/>
        </w:rPr>
        <w:t>. Bantam Classics.</w:t>
      </w:r>
    </w:p>
    <w:p w14:paraId="33F20901" w14:textId="77777777" w:rsidR="001C1BFE" w:rsidRPr="001C1BFE" w:rsidRDefault="001C1BFE" w:rsidP="001C1BFE">
      <w:pPr>
        <w:pStyle w:val="Bibliography"/>
        <w:numPr>
          <w:ilvl w:val="0"/>
          <w:numId w:val="4"/>
        </w:numPr>
        <w:spacing w:line="240" w:lineRule="auto"/>
        <w:jc w:val="both"/>
        <w:rPr>
          <w:rFonts w:ascii="Times New Roman" w:hAnsi="Times New Roman" w:cs="Times New Roman"/>
          <w:sz w:val="24"/>
        </w:rPr>
      </w:pPr>
      <w:r w:rsidRPr="001C1BFE">
        <w:rPr>
          <w:rFonts w:ascii="Times New Roman" w:hAnsi="Times New Roman" w:cs="Times New Roman"/>
          <w:sz w:val="24"/>
        </w:rPr>
        <w:t xml:space="preserve">Solow, R. M. (1956). A Contribution to the Theory of Economic Growth. </w:t>
      </w:r>
      <w:r w:rsidRPr="001C1BFE">
        <w:rPr>
          <w:rFonts w:ascii="Times New Roman" w:hAnsi="Times New Roman" w:cs="Times New Roman"/>
          <w:i/>
          <w:iCs/>
          <w:sz w:val="24"/>
        </w:rPr>
        <w:t>The Quarterly Journal of Economics</w:t>
      </w:r>
      <w:r w:rsidRPr="001C1BFE">
        <w:rPr>
          <w:rFonts w:ascii="Times New Roman" w:hAnsi="Times New Roman" w:cs="Times New Roman"/>
          <w:sz w:val="24"/>
        </w:rPr>
        <w:t xml:space="preserve">, </w:t>
      </w:r>
      <w:r w:rsidRPr="001C1BFE">
        <w:rPr>
          <w:rFonts w:ascii="Times New Roman" w:hAnsi="Times New Roman" w:cs="Times New Roman"/>
          <w:i/>
          <w:iCs/>
          <w:sz w:val="24"/>
        </w:rPr>
        <w:t>70</w:t>
      </w:r>
      <w:r w:rsidRPr="001C1BFE">
        <w:rPr>
          <w:rFonts w:ascii="Times New Roman" w:hAnsi="Times New Roman" w:cs="Times New Roman"/>
          <w:sz w:val="24"/>
        </w:rPr>
        <w:t>(1), 65. https://doi.org/10.2307/1884513</w:t>
      </w:r>
    </w:p>
    <w:p w14:paraId="6750487F" w14:textId="77777777" w:rsidR="001C1BFE" w:rsidRPr="001C1BFE" w:rsidRDefault="001C1BFE" w:rsidP="001C1BFE">
      <w:pPr>
        <w:pStyle w:val="Bibliography"/>
        <w:numPr>
          <w:ilvl w:val="0"/>
          <w:numId w:val="4"/>
        </w:numPr>
        <w:spacing w:line="240" w:lineRule="auto"/>
        <w:jc w:val="both"/>
        <w:rPr>
          <w:rFonts w:ascii="Times New Roman" w:hAnsi="Times New Roman" w:cs="Times New Roman"/>
          <w:sz w:val="24"/>
        </w:rPr>
      </w:pPr>
      <w:r w:rsidRPr="001C1BFE">
        <w:rPr>
          <w:rFonts w:ascii="Times New Roman" w:hAnsi="Times New Roman" w:cs="Times New Roman"/>
          <w:sz w:val="24"/>
        </w:rPr>
        <w:t xml:space="preserve">Torstensson, J. (1994). Property Rights and Economic Growth: An Empirical Study. </w:t>
      </w:r>
      <w:r w:rsidRPr="001C1BFE">
        <w:rPr>
          <w:rFonts w:ascii="Times New Roman" w:hAnsi="Times New Roman" w:cs="Times New Roman"/>
          <w:i/>
          <w:iCs/>
          <w:sz w:val="24"/>
        </w:rPr>
        <w:t>Kyklos</w:t>
      </w:r>
      <w:r w:rsidRPr="001C1BFE">
        <w:rPr>
          <w:rFonts w:ascii="Times New Roman" w:hAnsi="Times New Roman" w:cs="Times New Roman"/>
          <w:sz w:val="24"/>
        </w:rPr>
        <w:t xml:space="preserve">, </w:t>
      </w:r>
      <w:r w:rsidRPr="001C1BFE">
        <w:rPr>
          <w:rFonts w:ascii="Times New Roman" w:hAnsi="Times New Roman" w:cs="Times New Roman"/>
          <w:i/>
          <w:iCs/>
          <w:sz w:val="24"/>
        </w:rPr>
        <w:t>47</w:t>
      </w:r>
      <w:r w:rsidRPr="001C1BFE">
        <w:rPr>
          <w:rFonts w:ascii="Times New Roman" w:hAnsi="Times New Roman" w:cs="Times New Roman"/>
          <w:sz w:val="24"/>
        </w:rPr>
        <w:t>(2), 231–247.</w:t>
      </w:r>
    </w:p>
    <w:p w14:paraId="0DFA27E0" w14:textId="35C7C551" w:rsidR="001C1BFE" w:rsidRDefault="001C1BFE" w:rsidP="001C1BFE">
      <w:pPr>
        <w:pStyle w:val="Bibliography"/>
        <w:numPr>
          <w:ilvl w:val="0"/>
          <w:numId w:val="4"/>
        </w:numPr>
        <w:spacing w:line="240" w:lineRule="auto"/>
        <w:jc w:val="both"/>
        <w:rPr>
          <w:rFonts w:ascii="Times New Roman" w:hAnsi="Times New Roman" w:cs="Times New Roman"/>
          <w:sz w:val="24"/>
        </w:rPr>
      </w:pPr>
      <w:r w:rsidRPr="001C1BFE">
        <w:rPr>
          <w:rFonts w:ascii="Times New Roman" w:hAnsi="Times New Roman" w:cs="Times New Roman"/>
          <w:sz w:val="24"/>
        </w:rPr>
        <w:t xml:space="preserve">Wooldridge, J. M. (2016). </w:t>
      </w:r>
      <w:r w:rsidRPr="001C1BFE">
        <w:rPr>
          <w:rFonts w:ascii="Times New Roman" w:hAnsi="Times New Roman" w:cs="Times New Roman"/>
          <w:i/>
          <w:iCs/>
          <w:sz w:val="24"/>
        </w:rPr>
        <w:t>Introductory Econometrics: A Modern Approach</w:t>
      </w:r>
      <w:r w:rsidRPr="001C1BFE">
        <w:rPr>
          <w:rFonts w:ascii="Times New Roman" w:hAnsi="Times New Roman" w:cs="Times New Roman"/>
          <w:sz w:val="24"/>
        </w:rPr>
        <w:t xml:space="preserve"> (6th ed.). Thomson South-Western.</w:t>
      </w:r>
    </w:p>
    <w:p w14:paraId="48A0430C" w14:textId="0C41AB81" w:rsidR="001C1BFE" w:rsidRPr="001C1BFE" w:rsidRDefault="001C1BFE" w:rsidP="001C1BFE"/>
    <w:p w14:paraId="49F5F581" w14:textId="155E3725" w:rsidR="00B9783B" w:rsidRDefault="001C1BFE" w:rsidP="001C1BFE">
      <w:pPr>
        <w:pStyle w:val="ListParagraph"/>
        <w:tabs>
          <w:tab w:val="left" w:pos="1005"/>
        </w:tabs>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fldChar w:fldCharType="end"/>
      </w:r>
    </w:p>
    <w:p w14:paraId="5A763DD0" w14:textId="052E3752" w:rsidR="00E25B7C" w:rsidRDefault="00E25B7C" w:rsidP="001C1BFE">
      <w:pPr>
        <w:pStyle w:val="ListParagraph"/>
        <w:tabs>
          <w:tab w:val="left" w:pos="1005"/>
        </w:tabs>
        <w:spacing w:line="360" w:lineRule="auto"/>
        <w:jc w:val="both"/>
        <w:rPr>
          <w:rFonts w:ascii="Times New Roman" w:eastAsiaTheme="minorEastAsia" w:hAnsi="Times New Roman" w:cs="Times New Roman"/>
          <w:sz w:val="24"/>
        </w:rPr>
      </w:pPr>
    </w:p>
    <w:p w14:paraId="590D07B3" w14:textId="63ED3FBB" w:rsidR="00E25B7C" w:rsidRDefault="00E25B7C" w:rsidP="001C1BFE">
      <w:pPr>
        <w:pStyle w:val="ListParagraph"/>
        <w:tabs>
          <w:tab w:val="left" w:pos="1005"/>
        </w:tabs>
        <w:spacing w:line="360" w:lineRule="auto"/>
        <w:jc w:val="both"/>
        <w:rPr>
          <w:rFonts w:ascii="Times New Roman" w:eastAsiaTheme="minorEastAsia" w:hAnsi="Times New Roman" w:cs="Times New Roman"/>
          <w:sz w:val="24"/>
        </w:rPr>
      </w:pPr>
    </w:p>
    <w:p w14:paraId="1FB2E3BE" w14:textId="2CD7BEB3" w:rsidR="00E25B7C" w:rsidRDefault="00E25B7C" w:rsidP="001C1BFE">
      <w:pPr>
        <w:pStyle w:val="ListParagraph"/>
        <w:tabs>
          <w:tab w:val="left" w:pos="1005"/>
        </w:tabs>
        <w:spacing w:line="360" w:lineRule="auto"/>
        <w:jc w:val="both"/>
        <w:rPr>
          <w:rFonts w:ascii="Times New Roman" w:eastAsiaTheme="minorEastAsia" w:hAnsi="Times New Roman" w:cs="Times New Roman"/>
          <w:sz w:val="24"/>
        </w:rPr>
      </w:pPr>
    </w:p>
    <w:p w14:paraId="6BBBA839" w14:textId="193192B0" w:rsidR="00E25B7C" w:rsidRDefault="00E25B7C" w:rsidP="001C1BFE">
      <w:pPr>
        <w:pStyle w:val="ListParagraph"/>
        <w:tabs>
          <w:tab w:val="left" w:pos="1005"/>
        </w:tabs>
        <w:spacing w:line="360" w:lineRule="auto"/>
        <w:jc w:val="both"/>
        <w:rPr>
          <w:rFonts w:ascii="Times New Roman" w:eastAsiaTheme="minorEastAsia" w:hAnsi="Times New Roman" w:cs="Times New Roman"/>
          <w:sz w:val="24"/>
        </w:rPr>
      </w:pPr>
    </w:p>
    <w:p w14:paraId="1DD526B5" w14:textId="153AAD25" w:rsidR="00E25B7C" w:rsidRDefault="00E25B7C" w:rsidP="001C1BFE">
      <w:pPr>
        <w:pStyle w:val="ListParagraph"/>
        <w:tabs>
          <w:tab w:val="left" w:pos="1005"/>
        </w:tabs>
        <w:spacing w:line="360" w:lineRule="auto"/>
        <w:jc w:val="both"/>
        <w:rPr>
          <w:rFonts w:ascii="Times New Roman" w:eastAsiaTheme="minorEastAsia" w:hAnsi="Times New Roman" w:cs="Times New Roman"/>
          <w:sz w:val="24"/>
        </w:rPr>
      </w:pPr>
    </w:p>
    <w:p w14:paraId="0711318C" w14:textId="39A677D0" w:rsidR="00E25B7C" w:rsidRDefault="00E25B7C" w:rsidP="001C1BFE">
      <w:pPr>
        <w:pStyle w:val="ListParagraph"/>
        <w:tabs>
          <w:tab w:val="left" w:pos="1005"/>
        </w:tabs>
        <w:spacing w:line="360" w:lineRule="auto"/>
        <w:jc w:val="both"/>
        <w:rPr>
          <w:rFonts w:ascii="Times New Roman" w:eastAsiaTheme="minorEastAsia" w:hAnsi="Times New Roman" w:cs="Times New Roman"/>
          <w:sz w:val="24"/>
        </w:rPr>
      </w:pPr>
    </w:p>
    <w:p w14:paraId="424F49FE" w14:textId="76D67088" w:rsidR="00E25B7C" w:rsidRDefault="00E25B7C" w:rsidP="001C1BFE">
      <w:pPr>
        <w:pStyle w:val="ListParagraph"/>
        <w:tabs>
          <w:tab w:val="left" w:pos="1005"/>
        </w:tabs>
        <w:spacing w:line="360" w:lineRule="auto"/>
        <w:jc w:val="both"/>
        <w:rPr>
          <w:rFonts w:ascii="Times New Roman" w:eastAsiaTheme="minorEastAsia" w:hAnsi="Times New Roman" w:cs="Times New Roman"/>
          <w:sz w:val="24"/>
        </w:rPr>
      </w:pPr>
    </w:p>
    <w:p w14:paraId="1BA81AC1" w14:textId="1B170FA5" w:rsidR="00E25B7C" w:rsidRDefault="00E25B7C" w:rsidP="001C1BFE">
      <w:pPr>
        <w:pStyle w:val="ListParagraph"/>
        <w:tabs>
          <w:tab w:val="left" w:pos="1005"/>
        </w:tabs>
        <w:spacing w:line="360" w:lineRule="auto"/>
        <w:jc w:val="both"/>
        <w:rPr>
          <w:rFonts w:ascii="Times New Roman" w:eastAsiaTheme="minorEastAsia" w:hAnsi="Times New Roman" w:cs="Times New Roman"/>
          <w:sz w:val="24"/>
        </w:rPr>
      </w:pPr>
    </w:p>
    <w:p w14:paraId="5EBFE2E3" w14:textId="53F1FD57" w:rsidR="00E25B7C" w:rsidRDefault="00E25B7C" w:rsidP="00E25B7C">
      <w:pPr>
        <w:pStyle w:val="ListParagraph"/>
        <w:tabs>
          <w:tab w:val="left" w:pos="1005"/>
        </w:tabs>
        <w:spacing w:line="360" w:lineRule="auto"/>
        <w:ind w:left="0"/>
        <w:rPr>
          <w:rFonts w:ascii="Times New Roman" w:eastAsiaTheme="minorEastAsia" w:hAnsi="Times New Roman" w:cs="Times New Roman"/>
          <w:b/>
          <w:sz w:val="28"/>
        </w:rPr>
      </w:pPr>
      <w:r w:rsidRPr="00E25B7C">
        <w:rPr>
          <w:rFonts w:ascii="Times New Roman" w:eastAsiaTheme="minorEastAsia" w:hAnsi="Times New Roman" w:cs="Times New Roman"/>
          <w:b/>
          <w:sz w:val="28"/>
        </w:rPr>
        <w:lastRenderedPageBreak/>
        <w:t>Appendix 1</w:t>
      </w:r>
      <w:r>
        <w:rPr>
          <w:rFonts w:ascii="Times New Roman" w:eastAsiaTheme="minorEastAsia" w:hAnsi="Times New Roman" w:cs="Times New Roman"/>
          <w:b/>
          <w:sz w:val="28"/>
        </w:rPr>
        <w:t xml:space="preserve"> – Index Area Components</w:t>
      </w:r>
    </w:p>
    <w:p w14:paraId="514C79DF" w14:textId="77777777" w:rsidR="00E25B7C" w:rsidRDefault="00E25B7C" w:rsidP="00E25B7C">
      <w:pPr>
        <w:pStyle w:val="ListParagraph"/>
        <w:tabs>
          <w:tab w:val="left" w:pos="1005"/>
        </w:tabs>
        <w:spacing w:line="360" w:lineRule="auto"/>
        <w:ind w:left="0"/>
        <w:rPr>
          <w:rFonts w:ascii="Times New Roman" w:eastAsiaTheme="minorEastAsia" w:hAnsi="Times New Roman" w:cs="Times New Roman"/>
        </w:rPr>
        <w:sectPr w:rsidR="00E25B7C" w:rsidSect="00C138E0">
          <w:footerReference w:type="default" r:id="rId24"/>
          <w:pgSz w:w="12240" w:h="15840"/>
          <w:pgMar w:top="1440" w:right="1440" w:bottom="1440" w:left="1440" w:header="720" w:footer="720" w:gutter="0"/>
          <w:pgNumType w:start="0"/>
          <w:cols w:space="720"/>
          <w:titlePg/>
          <w:docGrid w:linePitch="360"/>
        </w:sectPr>
      </w:pPr>
    </w:p>
    <w:p w14:paraId="012359C3" w14:textId="6B3AFEC3" w:rsidR="00E25B7C" w:rsidRPr="00E25B7C" w:rsidRDefault="00E25B7C" w:rsidP="00E25B7C">
      <w:pPr>
        <w:pStyle w:val="ListParagraph"/>
        <w:tabs>
          <w:tab w:val="left" w:pos="1005"/>
        </w:tabs>
        <w:spacing w:line="360" w:lineRule="auto"/>
        <w:ind w:left="0"/>
        <w:rPr>
          <w:rFonts w:ascii="Times New Roman" w:eastAsiaTheme="minorEastAsia" w:hAnsi="Times New Roman" w:cs="Times New Roman"/>
          <w:sz w:val="20"/>
        </w:rPr>
      </w:pPr>
      <w:r w:rsidRPr="00E25B7C">
        <w:rPr>
          <w:rFonts w:ascii="Times New Roman" w:eastAsiaTheme="minorEastAsia" w:hAnsi="Times New Roman" w:cs="Times New Roman"/>
          <w:sz w:val="20"/>
        </w:rPr>
        <w:t>1. Size of Government</w:t>
      </w:r>
    </w:p>
    <w:p w14:paraId="44372E35" w14:textId="77777777" w:rsidR="00E25B7C" w:rsidRPr="00E25B7C" w:rsidRDefault="00E25B7C" w:rsidP="00E25B7C">
      <w:pPr>
        <w:pStyle w:val="ListParagraph"/>
        <w:tabs>
          <w:tab w:val="left" w:pos="1005"/>
        </w:tabs>
        <w:spacing w:line="360" w:lineRule="auto"/>
        <w:rPr>
          <w:rFonts w:ascii="Times New Roman" w:eastAsiaTheme="minorEastAsia" w:hAnsi="Times New Roman" w:cs="Times New Roman"/>
          <w:sz w:val="20"/>
        </w:rPr>
      </w:pPr>
      <w:r w:rsidRPr="00E25B7C">
        <w:rPr>
          <w:rFonts w:ascii="Times New Roman" w:eastAsiaTheme="minorEastAsia" w:hAnsi="Times New Roman" w:cs="Times New Roman"/>
          <w:sz w:val="20"/>
        </w:rPr>
        <w:t>A. Government consumption</w:t>
      </w:r>
    </w:p>
    <w:p w14:paraId="13F49314" w14:textId="77777777" w:rsidR="00E25B7C" w:rsidRPr="00E25B7C" w:rsidRDefault="00E25B7C" w:rsidP="00E25B7C">
      <w:pPr>
        <w:pStyle w:val="ListParagraph"/>
        <w:tabs>
          <w:tab w:val="left" w:pos="1005"/>
        </w:tabs>
        <w:spacing w:line="360" w:lineRule="auto"/>
        <w:rPr>
          <w:rFonts w:ascii="Times New Roman" w:eastAsiaTheme="minorEastAsia" w:hAnsi="Times New Roman" w:cs="Times New Roman"/>
          <w:sz w:val="20"/>
        </w:rPr>
      </w:pPr>
      <w:r w:rsidRPr="00E25B7C">
        <w:rPr>
          <w:rFonts w:ascii="Times New Roman" w:eastAsiaTheme="minorEastAsia" w:hAnsi="Times New Roman" w:cs="Times New Roman"/>
          <w:sz w:val="20"/>
        </w:rPr>
        <w:t>B. Transfers and subsidies</w:t>
      </w:r>
    </w:p>
    <w:p w14:paraId="28BB33D1" w14:textId="77777777" w:rsidR="00E25B7C" w:rsidRPr="00E25B7C" w:rsidRDefault="00E25B7C" w:rsidP="00E25B7C">
      <w:pPr>
        <w:pStyle w:val="ListParagraph"/>
        <w:tabs>
          <w:tab w:val="left" w:pos="1005"/>
        </w:tabs>
        <w:spacing w:line="360" w:lineRule="auto"/>
        <w:rPr>
          <w:rFonts w:ascii="Times New Roman" w:eastAsiaTheme="minorEastAsia" w:hAnsi="Times New Roman" w:cs="Times New Roman"/>
          <w:sz w:val="20"/>
        </w:rPr>
      </w:pPr>
      <w:r w:rsidRPr="00E25B7C">
        <w:rPr>
          <w:rFonts w:ascii="Times New Roman" w:eastAsiaTheme="minorEastAsia" w:hAnsi="Times New Roman" w:cs="Times New Roman"/>
          <w:sz w:val="20"/>
        </w:rPr>
        <w:t>C. Government enterprises and investment</w:t>
      </w:r>
    </w:p>
    <w:p w14:paraId="30BFB2B1" w14:textId="77777777" w:rsidR="00E25B7C" w:rsidRPr="00E25B7C" w:rsidRDefault="00E25B7C" w:rsidP="00E25B7C">
      <w:pPr>
        <w:pStyle w:val="ListParagraph"/>
        <w:tabs>
          <w:tab w:val="left" w:pos="1005"/>
        </w:tabs>
        <w:spacing w:line="360" w:lineRule="auto"/>
        <w:rPr>
          <w:rFonts w:ascii="Times New Roman" w:eastAsiaTheme="minorEastAsia" w:hAnsi="Times New Roman" w:cs="Times New Roman"/>
          <w:sz w:val="20"/>
        </w:rPr>
      </w:pPr>
      <w:r w:rsidRPr="00E25B7C">
        <w:rPr>
          <w:rFonts w:ascii="Times New Roman" w:eastAsiaTheme="minorEastAsia" w:hAnsi="Times New Roman" w:cs="Times New Roman"/>
          <w:sz w:val="20"/>
        </w:rPr>
        <w:t>D. Top marginal tax rate</w:t>
      </w:r>
    </w:p>
    <w:p w14:paraId="4536FB01" w14:textId="11D4893B" w:rsidR="00E25B7C" w:rsidRPr="00E25B7C" w:rsidRDefault="00E25B7C" w:rsidP="00E25B7C">
      <w:pPr>
        <w:pStyle w:val="ListParagraph"/>
        <w:tabs>
          <w:tab w:val="left" w:pos="1005"/>
        </w:tabs>
        <w:spacing w:line="360" w:lineRule="auto"/>
        <w:rPr>
          <w:rFonts w:ascii="Times New Roman" w:eastAsiaTheme="minorEastAsia" w:hAnsi="Times New Roman" w:cs="Times New Roman"/>
          <w:sz w:val="20"/>
        </w:rPr>
      </w:pPr>
      <w:r w:rsidRPr="00E25B7C">
        <w:rPr>
          <w:rFonts w:ascii="Times New Roman" w:eastAsiaTheme="minorEastAsia" w:hAnsi="Times New Roman" w:cs="Times New Roman"/>
          <w:sz w:val="20"/>
        </w:rPr>
        <w:tab/>
        <w:t>(i) Top marginal income tax rate</w:t>
      </w:r>
    </w:p>
    <w:p w14:paraId="0590C242" w14:textId="42EE218D" w:rsidR="00E25B7C" w:rsidRPr="00E25B7C" w:rsidRDefault="00E25B7C" w:rsidP="00E25B7C">
      <w:pPr>
        <w:pStyle w:val="ListParagraph"/>
        <w:tabs>
          <w:tab w:val="left" w:pos="1005"/>
        </w:tabs>
        <w:spacing w:line="360" w:lineRule="auto"/>
        <w:ind w:left="0"/>
        <w:rPr>
          <w:rFonts w:ascii="Times New Roman" w:eastAsiaTheme="minorEastAsia" w:hAnsi="Times New Roman" w:cs="Times New Roman"/>
          <w:sz w:val="20"/>
        </w:rPr>
      </w:pPr>
      <w:r w:rsidRPr="00E25B7C">
        <w:rPr>
          <w:rFonts w:ascii="Times New Roman" w:eastAsiaTheme="minorEastAsia" w:hAnsi="Times New Roman" w:cs="Times New Roman"/>
          <w:sz w:val="20"/>
        </w:rPr>
        <w:tab/>
        <w:t>(ii) Top marginal income and payroll tax rate</w:t>
      </w:r>
    </w:p>
    <w:p w14:paraId="12FB8051" w14:textId="737D2821" w:rsidR="00E25B7C" w:rsidRPr="00E25B7C" w:rsidRDefault="00E25B7C" w:rsidP="00E25B7C">
      <w:pPr>
        <w:tabs>
          <w:tab w:val="left" w:pos="1005"/>
        </w:tabs>
        <w:spacing w:line="360" w:lineRule="auto"/>
        <w:rPr>
          <w:rFonts w:ascii="Times New Roman" w:eastAsiaTheme="minorEastAsia" w:hAnsi="Times New Roman" w:cs="Times New Roman"/>
          <w:sz w:val="20"/>
        </w:rPr>
      </w:pPr>
      <w:r w:rsidRPr="00E25B7C">
        <w:rPr>
          <w:rFonts w:ascii="Times New Roman" w:eastAsiaTheme="minorEastAsia" w:hAnsi="Times New Roman" w:cs="Times New Roman"/>
          <w:sz w:val="20"/>
        </w:rPr>
        <w:t>2. Legal System and Property Rights</w:t>
      </w:r>
    </w:p>
    <w:p w14:paraId="55765A6C" w14:textId="77777777" w:rsidR="00E25B7C" w:rsidRPr="00E25B7C" w:rsidRDefault="00E25B7C" w:rsidP="00E25B7C">
      <w:pPr>
        <w:pStyle w:val="ListParagraph"/>
        <w:tabs>
          <w:tab w:val="left" w:pos="1005"/>
        </w:tabs>
        <w:spacing w:line="360" w:lineRule="auto"/>
        <w:rPr>
          <w:rFonts w:ascii="Times New Roman" w:eastAsiaTheme="minorEastAsia" w:hAnsi="Times New Roman" w:cs="Times New Roman"/>
          <w:sz w:val="20"/>
        </w:rPr>
      </w:pPr>
      <w:r w:rsidRPr="00E25B7C">
        <w:rPr>
          <w:rFonts w:ascii="Times New Roman" w:eastAsiaTheme="minorEastAsia" w:hAnsi="Times New Roman" w:cs="Times New Roman"/>
          <w:sz w:val="20"/>
        </w:rPr>
        <w:t>A. Judicial independence</w:t>
      </w:r>
    </w:p>
    <w:p w14:paraId="3877C783" w14:textId="77777777" w:rsidR="00E25B7C" w:rsidRPr="00E25B7C" w:rsidRDefault="00E25B7C" w:rsidP="00E25B7C">
      <w:pPr>
        <w:pStyle w:val="ListParagraph"/>
        <w:tabs>
          <w:tab w:val="left" w:pos="1005"/>
        </w:tabs>
        <w:spacing w:line="360" w:lineRule="auto"/>
        <w:rPr>
          <w:rFonts w:ascii="Times New Roman" w:eastAsiaTheme="minorEastAsia" w:hAnsi="Times New Roman" w:cs="Times New Roman"/>
          <w:sz w:val="20"/>
        </w:rPr>
      </w:pPr>
      <w:r w:rsidRPr="00E25B7C">
        <w:rPr>
          <w:rFonts w:ascii="Times New Roman" w:eastAsiaTheme="minorEastAsia" w:hAnsi="Times New Roman" w:cs="Times New Roman"/>
          <w:sz w:val="20"/>
        </w:rPr>
        <w:t>B. Impartial courts</w:t>
      </w:r>
    </w:p>
    <w:p w14:paraId="662DC41B" w14:textId="77777777" w:rsidR="00E25B7C" w:rsidRPr="00E25B7C" w:rsidRDefault="00E25B7C" w:rsidP="00E25B7C">
      <w:pPr>
        <w:pStyle w:val="ListParagraph"/>
        <w:tabs>
          <w:tab w:val="left" w:pos="1005"/>
        </w:tabs>
        <w:spacing w:line="360" w:lineRule="auto"/>
        <w:rPr>
          <w:rFonts w:ascii="Times New Roman" w:eastAsiaTheme="minorEastAsia" w:hAnsi="Times New Roman" w:cs="Times New Roman"/>
          <w:sz w:val="20"/>
        </w:rPr>
      </w:pPr>
      <w:r w:rsidRPr="00E25B7C">
        <w:rPr>
          <w:rFonts w:ascii="Times New Roman" w:eastAsiaTheme="minorEastAsia" w:hAnsi="Times New Roman" w:cs="Times New Roman"/>
          <w:sz w:val="20"/>
        </w:rPr>
        <w:t>C. Protection of property rights</w:t>
      </w:r>
    </w:p>
    <w:p w14:paraId="04C91FA5" w14:textId="77777777" w:rsidR="00E25B7C" w:rsidRPr="00E25B7C" w:rsidRDefault="00E25B7C" w:rsidP="00E25B7C">
      <w:pPr>
        <w:pStyle w:val="ListParagraph"/>
        <w:tabs>
          <w:tab w:val="left" w:pos="1005"/>
        </w:tabs>
        <w:spacing w:line="360" w:lineRule="auto"/>
        <w:rPr>
          <w:rFonts w:ascii="Times New Roman" w:eastAsiaTheme="minorEastAsia" w:hAnsi="Times New Roman" w:cs="Times New Roman"/>
          <w:sz w:val="20"/>
        </w:rPr>
      </w:pPr>
      <w:r w:rsidRPr="00E25B7C">
        <w:rPr>
          <w:rFonts w:ascii="Times New Roman" w:eastAsiaTheme="minorEastAsia" w:hAnsi="Times New Roman" w:cs="Times New Roman"/>
          <w:sz w:val="20"/>
        </w:rPr>
        <w:t>D. Military interference in rule of law and politics</w:t>
      </w:r>
    </w:p>
    <w:p w14:paraId="32CFBCA2" w14:textId="77777777" w:rsidR="00E25B7C" w:rsidRPr="00E25B7C" w:rsidRDefault="00E25B7C" w:rsidP="00E25B7C">
      <w:pPr>
        <w:pStyle w:val="ListParagraph"/>
        <w:tabs>
          <w:tab w:val="left" w:pos="1005"/>
        </w:tabs>
        <w:spacing w:line="360" w:lineRule="auto"/>
        <w:rPr>
          <w:rFonts w:ascii="Times New Roman" w:eastAsiaTheme="minorEastAsia" w:hAnsi="Times New Roman" w:cs="Times New Roman"/>
          <w:sz w:val="20"/>
        </w:rPr>
      </w:pPr>
      <w:r w:rsidRPr="00E25B7C">
        <w:rPr>
          <w:rFonts w:ascii="Times New Roman" w:eastAsiaTheme="minorEastAsia" w:hAnsi="Times New Roman" w:cs="Times New Roman"/>
          <w:sz w:val="20"/>
        </w:rPr>
        <w:t>E. Integrity of the legal system</w:t>
      </w:r>
    </w:p>
    <w:p w14:paraId="66845576" w14:textId="77777777" w:rsidR="00E25B7C" w:rsidRPr="00E25B7C" w:rsidRDefault="00E25B7C" w:rsidP="00E25B7C">
      <w:pPr>
        <w:pStyle w:val="ListParagraph"/>
        <w:tabs>
          <w:tab w:val="left" w:pos="1005"/>
        </w:tabs>
        <w:spacing w:line="360" w:lineRule="auto"/>
        <w:rPr>
          <w:rFonts w:ascii="Times New Roman" w:eastAsiaTheme="minorEastAsia" w:hAnsi="Times New Roman" w:cs="Times New Roman"/>
          <w:sz w:val="20"/>
        </w:rPr>
      </w:pPr>
      <w:r w:rsidRPr="00E25B7C">
        <w:rPr>
          <w:rFonts w:ascii="Times New Roman" w:eastAsiaTheme="minorEastAsia" w:hAnsi="Times New Roman" w:cs="Times New Roman"/>
          <w:sz w:val="20"/>
        </w:rPr>
        <w:t>F. Legal enforcement of contracts</w:t>
      </w:r>
    </w:p>
    <w:p w14:paraId="7DCF7C0F" w14:textId="77777777" w:rsidR="00E25B7C" w:rsidRPr="00E25B7C" w:rsidRDefault="00E25B7C" w:rsidP="00E25B7C">
      <w:pPr>
        <w:pStyle w:val="ListParagraph"/>
        <w:tabs>
          <w:tab w:val="left" w:pos="1005"/>
        </w:tabs>
        <w:spacing w:line="360" w:lineRule="auto"/>
        <w:rPr>
          <w:rFonts w:ascii="Times New Roman" w:eastAsiaTheme="minorEastAsia" w:hAnsi="Times New Roman" w:cs="Times New Roman"/>
          <w:sz w:val="20"/>
        </w:rPr>
      </w:pPr>
      <w:r w:rsidRPr="00E25B7C">
        <w:rPr>
          <w:rFonts w:ascii="Times New Roman" w:eastAsiaTheme="minorEastAsia" w:hAnsi="Times New Roman" w:cs="Times New Roman"/>
          <w:sz w:val="20"/>
        </w:rPr>
        <w:t>G. Regulatory costs of the sale of real property</w:t>
      </w:r>
    </w:p>
    <w:p w14:paraId="1BD756BE" w14:textId="77777777" w:rsidR="00E25B7C" w:rsidRPr="00E25B7C" w:rsidRDefault="00E25B7C" w:rsidP="00E25B7C">
      <w:pPr>
        <w:pStyle w:val="ListParagraph"/>
        <w:tabs>
          <w:tab w:val="left" w:pos="1005"/>
        </w:tabs>
        <w:spacing w:line="360" w:lineRule="auto"/>
        <w:rPr>
          <w:rFonts w:ascii="Times New Roman" w:eastAsiaTheme="minorEastAsia" w:hAnsi="Times New Roman" w:cs="Times New Roman"/>
          <w:sz w:val="20"/>
        </w:rPr>
      </w:pPr>
      <w:r w:rsidRPr="00E25B7C">
        <w:rPr>
          <w:rFonts w:ascii="Times New Roman" w:eastAsiaTheme="minorEastAsia" w:hAnsi="Times New Roman" w:cs="Times New Roman"/>
          <w:sz w:val="20"/>
        </w:rPr>
        <w:t>H. Reliability of police</w:t>
      </w:r>
    </w:p>
    <w:p w14:paraId="4489FD3B" w14:textId="0B880182" w:rsidR="00E25B7C" w:rsidRPr="00E25B7C" w:rsidRDefault="00E25B7C" w:rsidP="00E25B7C">
      <w:pPr>
        <w:pStyle w:val="ListParagraph"/>
        <w:tabs>
          <w:tab w:val="left" w:pos="1005"/>
        </w:tabs>
        <w:spacing w:line="360" w:lineRule="auto"/>
        <w:ind w:left="0"/>
        <w:rPr>
          <w:rFonts w:ascii="Times New Roman" w:eastAsiaTheme="minorEastAsia" w:hAnsi="Times New Roman" w:cs="Times New Roman"/>
          <w:sz w:val="20"/>
        </w:rPr>
      </w:pPr>
      <w:r w:rsidRPr="00E25B7C">
        <w:rPr>
          <w:rFonts w:ascii="Times New Roman" w:eastAsiaTheme="minorEastAsia" w:hAnsi="Times New Roman" w:cs="Times New Roman"/>
          <w:sz w:val="20"/>
        </w:rPr>
        <w:t xml:space="preserve">             I. Business costs of crime</w:t>
      </w:r>
    </w:p>
    <w:p w14:paraId="27CC5698" w14:textId="77777777" w:rsidR="00E25B7C" w:rsidRPr="00E25B7C" w:rsidRDefault="00E25B7C" w:rsidP="00E25B7C">
      <w:pPr>
        <w:tabs>
          <w:tab w:val="left" w:pos="1005"/>
        </w:tabs>
        <w:spacing w:line="360" w:lineRule="auto"/>
        <w:rPr>
          <w:rFonts w:ascii="Times New Roman" w:eastAsiaTheme="minorEastAsia" w:hAnsi="Times New Roman" w:cs="Times New Roman"/>
          <w:sz w:val="20"/>
        </w:rPr>
      </w:pPr>
      <w:r w:rsidRPr="00E25B7C">
        <w:rPr>
          <w:rFonts w:ascii="Times New Roman" w:eastAsiaTheme="minorEastAsia" w:hAnsi="Times New Roman" w:cs="Times New Roman"/>
          <w:sz w:val="20"/>
        </w:rPr>
        <w:t>3. Sound Money</w:t>
      </w:r>
    </w:p>
    <w:p w14:paraId="6522BB8A" w14:textId="77777777" w:rsidR="00E25B7C" w:rsidRPr="00E25B7C" w:rsidRDefault="00E25B7C" w:rsidP="00E25B7C">
      <w:pPr>
        <w:pStyle w:val="ListParagraph"/>
        <w:tabs>
          <w:tab w:val="left" w:pos="1005"/>
        </w:tabs>
        <w:spacing w:line="360" w:lineRule="auto"/>
        <w:rPr>
          <w:rFonts w:ascii="Times New Roman" w:eastAsiaTheme="minorEastAsia" w:hAnsi="Times New Roman" w:cs="Times New Roman"/>
          <w:sz w:val="20"/>
        </w:rPr>
      </w:pPr>
      <w:r w:rsidRPr="00E25B7C">
        <w:rPr>
          <w:rFonts w:ascii="Times New Roman" w:eastAsiaTheme="minorEastAsia" w:hAnsi="Times New Roman" w:cs="Times New Roman"/>
          <w:sz w:val="20"/>
        </w:rPr>
        <w:t>A. Money growth</w:t>
      </w:r>
    </w:p>
    <w:p w14:paraId="0081916D" w14:textId="77777777" w:rsidR="00E25B7C" w:rsidRPr="00E25B7C" w:rsidRDefault="00E25B7C" w:rsidP="00E25B7C">
      <w:pPr>
        <w:pStyle w:val="ListParagraph"/>
        <w:tabs>
          <w:tab w:val="left" w:pos="1005"/>
        </w:tabs>
        <w:spacing w:line="360" w:lineRule="auto"/>
        <w:rPr>
          <w:rFonts w:ascii="Times New Roman" w:eastAsiaTheme="minorEastAsia" w:hAnsi="Times New Roman" w:cs="Times New Roman"/>
          <w:sz w:val="20"/>
        </w:rPr>
      </w:pPr>
      <w:r w:rsidRPr="00E25B7C">
        <w:rPr>
          <w:rFonts w:ascii="Times New Roman" w:eastAsiaTheme="minorEastAsia" w:hAnsi="Times New Roman" w:cs="Times New Roman"/>
          <w:sz w:val="20"/>
        </w:rPr>
        <w:t>B. Standard deviation of inflation</w:t>
      </w:r>
    </w:p>
    <w:p w14:paraId="05B4B27B" w14:textId="77777777" w:rsidR="00E25B7C" w:rsidRPr="00E25B7C" w:rsidRDefault="00E25B7C" w:rsidP="00E25B7C">
      <w:pPr>
        <w:pStyle w:val="ListParagraph"/>
        <w:tabs>
          <w:tab w:val="left" w:pos="1005"/>
        </w:tabs>
        <w:spacing w:line="360" w:lineRule="auto"/>
        <w:rPr>
          <w:rFonts w:ascii="Times New Roman" w:eastAsiaTheme="minorEastAsia" w:hAnsi="Times New Roman" w:cs="Times New Roman"/>
          <w:sz w:val="20"/>
        </w:rPr>
      </w:pPr>
      <w:r w:rsidRPr="00E25B7C">
        <w:rPr>
          <w:rFonts w:ascii="Times New Roman" w:eastAsiaTheme="minorEastAsia" w:hAnsi="Times New Roman" w:cs="Times New Roman"/>
          <w:sz w:val="20"/>
        </w:rPr>
        <w:t>C. Inflation: most recent year</w:t>
      </w:r>
    </w:p>
    <w:p w14:paraId="7BAE8029" w14:textId="6A1335E6" w:rsidR="00E25B7C" w:rsidRPr="00E25B7C" w:rsidRDefault="00E25B7C" w:rsidP="00E25B7C">
      <w:pPr>
        <w:pStyle w:val="ListParagraph"/>
        <w:tabs>
          <w:tab w:val="left" w:pos="1005"/>
        </w:tabs>
        <w:spacing w:line="360" w:lineRule="auto"/>
        <w:ind w:left="0"/>
        <w:rPr>
          <w:rFonts w:ascii="Times New Roman" w:eastAsiaTheme="minorEastAsia" w:hAnsi="Times New Roman" w:cs="Times New Roman"/>
          <w:sz w:val="20"/>
        </w:rPr>
      </w:pPr>
      <w:r w:rsidRPr="00E25B7C">
        <w:rPr>
          <w:rFonts w:ascii="Times New Roman" w:eastAsiaTheme="minorEastAsia" w:hAnsi="Times New Roman" w:cs="Times New Roman"/>
          <w:sz w:val="20"/>
        </w:rPr>
        <w:t xml:space="preserve">             D. Freedom to own foreign currency bank accounts</w:t>
      </w:r>
    </w:p>
    <w:p w14:paraId="244DD23A" w14:textId="77777777" w:rsidR="00E25B7C" w:rsidRPr="00E25B7C" w:rsidRDefault="00E25B7C" w:rsidP="00E25B7C">
      <w:pPr>
        <w:tabs>
          <w:tab w:val="left" w:pos="1005"/>
        </w:tabs>
        <w:spacing w:line="360" w:lineRule="auto"/>
        <w:rPr>
          <w:rFonts w:ascii="Times New Roman" w:eastAsiaTheme="minorEastAsia" w:hAnsi="Times New Roman" w:cs="Times New Roman"/>
          <w:sz w:val="20"/>
        </w:rPr>
      </w:pPr>
      <w:r w:rsidRPr="00E25B7C">
        <w:rPr>
          <w:rFonts w:ascii="Times New Roman" w:eastAsiaTheme="minorEastAsia" w:hAnsi="Times New Roman" w:cs="Times New Roman"/>
          <w:sz w:val="20"/>
        </w:rPr>
        <w:t>4. Freedom to Trade Internationally</w:t>
      </w:r>
    </w:p>
    <w:p w14:paraId="5886BEF4" w14:textId="77777777" w:rsidR="00E25B7C" w:rsidRPr="00E25B7C" w:rsidRDefault="00E25B7C" w:rsidP="00E25B7C">
      <w:pPr>
        <w:pStyle w:val="ListParagraph"/>
        <w:tabs>
          <w:tab w:val="left" w:pos="1005"/>
        </w:tabs>
        <w:spacing w:line="360" w:lineRule="auto"/>
        <w:rPr>
          <w:rFonts w:ascii="Times New Roman" w:eastAsiaTheme="minorEastAsia" w:hAnsi="Times New Roman" w:cs="Times New Roman"/>
          <w:sz w:val="20"/>
        </w:rPr>
      </w:pPr>
      <w:r w:rsidRPr="00E25B7C">
        <w:rPr>
          <w:rFonts w:ascii="Times New Roman" w:eastAsiaTheme="minorEastAsia" w:hAnsi="Times New Roman" w:cs="Times New Roman"/>
          <w:sz w:val="20"/>
        </w:rPr>
        <w:t>A. Tariffs</w:t>
      </w:r>
    </w:p>
    <w:p w14:paraId="44588635" w14:textId="4732E77D" w:rsidR="00E25B7C" w:rsidRPr="00E25B7C" w:rsidRDefault="00E25B7C" w:rsidP="00E25B7C">
      <w:pPr>
        <w:pStyle w:val="ListParagraph"/>
        <w:tabs>
          <w:tab w:val="left" w:pos="1005"/>
        </w:tabs>
        <w:spacing w:line="360" w:lineRule="auto"/>
        <w:rPr>
          <w:rFonts w:ascii="Times New Roman" w:eastAsiaTheme="minorEastAsia" w:hAnsi="Times New Roman" w:cs="Times New Roman"/>
          <w:sz w:val="20"/>
        </w:rPr>
      </w:pPr>
      <w:r w:rsidRPr="00E25B7C">
        <w:rPr>
          <w:rFonts w:ascii="Times New Roman" w:eastAsiaTheme="minorEastAsia" w:hAnsi="Times New Roman" w:cs="Times New Roman"/>
          <w:sz w:val="20"/>
        </w:rPr>
        <w:tab/>
        <w:t>(i) Revenue from trade taxes (% of trade sector)</w:t>
      </w:r>
    </w:p>
    <w:p w14:paraId="13218ADB" w14:textId="06E7820D" w:rsidR="00E25B7C" w:rsidRPr="00E25B7C" w:rsidRDefault="00E25B7C" w:rsidP="00E25B7C">
      <w:pPr>
        <w:pStyle w:val="ListParagraph"/>
        <w:tabs>
          <w:tab w:val="left" w:pos="1005"/>
        </w:tabs>
        <w:spacing w:line="360" w:lineRule="auto"/>
        <w:rPr>
          <w:rFonts w:ascii="Times New Roman" w:eastAsiaTheme="minorEastAsia" w:hAnsi="Times New Roman" w:cs="Times New Roman"/>
          <w:sz w:val="20"/>
        </w:rPr>
      </w:pPr>
      <w:r w:rsidRPr="00E25B7C">
        <w:rPr>
          <w:rFonts w:ascii="Times New Roman" w:eastAsiaTheme="minorEastAsia" w:hAnsi="Times New Roman" w:cs="Times New Roman"/>
          <w:sz w:val="20"/>
        </w:rPr>
        <w:tab/>
        <w:t>(ii) Mean tariff rate</w:t>
      </w:r>
    </w:p>
    <w:p w14:paraId="08D8A0BE" w14:textId="7A74E5D1" w:rsidR="00E25B7C" w:rsidRPr="00E25B7C" w:rsidRDefault="00E25B7C" w:rsidP="00E25B7C">
      <w:pPr>
        <w:pStyle w:val="ListParagraph"/>
        <w:tabs>
          <w:tab w:val="left" w:pos="1005"/>
        </w:tabs>
        <w:spacing w:line="360" w:lineRule="auto"/>
        <w:rPr>
          <w:rFonts w:ascii="Times New Roman" w:eastAsiaTheme="minorEastAsia" w:hAnsi="Times New Roman" w:cs="Times New Roman"/>
          <w:sz w:val="20"/>
        </w:rPr>
      </w:pPr>
      <w:r w:rsidRPr="00E25B7C">
        <w:rPr>
          <w:rFonts w:ascii="Times New Roman" w:eastAsiaTheme="minorEastAsia" w:hAnsi="Times New Roman" w:cs="Times New Roman"/>
          <w:sz w:val="20"/>
        </w:rPr>
        <w:tab/>
        <w:t>(iii) Standard deviation of tariff rates</w:t>
      </w:r>
    </w:p>
    <w:p w14:paraId="799B60CD" w14:textId="77777777" w:rsidR="00E25B7C" w:rsidRPr="00E25B7C" w:rsidRDefault="00E25B7C" w:rsidP="00E25B7C">
      <w:pPr>
        <w:pStyle w:val="ListParagraph"/>
        <w:tabs>
          <w:tab w:val="left" w:pos="1005"/>
        </w:tabs>
        <w:spacing w:line="360" w:lineRule="auto"/>
        <w:rPr>
          <w:rFonts w:ascii="Times New Roman" w:eastAsiaTheme="minorEastAsia" w:hAnsi="Times New Roman" w:cs="Times New Roman"/>
          <w:sz w:val="20"/>
        </w:rPr>
      </w:pPr>
      <w:r w:rsidRPr="00E25B7C">
        <w:rPr>
          <w:rFonts w:ascii="Times New Roman" w:eastAsiaTheme="minorEastAsia" w:hAnsi="Times New Roman" w:cs="Times New Roman"/>
          <w:sz w:val="20"/>
        </w:rPr>
        <w:t>B. Regulatory trade barriers</w:t>
      </w:r>
    </w:p>
    <w:p w14:paraId="58DD9920" w14:textId="77777777" w:rsidR="00E25B7C" w:rsidRPr="00E25B7C" w:rsidRDefault="00E25B7C" w:rsidP="00E25B7C">
      <w:pPr>
        <w:pStyle w:val="ListParagraph"/>
        <w:tabs>
          <w:tab w:val="left" w:pos="1005"/>
        </w:tabs>
        <w:spacing w:line="360" w:lineRule="auto"/>
        <w:rPr>
          <w:rFonts w:ascii="Times New Roman" w:eastAsiaTheme="minorEastAsia" w:hAnsi="Times New Roman" w:cs="Times New Roman"/>
          <w:sz w:val="20"/>
        </w:rPr>
      </w:pPr>
      <w:r w:rsidRPr="00E25B7C">
        <w:rPr>
          <w:rFonts w:ascii="Times New Roman" w:eastAsiaTheme="minorEastAsia" w:hAnsi="Times New Roman" w:cs="Times New Roman"/>
          <w:sz w:val="20"/>
        </w:rPr>
        <w:tab/>
        <w:t>(i) Non-tariff trade barriers</w:t>
      </w:r>
    </w:p>
    <w:p w14:paraId="484835D1" w14:textId="58CC41CA" w:rsidR="00E25B7C" w:rsidRPr="00E25B7C" w:rsidRDefault="00E25B7C" w:rsidP="00E25B7C">
      <w:pPr>
        <w:pStyle w:val="ListParagraph"/>
        <w:tabs>
          <w:tab w:val="left" w:pos="1005"/>
        </w:tabs>
        <w:spacing w:line="360" w:lineRule="auto"/>
        <w:rPr>
          <w:rFonts w:ascii="Times New Roman" w:eastAsiaTheme="minorEastAsia" w:hAnsi="Times New Roman" w:cs="Times New Roman"/>
          <w:sz w:val="20"/>
        </w:rPr>
      </w:pPr>
      <w:r w:rsidRPr="00E25B7C">
        <w:rPr>
          <w:rFonts w:ascii="Times New Roman" w:eastAsiaTheme="minorEastAsia" w:hAnsi="Times New Roman" w:cs="Times New Roman"/>
          <w:sz w:val="20"/>
        </w:rPr>
        <w:tab/>
        <w:t>(ii) Compliance costs of importing and exporting</w:t>
      </w:r>
    </w:p>
    <w:p w14:paraId="154580EC" w14:textId="77777777" w:rsidR="00E25B7C" w:rsidRPr="00E25B7C" w:rsidRDefault="00E25B7C" w:rsidP="00E25B7C">
      <w:pPr>
        <w:pStyle w:val="ListParagraph"/>
        <w:tabs>
          <w:tab w:val="left" w:pos="1005"/>
        </w:tabs>
        <w:spacing w:line="360" w:lineRule="auto"/>
        <w:rPr>
          <w:rFonts w:ascii="Times New Roman" w:eastAsiaTheme="minorEastAsia" w:hAnsi="Times New Roman" w:cs="Times New Roman"/>
          <w:sz w:val="20"/>
        </w:rPr>
      </w:pPr>
      <w:r w:rsidRPr="00E25B7C">
        <w:rPr>
          <w:rFonts w:ascii="Times New Roman" w:eastAsiaTheme="minorEastAsia" w:hAnsi="Times New Roman" w:cs="Times New Roman"/>
          <w:sz w:val="20"/>
        </w:rPr>
        <w:t>C. Black-market exchange rates</w:t>
      </w:r>
    </w:p>
    <w:p w14:paraId="266FAA17" w14:textId="77777777" w:rsidR="00E25B7C" w:rsidRPr="00E25B7C" w:rsidRDefault="00E25B7C" w:rsidP="00E25B7C">
      <w:pPr>
        <w:pStyle w:val="ListParagraph"/>
        <w:tabs>
          <w:tab w:val="left" w:pos="1005"/>
        </w:tabs>
        <w:spacing w:line="360" w:lineRule="auto"/>
        <w:rPr>
          <w:rFonts w:ascii="Times New Roman" w:eastAsiaTheme="minorEastAsia" w:hAnsi="Times New Roman" w:cs="Times New Roman"/>
          <w:sz w:val="20"/>
        </w:rPr>
      </w:pPr>
      <w:r w:rsidRPr="00E25B7C">
        <w:rPr>
          <w:rFonts w:ascii="Times New Roman" w:eastAsiaTheme="minorEastAsia" w:hAnsi="Times New Roman" w:cs="Times New Roman"/>
          <w:sz w:val="20"/>
        </w:rPr>
        <w:t>D. Controls of the movement of capital and people</w:t>
      </w:r>
    </w:p>
    <w:p w14:paraId="24DCEB5B" w14:textId="2F04D3C0" w:rsidR="00E25B7C" w:rsidRPr="00E25B7C" w:rsidRDefault="00E25B7C" w:rsidP="00E25B7C">
      <w:pPr>
        <w:pStyle w:val="ListParagraph"/>
        <w:tabs>
          <w:tab w:val="left" w:pos="1005"/>
        </w:tabs>
        <w:spacing w:line="360" w:lineRule="auto"/>
        <w:rPr>
          <w:rFonts w:ascii="Times New Roman" w:eastAsiaTheme="minorEastAsia" w:hAnsi="Times New Roman" w:cs="Times New Roman"/>
          <w:sz w:val="20"/>
        </w:rPr>
      </w:pPr>
      <w:r w:rsidRPr="00E25B7C">
        <w:rPr>
          <w:rFonts w:ascii="Times New Roman" w:eastAsiaTheme="minorEastAsia" w:hAnsi="Times New Roman" w:cs="Times New Roman"/>
          <w:sz w:val="20"/>
        </w:rPr>
        <w:tab/>
        <w:t>(i) Foreign ownership/investment restrictions</w:t>
      </w:r>
    </w:p>
    <w:p w14:paraId="4A3DC1F9" w14:textId="673C3FC5" w:rsidR="00E25B7C" w:rsidRPr="00E25B7C" w:rsidRDefault="00E25B7C" w:rsidP="00E25B7C">
      <w:pPr>
        <w:pStyle w:val="ListParagraph"/>
        <w:tabs>
          <w:tab w:val="left" w:pos="1005"/>
        </w:tabs>
        <w:spacing w:line="360" w:lineRule="auto"/>
        <w:rPr>
          <w:rFonts w:ascii="Times New Roman" w:eastAsiaTheme="minorEastAsia" w:hAnsi="Times New Roman" w:cs="Times New Roman"/>
          <w:sz w:val="20"/>
        </w:rPr>
      </w:pPr>
      <w:r w:rsidRPr="00E25B7C">
        <w:rPr>
          <w:rFonts w:ascii="Times New Roman" w:eastAsiaTheme="minorEastAsia" w:hAnsi="Times New Roman" w:cs="Times New Roman"/>
          <w:sz w:val="20"/>
        </w:rPr>
        <w:tab/>
        <w:t>(ii) Capital controls</w:t>
      </w:r>
    </w:p>
    <w:p w14:paraId="0C5320BF" w14:textId="4EE6D062" w:rsidR="00E25B7C" w:rsidRPr="00E25B7C" w:rsidRDefault="00E25B7C" w:rsidP="00E25B7C">
      <w:pPr>
        <w:pStyle w:val="ListParagraph"/>
        <w:tabs>
          <w:tab w:val="left" w:pos="1005"/>
        </w:tabs>
        <w:spacing w:line="360" w:lineRule="auto"/>
        <w:ind w:left="0"/>
        <w:rPr>
          <w:rFonts w:ascii="Times New Roman" w:eastAsiaTheme="minorEastAsia" w:hAnsi="Times New Roman" w:cs="Times New Roman"/>
          <w:sz w:val="20"/>
        </w:rPr>
      </w:pPr>
      <w:r w:rsidRPr="00E25B7C">
        <w:rPr>
          <w:rFonts w:ascii="Times New Roman" w:eastAsiaTheme="minorEastAsia" w:hAnsi="Times New Roman" w:cs="Times New Roman"/>
          <w:sz w:val="20"/>
        </w:rPr>
        <w:tab/>
        <w:t>(iii) Freedom of foreigners to visit</w:t>
      </w:r>
    </w:p>
    <w:p w14:paraId="77417F2E" w14:textId="77777777" w:rsidR="00E25B7C" w:rsidRPr="00E25B7C" w:rsidRDefault="00E25B7C" w:rsidP="00E25B7C">
      <w:pPr>
        <w:tabs>
          <w:tab w:val="left" w:pos="1005"/>
        </w:tabs>
        <w:spacing w:line="360" w:lineRule="auto"/>
        <w:rPr>
          <w:rFonts w:ascii="Times New Roman" w:eastAsiaTheme="minorEastAsia" w:hAnsi="Times New Roman" w:cs="Times New Roman"/>
          <w:sz w:val="20"/>
        </w:rPr>
      </w:pPr>
      <w:r w:rsidRPr="00E25B7C">
        <w:rPr>
          <w:rFonts w:ascii="Times New Roman" w:eastAsiaTheme="minorEastAsia" w:hAnsi="Times New Roman" w:cs="Times New Roman"/>
          <w:sz w:val="20"/>
        </w:rPr>
        <w:t>5. Regulation</w:t>
      </w:r>
    </w:p>
    <w:p w14:paraId="26B903F2" w14:textId="77777777" w:rsidR="00E25B7C" w:rsidRPr="00E25B7C" w:rsidRDefault="00E25B7C" w:rsidP="00E25B7C">
      <w:pPr>
        <w:pStyle w:val="ListParagraph"/>
        <w:tabs>
          <w:tab w:val="left" w:pos="1005"/>
        </w:tabs>
        <w:spacing w:line="360" w:lineRule="auto"/>
        <w:rPr>
          <w:rFonts w:ascii="Times New Roman" w:eastAsiaTheme="minorEastAsia" w:hAnsi="Times New Roman" w:cs="Times New Roman"/>
          <w:sz w:val="20"/>
        </w:rPr>
      </w:pPr>
      <w:r w:rsidRPr="00E25B7C">
        <w:rPr>
          <w:rFonts w:ascii="Times New Roman" w:eastAsiaTheme="minorEastAsia" w:hAnsi="Times New Roman" w:cs="Times New Roman"/>
          <w:sz w:val="20"/>
        </w:rPr>
        <w:t>A. Credit market regulations</w:t>
      </w:r>
    </w:p>
    <w:p w14:paraId="22D914B0" w14:textId="478E929E" w:rsidR="00E25B7C" w:rsidRPr="00E25B7C" w:rsidRDefault="00E25B7C" w:rsidP="00E25B7C">
      <w:pPr>
        <w:pStyle w:val="ListParagraph"/>
        <w:tabs>
          <w:tab w:val="left" w:pos="1005"/>
        </w:tabs>
        <w:spacing w:line="360" w:lineRule="auto"/>
        <w:rPr>
          <w:rFonts w:ascii="Times New Roman" w:eastAsiaTheme="minorEastAsia" w:hAnsi="Times New Roman" w:cs="Times New Roman"/>
          <w:sz w:val="20"/>
        </w:rPr>
      </w:pPr>
      <w:r w:rsidRPr="00E25B7C">
        <w:rPr>
          <w:rFonts w:ascii="Times New Roman" w:eastAsiaTheme="minorEastAsia" w:hAnsi="Times New Roman" w:cs="Times New Roman"/>
          <w:sz w:val="20"/>
        </w:rPr>
        <w:tab/>
        <w:t>(i) Ownership of banks</w:t>
      </w:r>
    </w:p>
    <w:p w14:paraId="7CFB5922" w14:textId="439B8A32" w:rsidR="00E25B7C" w:rsidRPr="00E25B7C" w:rsidRDefault="00E25B7C" w:rsidP="00E25B7C">
      <w:pPr>
        <w:pStyle w:val="ListParagraph"/>
        <w:tabs>
          <w:tab w:val="left" w:pos="1005"/>
        </w:tabs>
        <w:spacing w:line="360" w:lineRule="auto"/>
        <w:rPr>
          <w:rFonts w:ascii="Times New Roman" w:eastAsiaTheme="minorEastAsia" w:hAnsi="Times New Roman" w:cs="Times New Roman"/>
          <w:sz w:val="20"/>
        </w:rPr>
      </w:pPr>
      <w:r w:rsidRPr="00E25B7C">
        <w:rPr>
          <w:rFonts w:ascii="Times New Roman" w:eastAsiaTheme="minorEastAsia" w:hAnsi="Times New Roman" w:cs="Times New Roman"/>
          <w:sz w:val="20"/>
        </w:rPr>
        <w:tab/>
        <w:t>(ii) Private sector credit</w:t>
      </w:r>
    </w:p>
    <w:p w14:paraId="51976C34" w14:textId="41116EFD" w:rsidR="00E25B7C" w:rsidRPr="00E25B7C" w:rsidRDefault="00E25B7C" w:rsidP="00E25B7C">
      <w:pPr>
        <w:pStyle w:val="ListParagraph"/>
        <w:tabs>
          <w:tab w:val="left" w:pos="1005"/>
        </w:tabs>
        <w:spacing w:line="360" w:lineRule="auto"/>
        <w:rPr>
          <w:rFonts w:ascii="Times New Roman" w:eastAsiaTheme="minorEastAsia" w:hAnsi="Times New Roman" w:cs="Times New Roman"/>
          <w:sz w:val="20"/>
        </w:rPr>
      </w:pPr>
      <w:r w:rsidRPr="00E25B7C">
        <w:rPr>
          <w:rFonts w:ascii="Times New Roman" w:eastAsiaTheme="minorEastAsia" w:hAnsi="Times New Roman" w:cs="Times New Roman"/>
          <w:sz w:val="20"/>
        </w:rPr>
        <w:tab/>
        <w:t>(iii) Interest rate controls/negative real interest rates</w:t>
      </w:r>
    </w:p>
    <w:p w14:paraId="391EF4A9" w14:textId="77777777" w:rsidR="00E25B7C" w:rsidRPr="00E25B7C" w:rsidRDefault="00E25B7C" w:rsidP="00E25B7C">
      <w:pPr>
        <w:pStyle w:val="ListParagraph"/>
        <w:tabs>
          <w:tab w:val="left" w:pos="1005"/>
        </w:tabs>
        <w:spacing w:line="360" w:lineRule="auto"/>
        <w:rPr>
          <w:rFonts w:ascii="Times New Roman" w:eastAsiaTheme="minorEastAsia" w:hAnsi="Times New Roman" w:cs="Times New Roman"/>
          <w:sz w:val="20"/>
        </w:rPr>
      </w:pPr>
      <w:r w:rsidRPr="00E25B7C">
        <w:rPr>
          <w:rFonts w:ascii="Times New Roman" w:eastAsiaTheme="minorEastAsia" w:hAnsi="Times New Roman" w:cs="Times New Roman"/>
          <w:sz w:val="20"/>
        </w:rPr>
        <w:t>B. Labor market regulations</w:t>
      </w:r>
    </w:p>
    <w:p w14:paraId="739CD534" w14:textId="4843F776" w:rsidR="00E25B7C" w:rsidRPr="00E25B7C" w:rsidRDefault="00E25B7C" w:rsidP="00E25B7C">
      <w:pPr>
        <w:pStyle w:val="ListParagraph"/>
        <w:tabs>
          <w:tab w:val="left" w:pos="1005"/>
        </w:tabs>
        <w:spacing w:line="360" w:lineRule="auto"/>
        <w:rPr>
          <w:rFonts w:ascii="Times New Roman" w:eastAsiaTheme="minorEastAsia" w:hAnsi="Times New Roman" w:cs="Times New Roman"/>
          <w:sz w:val="20"/>
        </w:rPr>
      </w:pPr>
      <w:r w:rsidRPr="00E25B7C">
        <w:rPr>
          <w:rFonts w:ascii="Times New Roman" w:eastAsiaTheme="minorEastAsia" w:hAnsi="Times New Roman" w:cs="Times New Roman"/>
          <w:sz w:val="20"/>
        </w:rPr>
        <w:tab/>
        <w:t xml:space="preserve">(i) Hiring regulations and minimum </w:t>
      </w:r>
      <w:r>
        <w:rPr>
          <w:rFonts w:ascii="Times New Roman" w:eastAsiaTheme="minorEastAsia" w:hAnsi="Times New Roman" w:cs="Times New Roman"/>
          <w:sz w:val="20"/>
        </w:rPr>
        <w:t xml:space="preserve">         </w:t>
      </w:r>
      <w:r w:rsidRPr="00E25B7C">
        <w:rPr>
          <w:rFonts w:ascii="Times New Roman" w:eastAsiaTheme="minorEastAsia" w:hAnsi="Times New Roman" w:cs="Times New Roman"/>
          <w:sz w:val="20"/>
        </w:rPr>
        <w:t>wage</w:t>
      </w:r>
    </w:p>
    <w:p w14:paraId="62AC159D" w14:textId="0B1838B0" w:rsidR="00E25B7C" w:rsidRPr="00E25B7C" w:rsidRDefault="00E25B7C" w:rsidP="00E25B7C">
      <w:pPr>
        <w:pStyle w:val="ListParagraph"/>
        <w:tabs>
          <w:tab w:val="left" w:pos="1005"/>
        </w:tabs>
        <w:spacing w:line="360" w:lineRule="auto"/>
        <w:rPr>
          <w:rFonts w:ascii="Times New Roman" w:eastAsiaTheme="minorEastAsia" w:hAnsi="Times New Roman" w:cs="Times New Roman"/>
          <w:sz w:val="20"/>
        </w:rPr>
      </w:pPr>
      <w:r w:rsidRPr="00E25B7C">
        <w:rPr>
          <w:rFonts w:ascii="Times New Roman" w:eastAsiaTheme="minorEastAsia" w:hAnsi="Times New Roman" w:cs="Times New Roman"/>
          <w:sz w:val="20"/>
        </w:rPr>
        <w:tab/>
        <w:t>(ii) Hiring and firing regulations</w:t>
      </w:r>
    </w:p>
    <w:p w14:paraId="7EC60D43" w14:textId="3B436BA3" w:rsidR="00E25B7C" w:rsidRPr="00E25B7C" w:rsidRDefault="00E25B7C" w:rsidP="00E25B7C">
      <w:pPr>
        <w:pStyle w:val="ListParagraph"/>
        <w:tabs>
          <w:tab w:val="left" w:pos="1005"/>
        </w:tabs>
        <w:spacing w:line="360" w:lineRule="auto"/>
        <w:rPr>
          <w:rFonts w:ascii="Times New Roman" w:eastAsiaTheme="minorEastAsia" w:hAnsi="Times New Roman" w:cs="Times New Roman"/>
          <w:sz w:val="20"/>
        </w:rPr>
      </w:pPr>
      <w:r w:rsidRPr="00E25B7C">
        <w:rPr>
          <w:rFonts w:ascii="Times New Roman" w:eastAsiaTheme="minorEastAsia" w:hAnsi="Times New Roman" w:cs="Times New Roman"/>
          <w:sz w:val="20"/>
        </w:rPr>
        <w:tab/>
        <w:t>(iii) Centralized collective bargaining</w:t>
      </w:r>
    </w:p>
    <w:p w14:paraId="0EF7AC65" w14:textId="248532CB" w:rsidR="00E25B7C" w:rsidRPr="00E25B7C" w:rsidRDefault="00E25B7C" w:rsidP="00E25B7C">
      <w:pPr>
        <w:pStyle w:val="ListParagraph"/>
        <w:tabs>
          <w:tab w:val="left" w:pos="1005"/>
        </w:tabs>
        <w:spacing w:line="360" w:lineRule="auto"/>
        <w:rPr>
          <w:rFonts w:ascii="Times New Roman" w:eastAsiaTheme="minorEastAsia" w:hAnsi="Times New Roman" w:cs="Times New Roman"/>
          <w:sz w:val="20"/>
        </w:rPr>
      </w:pPr>
      <w:r w:rsidRPr="00E25B7C">
        <w:rPr>
          <w:rFonts w:ascii="Times New Roman" w:eastAsiaTheme="minorEastAsia" w:hAnsi="Times New Roman" w:cs="Times New Roman"/>
          <w:sz w:val="20"/>
        </w:rPr>
        <w:tab/>
        <w:t>(iv) Hours regulations</w:t>
      </w:r>
    </w:p>
    <w:p w14:paraId="4E9D4547" w14:textId="24FA62C6" w:rsidR="00E25B7C" w:rsidRPr="00E25B7C" w:rsidRDefault="00E25B7C" w:rsidP="00E25B7C">
      <w:pPr>
        <w:pStyle w:val="ListParagraph"/>
        <w:tabs>
          <w:tab w:val="left" w:pos="1005"/>
        </w:tabs>
        <w:spacing w:line="360" w:lineRule="auto"/>
        <w:rPr>
          <w:rFonts w:ascii="Times New Roman" w:eastAsiaTheme="minorEastAsia" w:hAnsi="Times New Roman" w:cs="Times New Roman"/>
          <w:sz w:val="20"/>
        </w:rPr>
      </w:pPr>
      <w:r w:rsidRPr="00E25B7C">
        <w:rPr>
          <w:rFonts w:ascii="Times New Roman" w:eastAsiaTheme="minorEastAsia" w:hAnsi="Times New Roman" w:cs="Times New Roman"/>
          <w:sz w:val="20"/>
        </w:rPr>
        <w:tab/>
        <w:t>(v) Mandated cost of worker dismissal</w:t>
      </w:r>
    </w:p>
    <w:p w14:paraId="0277A38B" w14:textId="34AC1548" w:rsidR="00E25B7C" w:rsidRPr="00E25B7C" w:rsidRDefault="00E25B7C" w:rsidP="00E25B7C">
      <w:pPr>
        <w:pStyle w:val="ListParagraph"/>
        <w:tabs>
          <w:tab w:val="left" w:pos="1005"/>
        </w:tabs>
        <w:spacing w:line="360" w:lineRule="auto"/>
        <w:rPr>
          <w:rFonts w:ascii="Times New Roman" w:eastAsiaTheme="minorEastAsia" w:hAnsi="Times New Roman" w:cs="Times New Roman"/>
          <w:sz w:val="20"/>
        </w:rPr>
      </w:pPr>
      <w:r w:rsidRPr="00E25B7C">
        <w:rPr>
          <w:rFonts w:ascii="Times New Roman" w:eastAsiaTheme="minorEastAsia" w:hAnsi="Times New Roman" w:cs="Times New Roman"/>
          <w:sz w:val="20"/>
        </w:rPr>
        <w:tab/>
        <w:t>(vi) Conscription</w:t>
      </w:r>
    </w:p>
    <w:p w14:paraId="42C9AA71" w14:textId="77777777" w:rsidR="00E25B7C" w:rsidRPr="00E25B7C" w:rsidRDefault="00E25B7C" w:rsidP="00E25B7C">
      <w:pPr>
        <w:pStyle w:val="ListParagraph"/>
        <w:tabs>
          <w:tab w:val="left" w:pos="1005"/>
        </w:tabs>
        <w:spacing w:line="360" w:lineRule="auto"/>
        <w:rPr>
          <w:rFonts w:ascii="Times New Roman" w:eastAsiaTheme="minorEastAsia" w:hAnsi="Times New Roman" w:cs="Times New Roman"/>
          <w:sz w:val="20"/>
        </w:rPr>
      </w:pPr>
      <w:r w:rsidRPr="00E25B7C">
        <w:rPr>
          <w:rFonts w:ascii="Times New Roman" w:eastAsiaTheme="minorEastAsia" w:hAnsi="Times New Roman" w:cs="Times New Roman"/>
          <w:sz w:val="20"/>
        </w:rPr>
        <w:t>C. Business regulations</w:t>
      </w:r>
    </w:p>
    <w:p w14:paraId="4D9C8B91" w14:textId="48B92C58" w:rsidR="00E25B7C" w:rsidRPr="00E25B7C" w:rsidRDefault="00E25B7C" w:rsidP="00E25B7C">
      <w:pPr>
        <w:pStyle w:val="ListParagraph"/>
        <w:tabs>
          <w:tab w:val="left" w:pos="1005"/>
        </w:tabs>
        <w:spacing w:line="360" w:lineRule="auto"/>
        <w:rPr>
          <w:rFonts w:ascii="Times New Roman" w:eastAsiaTheme="minorEastAsia" w:hAnsi="Times New Roman" w:cs="Times New Roman"/>
          <w:sz w:val="20"/>
        </w:rPr>
      </w:pPr>
      <w:r w:rsidRPr="00E25B7C">
        <w:rPr>
          <w:rFonts w:ascii="Times New Roman" w:eastAsiaTheme="minorEastAsia" w:hAnsi="Times New Roman" w:cs="Times New Roman"/>
          <w:sz w:val="20"/>
        </w:rPr>
        <w:tab/>
        <w:t>(i) Administrative requirements</w:t>
      </w:r>
    </w:p>
    <w:p w14:paraId="09A31458" w14:textId="02E706DC" w:rsidR="00E25B7C" w:rsidRPr="00E25B7C" w:rsidRDefault="00E25B7C" w:rsidP="00E25B7C">
      <w:pPr>
        <w:pStyle w:val="ListParagraph"/>
        <w:tabs>
          <w:tab w:val="left" w:pos="1005"/>
        </w:tabs>
        <w:spacing w:line="360" w:lineRule="auto"/>
        <w:rPr>
          <w:rFonts w:ascii="Times New Roman" w:eastAsiaTheme="minorEastAsia" w:hAnsi="Times New Roman" w:cs="Times New Roman"/>
          <w:sz w:val="20"/>
        </w:rPr>
      </w:pPr>
      <w:r w:rsidRPr="00E25B7C">
        <w:rPr>
          <w:rFonts w:ascii="Times New Roman" w:eastAsiaTheme="minorEastAsia" w:hAnsi="Times New Roman" w:cs="Times New Roman"/>
          <w:sz w:val="20"/>
        </w:rPr>
        <w:tab/>
        <w:t>(ii) Bureaucracy costs</w:t>
      </w:r>
    </w:p>
    <w:p w14:paraId="50501F34" w14:textId="73FEE60F" w:rsidR="00E25B7C" w:rsidRPr="00E25B7C" w:rsidRDefault="00E25B7C" w:rsidP="00E25B7C">
      <w:pPr>
        <w:pStyle w:val="ListParagraph"/>
        <w:tabs>
          <w:tab w:val="left" w:pos="1005"/>
        </w:tabs>
        <w:spacing w:line="360" w:lineRule="auto"/>
        <w:rPr>
          <w:rFonts w:ascii="Times New Roman" w:eastAsiaTheme="minorEastAsia" w:hAnsi="Times New Roman" w:cs="Times New Roman"/>
          <w:sz w:val="20"/>
        </w:rPr>
      </w:pPr>
      <w:r w:rsidRPr="00E25B7C">
        <w:rPr>
          <w:rFonts w:ascii="Times New Roman" w:eastAsiaTheme="minorEastAsia" w:hAnsi="Times New Roman" w:cs="Times New Roman"/>
          <w:sz w:val="20"/>
        </w:rPr>
        <w:tab/>
        <w:t>(iii) Starting a business</w:t>
      </w:r>
    </w:p>
    <w:p w14:paraId="2CC9E050" w14:textId="14CCB9E0" w:rsidR="00E25B7C" w:rsidRPr="00E25B7C" w:rsidRDefault="00E25B7C" w:rsidP="00E25B7C">
      <w:pPr>
        <w:pStyle w:val="ListParagraph"/>
        <w:tabs>
          <w:tab w:val="left" w:pos="1005"/>
        </w:tabs>
        <w:spacing w:line="360" w:lineRule="auto"/>
        <w:rPr>
          <w:rFonts w:ascii="Times New Roman" w:eastAsiaTheme="minorEastAsia" w:hAnsi="Times New Roman" w:cs="Times New Roman"/>
          <w:sz w:val="20"/>
        </w:rPr>
      </w:pPr>
      <w:r w:rsidRPr="00E25B7C">
        <w:rPr>
          <w:rFonts w:ascii="Times New Roman" w:eastAsiaTheme="minorEastAsia" w:hAnsi="Times New Roman" w:cs="Times New Roman"/>
          <w:sz w:val="20"/>
        </w:rPr>
        <w:tab/>
        <w:t>(iv) Extra payments /bribes /favoritism</w:t>
      </w:r>
    </w:p>
    <w:p w14:paraId="57AF2F68" w14:textId="0D038A7D" w:rsidR="00E25B7C" w:rsidRPr="00E25B7C" w:rsidRDefault="00E25B7C" w:rsidP="00E25B7C">
      <w:pPr>
        <w:pStyle w:val="ListParagraph"/>
        <w:tabs>
          <w:tab w:val="left" w:pos="1005"/>
        </w:tabs>
        <w:spacing w:line="360" w:lineRule="auto"/>
        <w:rPr>
          <w:rFonts w:ascii="Times New Roman" w:eastAsiaTheme="minorEastAsia" w:hAnsi="Times New Roman" w:cs="Times New Roman"/>
          <w:sz w:val="20"/>
        </w:rPr>
      </w:pPr>
      <w:r w:rsidRPr="00E25B7C">
        <w:rPr>
          <w:rFonts w:ascii="Times New Roman" w:eastAsiaTheme="minorEastAsia" w:hAnsi="Times New Roman" w:cs="Times New Roman"/>
          <w:sz w:val="20"/>
        </w:rPr>
        <w:tab/>
        <w:t>(v) Licensing restrictions</w:t>
      </w:r>
    </w:p>
    <w:p w14:paraId="07D5121A" w14:textId="10183EF9" w:rsidR="00E25B7C" w:rsidRDefault="00E25B7C" w:rsidP="00E25B7C">
      <w:pPr>
        <w:pStyle w:val="ListParagraph"/>
        <w:tabs>
          <w:tab w:val="left" w:pos="1005"/>
        </w:tabs>
        <w:spacing w:line="360" w:lineRule="auto"/>
        <w:ind w:left="0"/>
        <w:rPr>
          <w:rFonts w:ascii="Times New Roman" w:eastAsiaTheme="minorEastAsia" w:hAnsi="Times New Roman" w:cs="Times New Roman"/>
          <w:sz w:val="20"/>
        </w:rPr>
      </w:pPr>
      <w:r w:rsidRPr="00E25B7C">
        <w:rPr>
          <w:rFonts w:ascii="Times New Roman" w:eastAsiaTheme="minorEastAsia" w:hAnsi="Times New Roman" w:cs="Times New Roman"/>
          <w:sz w:val="20"/>
        </w:rPr>
        <w:tab/>
        <w:t>(vi) Cost of tax compliance</w:t>
      </w:r>
    </w:p>
    <w:p w14:paraId="0D348C2F" w14:textId="33F2A39E" w:rsidR="00E25B7C" w:rsidRDefault="00E25B7C" w:rsidP="00E25B7C">
      <w:pPr>
        <w:pStyle w:val="ListParagraph"/>
        <w:tabs>
          <w:tab w:val="left" w:pos="1005"/>
        </w:tabs>
        <w:spacing w:line="360" w:lineRule="auto"/>
        <w:ind w:left="0"/>
        <w:rPr>
          <w:rFonts w:ascii="Times New Roman" w:eastAsiaTheme="minorEastAsia" w:hAnsi="Times New Roman" w:cs="Times New Roman"/>
          <w:sz w:val="20"/>
        </w:rPr>
      </w:pPr>
    </w:p>
    <w:p w14:paraId="7E7BB53E" w14:textId="6AE50B59" w:rsidR="00E25B7C" w:rsidRDefault="00E25B7C" w:rsidP="00E25B7C">
      <w:pPr>
        <w:pStyle w:val="ListParagraph"/>
        <w:tabs>
          <w:tab w:val="left" w:pos="1005"/>
        </w:tabs>
        <w:spacing w:line="360" w:lineRule="auto"/>
        <w:ind w:left="0"/>
        <w:rPr>
          <w:rFonts w:ascii="Times New Roman" w:eastAsiaTheme="minorEastAsia" w:hAnsi="Times New Roman" w:cs="Times New Roman"/>
          <w:sz w:val="20"/>
        </w:rPr>
      </w:pPr>
    </w:p>
    <w:p w14:paraId="6FF15109" w14:textId="17BEC247" w:rsidR="00E25B7C" w:rsidRDefault="00E25B7C" w:rsidP="00E25B7C">
      <w:pPr>
        <w:pStyle w:val="ListParagraph"/>
        <w:tabs>
          <w:tab w:val="left" w:pos="1005"/>
        </w:tabs>
        <w:spacing w:line="360" w:lineRule="auto"/>
        <w:ind w:left="0"/>
        <w:rPr>
          <w:rFonts w:ascii="Times New Roman" w:eastAsiaTheme="minorEastAsia" w:hAnsi="Times New Roman" w:cs="Times New Roman"/>
          <w:sz w:val="20"/>
        </w:rPr>
      </w:pPr>
    </w:p>
    <w:p w14:paraId="0C2FE8F3" w14:textId="25086CE0" w:rsidR="00E25B7C" w:rsidRDefault="00E25B7C" w:rsidP="00E25B7C">
      <w:pPr>
        <w:pStyle w:val="ListParagraph"/>
        <w:tabs>
          <w:tab w:val="left" w:pos="1005"/>
        </w:tabs>
        <w:spacing w:line="360" w:lineRule="auto"/>
        <w:ind w:left="0"/>
        <w:rPr>
          <w:rFonts w:ascii="Times New Roman" w:eastAsiaTheme="minorEastAsia" w:hAnsi="Times New Roman" w:cs="Times New Roman"/>
          <w:sz w:val="20"/>
        </w:rPr>
      </w:pPr>
    </w:p>
    <w:p w14:paraId="4F458280" w14:textId="53CD898E" w:rsidR="00E25B7C" w:rsidRDefault="00D4129A" w:rsidP="00E25B7C">
      <w:pPr>
        <w:pStyle w:val="ListParagraph"/>
        <w:tabs>
          <w:tab w:val="left" w:pos="1005"/>
        </w:tabs>
        <w:spacing w:line="360" w:lineRule="auto"/>
        <w:ind w:left="0"/>
        <w:rPr>
          <w:rFonts w:ascii="Times New Roman" w:eastAsiaTheme="minorEastAsia" w:hAnsi="Times New Roman" w:cs="Times New Roman"/>
          <w:b/>
          <w:sz w:val="28"/>
        </w:rPr>
      </w:pPr>
      <w:r w:rsidRPr="00D4129A">
        <w:lastRenderedPageBreak/>
        <w:drawing>
          <wp:anchor distT="0" distB="0" distL="114300" distR="114300" simplePos="0" relativeHeight="251682816" behindDoc="1" locked="0" layoutInCell="1" allowOverlap="1" wp14:anchorId="2D1A4FCE" wp14:editId="49D4AAEC">
            <wp:simplePos x="0" y="0"/>
            <wp:positionH relativeFrom="margin">
              <wp:posOffset>3200400</wp:posOffset>
            </wp:positionH>
            <wp:positionV relativeFrom="page">
              <wp:posOffset>1209675</wp:posOffset>
            </wp:positionV>
            <wp:extent cx="2743200" cy="5672455"/>
            <wp:effectExtent l="0" t="0" r="0" b="444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5672455"/>
                    </a:xfrm>
                    <a:prstGeom prst="rect">
                      <a:avLst/>
                    </a:prstGeom>
                    <a:noFill/>
                    <a:ln>
                      <a:noFill/>
                    </a:ln>
                  </pic:spPr>
                </pic:pic>
              </a:graphicData>
            </a:graphic>
          </wp:anchor>
        </w:drawing>
      </w:r>
      <w:r w:rsidR="00E25B7C" w:rsidRPr="00E25B7C">
        <w:rPr>
          <w:rFonts w:ascii="Times New Roman" w:eastAsiaTheme="minorEastAsia" w:hAnsi="Times New Roman" w:cs="Times New Roman"/>
          <w:b/>
          <w:sz w:val="28"/>
        </w:rPr>
        <w:t xml:space="preserve">Appendix 2 </w:t>
      </w:r>
      <w:r w:rsidR="00950FB1">
        <w:rPr>
          <w:rFonts w:ascii="Times New Roman" w:eastAsiaTheme="minorEastAsia" w:hAnsi="Times New Roman" w:cs="Times New Roman"/>
          <w:b/>
          <w:sz w:val="28"/>
        </w:rPr>
        <w:t>–</w:t>
      </w:r>
      <w:r w:rsidR="00E25B7C" w:rsidRPr="00E25B7C">
        <w:rPr>
          <w:rFonts w:ascii="Times New Roman" w:eastAsiaTheme="minorEastAsia" w:hAnsi="Times New Roman" w:cs="Times New Roman"/>
          <w:b/>
          <w:sz w:val="28"/>
        </w:rPr>
        <w:t xml:space="preserve"> </w:t>
      </w:r>
      <w:r w:rsidR="00950FB1">
        <w:rPr>
          <w:rFonts w:ascii="Times New Roman" w:eastAsiaTheme="minorEastAsia" w:hAnsi="Times New Roman" w:cs="Times New Roman"/>
          <w:b/>
          <w:sz w:val="28"/>
        </w:rPr>
        <w:t>Summary Statistics</w:t>
      </w:r>
    </w:p>
    <w:p w14:paraId="77166249" w14:textId="77777777" w:rsidR="00D4129A" w:rsidRDefault="00D4129A" w:rsidP="00E25B7C">
      <w:pPr>
        <w:pStyle w:val="ListParagraph"/>
        <w:tabs>
          <w:tab w:val="left" w:pos="1005"/>
        </w:tabs>
        <w:spacing w:line="360" w:lineRule="auto"/>
        <w:ind w:left="0"/>
        <w:rPr>
          <w:rFonts w:ascii="Times New Roman" w:eastAsiaTheme="minorEastAsia" w:hAnsi="Times New Roman" w:cs="Times New Roman"/>
          <w:b/>
          <w:sz w:val="28"/>
        </w:rPr>
        <w:sectPr w:rsidR="00D4129A" w:rsidSect="00E25B7C">
          <w:type w:val="continuous"/>
          <w:pgSz w:w="12240" w:h="15840"/>
          <w:pgMar w:top="1440" w:right="1440" w:bottom="1440" w:left="1440" w:header="720" w:footer="720" w:gutter="0"/>
          <w:pgNumType w:start="0"/>
          <w:cols w:num="2" w:space="720"/>
          <w:titlePg/>
          <w:docGrid w:linePitch="360"/>
        </w:sectPr>
      </w:pPr>
    </w:p>
    <w:p w14:paraId="2171119C" w14:textId="387E40C2" w:rsidR="00D4129A" w:rsidRDefault="00D4129A" w:rsidP="00E25B7C">
      <w:pPr>
        <w:pStyle w:val="ListParagraph"/>
        <w:tabs>
          <w:tab w:val="left" w:pos="1005"/>
        </w:tabs>
        <w:spacing w:line="360" w:lineRule="auto"/>
        <w:ind w:left="0"/>
        <w:rPr>
          <w:rFonts w:ascii="Times New Roman" w:eastAsiaTheme="minorEastAsia" w:hAnsi="Times New Roman" w:cs="Times New Roman"/>
          <w:b/>
          <w:sz w:val="28"/>
        </w:rPr>
      </w:pPr>
      <w:r w:rsidRPr="00D4129A">
        <w:drawing>
          <wp:anchor distT="0" distB="0" distL="114300" distR="114300" simplePos="0" relativeHeight="251681792" behindDoc="1" locked="0" layoutInCell="1" allowOverlap="1" wp14:anchorId="6F0FDD0D" wp14:editId="5E8718AF">
            <wp:simplePos x="0" y="0"/>
            <wp:positionH relativeFrom="margin">
              <wp:align>left</wp:align>
            </wp:positionH>
            <wp:positionV relativeFrom="margin">
              <wp:posOffset>314325</wp:posOffset>
            </wp:positionV>
            <wp:extent cx="2743200" cy="5672455"/>
            <wp:effectExtent l="0" t="0" r="0" b="444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5672455"/>
                    </a:xfrm>
                    <a:prstGeom prst="rect">
                      <a:avLst/>
                    </a:prstGeom>
                    <a:noFill/>
                    <a:ln>
                      <a:noFill/>
                    </a:ln>
                  </pic:spPr>
                </pic:pic>
              </a:graphicData>
            </a:graphic>
          </wp:anchor>
        </w:drawing>
      </w:r>
    </w:p>
    <w:p w14:paraId="416147F6" w14:textId="18842002" w:rsidR="00D4129A" w:rsidRDefault="00D4129A" w:rsidP="00E25B7C">
      <w:pPr>
        <w:pStyle w:val="ListParagraph"/>
        <w:tabs>
          <w:tab w:val="left" w:pos="1005"/>
        </w:tabs>
        <w:spacing w:line="360" w:lineRule="auto"/>
        <w:ind w:left="0"/>
        <w:rPr>
          <w:rFonts w:ascii="Times New Roman" w:eastAsiaTheme="minorEastAsia" w:hAnsi="Times New Roman" w:cs="Times New Roman"/>
          <w:b/>
          <w:sz w:val="28"/>
        </w:rPr>
      </w:pPr>
    </w:p>
    <w:p w14:paraId="7D5C19F3" w14:textId="561AEA72" w:rsidR="00D4129A" w:rsidRDefault="00D4129A" w:rsidP="00E25B7C">
      <w:pPr>
        <w:pStyle w:val="ListParagraph"/>
        <w:tabs>
          <w:tab w:val="left" w:pos="1005"/>
        </w:tabs>
        <w:spacing w:line="360" w:lineRule="auto"/>
        <w:ind w:left="0"/>
        <w:rPr>
          <w:rFonts w:ascii="Times New Roman" w:eastAsiaTheme="minorEastAsia" w:hAnsi="Times New Roman" w:cs="Times New Roman"/>
          <w:b/>
          <w:sz w:val="28"/>
        </w:rPr>
      </w:pPr>
    </w:p>
    <w:p w14:paraId="61CD634C" w14:textId="34DA5F14" w:rsidR="00D4129A" w:rsidRDefault="00D4129A" w:rsidP="00E25B7C">
      <w:pPr>
        <w:pStyle w:val="ListParagraph"/>
        <w:tabs>
          <w:tab w:val="left" w:pos="1005"/>
        </w:tabs>
        <w:spacing w:line="360" w:lineRule="auto"/>
        <w:ind w:left="0"/>
        <w:rPr>
          <w:rFonts w:ascii="Times New Roman" w:eastAsiaTheme="minorEastAsia" w:hAnsi="Times New Roman" w:cs="Times New Roman"/>
          <w:b/>
          <w:sz w:val="28"/>
        </w:rPr>
      </w:pPr>
    </w:p>
    <w:p w14:paraId="58536EEB" w14:textId="77777777" w:rsidR="00D4129A" w:rsidRDefault="00D4129A" w:rsidP="00E25B7C">
      <w:pPr>
        <w:pStyle w:val="ListParagraph"/>
        <w:tabs>
          <w:tab w:val="left" w:pos="1005"/>
        </w:tabs>
        <w:spacing w:line="360" w:lineRule="auto"/>
        <w:ind w:left="0"/>
        <w:rPr>
          <w:rFonts w:ascii="Times New Roman" w:eastAsiaTheme="minorEastAsia" w:hAnsi="Times New Roman" w:cs="Times New Roman"/>
          <w:b/>
          <w:sz w:val="28"/>
        </w:rPr>
      </w:pPr>
    </w:p>
    <w:p w14:paraId="238BBFFD" w14:textId="77777777" w:rsidR="00D4129A" w:rsidRDefault="00D4129A" w:rsidP="00E25B7C">
      <w:pPr>
        <w:pStyle w:val="ListParagraph"/>
        <w:tabs>
          <w:tab w:val="left" w:pos="1005"/>
        </w:tabs>
        <w:spacing w:line="360" w:lineRule="auto"/>
        <w:ind w:left="0"/>
        <w:rPr>
          <w:rFonts w:ascii="Times New Roman" w:eastAsiaTheme="minorEastAsia" w:hAnsi="Times New Roman" w:cs="Times New Roman"/>
          <w:b/>
          <w:sz w:val="28"/>
        </w:rPr>
      </w:pPr>
    </w:p>
    <w:p w14:paraId="163DBF7E" w14:textId="77777777" w:rsidR="00D4129A" w:rsidRDefault="00D4129A" w:rsidP="00E25B7C">
      <w:pPr>
        <w:pStyle w:val="ListParagraph"/>
        <w:tabs>
          <w:tab w:val="left" w:pos="1005"/>
        </w:tabs>
        <w:spacing w:line="360" w:lineRule="auto"/>
        <w:ind w:left="0"/>
        <w:rPr>
          <w:rFonts w:ascii="Times New Roman" w:eastAsiaTheme="minorEastAsia" w:hAnsi="Times New Roman" w:cs="Times New Roman"/>
          <w:b/>
          <w:sz w:val="28"/>
        </w:rPr>
      </w:pPr>
    </w:p>
    <w:p w14:paraId="3470524F" w14:textId="6C10F1E0" w:rsidR="00D4129A" w:rsidRDefault="00D4129A" w:rsidP="00E25B7C">
      <w:pPr>
        <w:pStyle w:val="ListParagraph"/>
        <w:tabs>
          <w:tab w:val="left" w:pos="1005"/>
        </w:tabs>
        <w:spacing w:line="360" w:lineRule="auto"/>
        <w:ind w:left="0"/>
        <w:rPr>
          <w:rFonts w:ascii="Times New Roman" w:eastAsiaTheme="minorEastAsia" w:hAnsi="Times New Roman" w:cs="Times New Roman"/>
          <w:b/>
          <w:sz w:val="28"/>
        </w:rPr>
      </w:pPr>
    </w:p>
    <w:p w14:paraId="63167BC3" w14:textId="66883057" w:rsidR="00D4129A" w:rsidRDefault="00D4129A" w:rsidP="00E25B7C">
      <w:pPr>
        <w:pStyle w:val="ListParagraph"/>
        <w:tabs>
          <w:tab w:val="left" w:pos="1005"/>
        </w:tabs>
        <w:spacing w:line="360" w:lineRule="auto"/>
        <w:ind w:left="0"/>
        <w:rPr>
          <w:rFonts w:ascii="Times New Roman" w:eastAsiaTheme="minorEastAsia" w:hAnsi="Times New Roman" w:cs="Times New Roman"/>
          <w:b/>
          <w:sz w:val="28"/>
        </w:rPr>
      </w:pPr>
    </w:p>
    <w:p w14:paraId="640F50AE" w14:textId="5CC0DFE5" w:rsidR="00D4129A" w:rsidRDefault="00D4129A" w:rsidP="00E25B7C">
      <w:pPr>
        <w:pStyle w:val="ListParagraph"/>
        <w:tabs>
          <w:tab w:val="left" w:pos="1005"/>
        </w:tabs>
        <w:spacing w:line="360" w:lineRule="auto"/>
        <w:ind w:left="0"/>
        <w:rPr>
          <w:rFonts w:ascii="Times New Roman" w:eastAsiaTheme="minorEastAsia" w:hAnsi="Times New Roman" w:cs="Times New Roman"/>
          <w:b/>
          <w:sz w:val="28"/>
        </w:rPr>
      </w:pPr>
    </w:p>
    <w:p w14:paraId="51817ED6" w14:textId="46125723" w:rsidR="00D4129A" w:rsidRDefault="00D4129A" w:rsidP="00E25B7C">
      <w:pPr>
        <w:pStyle w:val="ListParagraph"/>
        <w:tabs>
          <w:tab w:val="left" w:pos="1005"/>
        </w:tabs>
        <w:spacing w:line="360" w:lineRule="auto"/>
        <w:ind w:left="0"/>
        <w:rPr>
          <w:rFonts w:ascii="Times New Roman" w:eastAsiaTheme="minorEastAsia" w:hAnsi="Times New Roman" w:cs="Times New Roman"/>
          <w:b/>
          <w:sz w:val="28"/>
        </w:rPr>
      </w:pPr>
    </w:p>
    <w:p w14:paraId="41DA1DDA" w14:textId="77777777" w:rsidR="00D4129A" w:rsidRDefault="00D4129A" w:rsidP="00E25B7C">
      <w:pPr>
        <w:pStyle w:val="ListParagraph"/>
        <w:tabs>
          <w:tab w:val="left" w:pos="1005"/>
        </w:tabs>
        <w:spacing w:line="360" w:lineRule="auto"/>
        <w:ind w:left="0"/>
        <w:rPr>
          <w:rFonts w:ascii="Times New Roman" w:eastAsiaTheme="minorEastAsia" w:hAnsi="Times New Roman" w:cs="Times New Roman"/>
          <w:b/>
          <w:sz w:val="28"/>
        </w:rPr>
      </w:pPr>
    </w:p>
    <w:p w14:paraId="189DDC5C" w14:textId="77777777" w:rsidR="00D4129A" w:rsidRDefault="00D4129A" w:rsidP="00E25B7C">
      <w:pPr>
        <w:pStyle w:val="ListParagraph"/>
        <w:tabs>
          <w:tab w:val="left" w:pos="1005"/>
        </w:tabs>
        <w:spacing w:line="360" w:lineRule="auto"/>
        <w:ind w:left="0"/>
        <w:rPr>
          <w:rFonts w:ascii="Times New Roman" w:eastAsiaTheme="minorEastAsia" w:hAnsi="Times New Roman" w:cs="Times New Roman"/>
          <w:b/>
          <w:sz w:val="28"/>
        </w:rPr>
      </w:pPr>
    </w:p>
    <w:p w14:paraId="69F51ECA" w14:textId="77777777" w:rsidR="00D4129A" w:rsidRDefault="00D4129A" w:rsidP="00E25B7C">
      <w:pPr>
        <w:pStyle w:val="ListParagraph"/>
        <w:tabs>
          <w:tab w:val="left" w:pos="1005"/>
        </w:tabs>
        <w:spacing w:line="360" w:lineRule="auto"/>
        <w:ind w:left="0"/>
        <w:rPr>
          <w:rFonts w:ascii="Times New Roman" w:eastAsiaTheme="minorEastAsia" w:hAnsi="Times New Roman" w:cs="Times New Roman"/>
          <w:b/>
          <w:sz w:val="28"/>
        </w:rPr>
      </w:pPr>
    </w:p>
    <w:p w14:paraId="6B7E272B" w14:textId="77777777" w:rsidR="00D4129A" w:rsidRDefault="00D4129A" w:rsidP="00E25B7C">
      <w:pPr>
        <w:pStyle w:val="ListParagraph"/>
        <w:tabs>
          <w:tab w:val="left" w:pos="1005"/>
        </w:tabs>
        <w:spacing w:line="360" w:lineRule="auto"/>
        <w:ind w:left="0"/>
        <w:rPr>
          <w:rFonts w:ascii="Times New Roman" w:eastAsiaTheme="minorEastAsia" w:hAnsi="Times New Roman" w:cs="Times New Roman"/>
          <w:b/>
          <w:sz w:val="28"/>
        </w:rPr>
      </w:pPr>
    </w:p>
    <w:p w14:paraId="74E8A742" w14:textId="77777777" w:rsidR="00D4129A" w:rsidRDefault="00D4129A" w:rsidP="00E25B7C">
      <w:pPr>
        <w:pStyle w:val="ListParagraph"/>
        <w:tabs>
          <w:tab w:val="left" w:pos="1005"/>
        </w:tabs>
        <w:spacing w:line="360" w:lineRule="auto"/>
        <w:ind w:left="0"/>
        <w:rPr>
          <w:rFonts w:ascii="Times New Roman" w:eastAsiaTheme="minorEastAsia" w:hAnsi="Times New Roman" w:cs="Times New Roman"/>
          <w:b/>
          <w:sz w:val="28"/>
        </w:rPr>
      </w:pPr>
    </w:p>
    <w:p w14:paraId="004F3CBC" w14:textId="77777777" w:rsidR="00D4129A" w:rsidRDefault="00D4129A" w:rsidP="00E25B7C">
      <w:pPr>
        <w:pStyle w:val="ListParagraph"/>
        <w:tabs>
          <w:tab w:val="left" w:pos="1005"/>
        </w:tabs>
        <w:spacing w:line="360" w:lineRule="auto"/>
        <w:ind w:left="0"/>
        <w:rPr>
          <w:rFonts w:ascii="Times New Roman" w:eastAsiaTheme="minorEastAsia" w:hAnsi="Times New Roman" w:cs="Times New Roman"/>
          <w:b/>
          <w:sz w:val="28"/>
        </w:rPr>
      </w:pPr>
    </w:p>
    <w:p w14:paraId="09FECF5C" w14:textId="77777777" w:rsidR="00D4129A" w:rsidRDefault="00D4129A" w:rsidP="00E25B7C">
      <w:pPr>
        <w:pStyle w:val="ListParagraph"/>
        <w:tabs>
          <w:tab w:val="left" w:pos="1005"/>
        </w:tabs>
        <w:spacing w:line="360" w:lineRule="auto"/>
        <w:ind w:left="0"/>
        <w:rPr>
          <w:rFonts w:ascii="Times New Roman" w:eastAsiaTheme="minorEastAsia" w:hAnsi="Times New Roman" w:cs="Times New Roman"/>
          <w:b/>
          <w:sz w:val="28"/>
        </w:rPr>
      </w:pPr>
    </w:p>
    <w:p w14:paraId="4AC3A01B" w14:textId="77777777" w:rsidR="00D4129A" w:rsidRDefault="00D4129A" w:rsidP="00E25B7C">
      <w:pPr>
        <w:pStyle w:val="ListParagraph"/>
        <w:tabs>
          <w:tab w:val="left" w:pos="1005"/>
        </w:tabs>
        <w:spacing w:line="360" w:lineRule="auto"/>
        <w:ind w:left="0"/>
        <w:rPr>
          <w:rFonts w:ascii="Times New Roman" w:eastAsiaTheme="minorEastAsia" w:hAnsi="Times New Roman" w:cs="Times New Roman"/>
          <w:b/>
          <w:sz w:val="28"/>
        </w:rPr>
      </w:pPr>
    </w:p>
    <w:p w14:paraId="7435F502" w14:textId="77777777" w:rsidR="00D4129A" w:rsidRDefault="00D4129A" w:rsidP="00E25B7C">
      <w:pPr>
        <w:pStyle w:val="ListParagraph"/>
        <w:tabs>
          <w:tab w:val="left" w:pos="1005"/>
        </w:tabs>
        <w:spacing w:line="360" w:lineRule="auto"/>
        <w:ind w:left="0"/>
        <w:rPr>
          <w:rFonts w:ascii="Times New Roman" w:eastAsiaTheme="minorEastAsia" w:hAnsi="Times New Roman" w:cs="Times New Roman"/>
          <w:b/>
          <w:sz w:val="28"/>
        </w:rPr>
      </w:pPr>
    </w:p>
    <w:p w14:paraId="4404DDD1" w14:textId="77777777" w:rsidR="00D4129A" w:rsidRDefault="00D4129A" w:rsidP="00E25B7C">
      <w:pPr>
        <w:pStyle w:val="ListParagraph"/>
        <w:tabs>
          <w:tab w:val="left" w:pos="1005"/>
        </w:tabs>
        <w:spacing w:line="360" w:lineRule="auto"/>
        <w:ind w:left="0"/>
        <w:rPr>
          <w:rFonts w:ascii="Times New Roman" w:eastAsiaTheme="minorEastAsia" w:hAnsi="Times New Roman" w:cs="Times New Roman"/>
          <w:b/>
          <w:sz w:val="28"/>
        </w:rPr>
      </w:pPr>
    </w:p>
    <w:p w14:paraId="69FFBB78" w14:textId="77777777" w:rsidR="00D4129A" w:rsidRDefault="00D4129A" w:rsidP="00E25B7C">
      <w:pPr>
        <w:pStyle w:val="ListParagraph"/>
        <w:tabs>
          <w:tab w:val="left" w:pos="1005"/>
        </w:tabs>
        <w:spacing w:line="360" w:lineRule="auto"/>
        <w:ind w:left="0"/>
        <w:rPr>
          <w:rFonts w:ascii="Times New Roman" w:eastAsiaTheme="minorEastAsia" w:hAnsi="Times New Roman" w:cs="Times New Roman"/>
          <w:b/>
          <w:sz w:val="28"/>
        </w:rPr>
      </w:pPr>
    </w:p>
    <w:p w14:paraId="1776A917" w14:textId="41DA7D26" w:rsidR="00D4129A" w:rsidRDefault="00D4129A" w:rsidP="00E25B7C">
      <w:pPr>
        <w:pStyle w:val="ListParagraph"/>
        <w:tabs>
          <w:tab w:val="left" w:pos="1005"/>
        </w:tabs>
        <w:spacing w:line="360" w:lineRule="auto"/>
        <w:ind w:left="0"/>
        <w:rPr>
          <w:rFonts w:ascii="Times New Roman" w:eastAsiaTheme="minorEastAsia" w:hAnsi="Times New Roman" w:cs="Times New Roman"/>
          <w:b/>
          <w:sz w:val="28"/>
        </w:rPr>
      </w:pPr>
    </w:p>
    <w:p w14:paraId="7546AA3A" w14:textId="66A9570E" w:rsidR="00D4129A" w:rsidRDefault="00D4129A" w:rsidP="00E25B7C">
      <w:pPr>
        <w:pStyle w:val="ListParagraph"/>
        <w:tabs>
          <w:tab w:val="left" w:pos="1005"/>
        </w:tabs>
        <w:spacing w:line="360" w:lineRule="auto"/>
        <w:ind w:left="0"/>
        <w:rPr>
          <w:rFonts w:ascii="Times New Roman" w:eastAsiaTheme="minorEastAsia" w:hAnsi="Times New Roman" w:cs="Times New Roman"/>
          <w:b/>
          <w:sz w:val="28"/>
        </w:rPr>
      </w:pPr>
    </w:p>
    <w:p w14:paraId="3E78CA8E" w14:textId="22440BA5" w:rsidR="00D4129A" w:rsidRDefault="00D4129A" w:rsidP="00E25B7C">
      <w:pPr>
        <w:pStyle w:val="ListParagraph"/>
        <w:tabs>
          <w:tab w:val="left" w:pos="1005"/>
        </w:tabs>
        <w:spacing w:line="360" w:lineRule="auto"/>
        <w:ind w:left="0"/>
        <w:rPr>
          <w:rFonts w:ascii="Times New Roman" w:eastAsiaTheme="minorEastAsia" w:hAnsi="Times New Roman" w:cs="Times New Roman"/>
          <w:b/>
          <w:sz w:val="28"/>
        </w:rPr>
      </w:pPr>
    </w:p>
    <w:p w14:paraId="4540ECDD" w14:textId="77777777" w:rsidR="00D4129A" w:rsidRDefault="00D4129A" w:rsidP="00E25B7C">
      <w:pPr>
        <w:pStyle w:val="ListParagraph"/>
        <w:tabs>
          <w:tab w:val="left" w:pos="1005"/>
        </w:tabs>
        <w:spacing w:line="360" w:lineRule="auto"/>
        <w:ind w:left="0"/>
        <w:rPr>
          <w:rFonts w:ascii="Times New Roman" w:eastAsiaTheme="minorEastAsia" w:hAnsi="Times New Roman" w:cs="Times New Roman"/>
          <w:b/>
          <w:sz w:val="28"/>
        </w:rPr>
      </w:pPr>
    </w:p>
    <w:p w14:paraId="1B4981E8" w14:textId="75AC7D0B" w:rsidR="00D4129A" w:rsidRDefault="00344F6A" w:rsidP="00E25B7C">
      <w:pPr>
        <w:pStyle w:val="ListParagraph"/>
        <w:tabs>
          <w:tab w:val="left" w:pos="1005"/>
        </w:tabs>
        <w:spacing w:line="360" w:lineRule="auto"/>
        <w:ind w:left="0"/>
        <w:rPr>
          <w:rFonts w:ascii="Times New Roman" w:eastAsiaTheme="minorEastAsia" w:hAnsi="Times New Roman" w:cs="Times New Roman"/>
          <w:b/>
          <w:sz w:val="28"/>
        </w:rPr>
      </w:pPr>
      <w:r w:rsidRPr="00344F6A">
        <w:lastRenderedPageBreak/>
        <w:drawing>
          <wp:anchor distT="0" distB="0" distL="114300" distR="114300" simplePos="0" relativeHeight="251686912" behindDoc="1" locked="0" layoutInCell="1" allowOverlap="1" wp14:anchorId="6216DCEF" wp14:editId="16364034">
            <wp:simplePos x="0" y="0"/>
            <wp:positionH relativeFrom="margin">
              <wp:posOffset>3167855</wp:posOffset>
            </wp:positionH>
            <wp:positionV relativeFrom="margin">
              <wp:align>top</wp:align>
            </wp:positionV>
            <wp:extent cx="2883470" cy="5962650"/>
            <wp:effectExtent l="0" t="0" r="0"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83470" cy="5962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129A" w:rsidRPr="00D4129A">
        <w:drawing>
          <wp:anchor distT="0" distB="0" distL="114300" distR="114300" simplePos="0" relativeHeight="251685888" behindDoc="1" locked="0" layoutInCell="1" allowOverlap="1" wp14:anchorId="40AD677A" wp14:editId="05E9029D">
            <wp:simplePos x="0" y="0"/>
            <wp:positionH relativeFrom="margin">
              <wp:posOffset>-276225</wp:posOffset>
            </wp:positionH>
            <wp:positionV relativeFrom="margin">
              <wp:align>top</wp:align>
            </wp:positionV>
            <wp:extent cx="2901623" cy="6000190"/>
            <wp:effectExtent l="0" t="0" r="0" b="63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01623" cy="6000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DA1E93" w14:textId="7542154D" w:rsidR="00D4129A" w:rsidRDefault="00D4129A" w:rsidP="00E25B7C">
      <w:pPr>
        <w:pStyle w:val="ListParagraph"/>
        <w:tabs>
          <w:tab w:val="left" w:pos="1005"/>
        </w:tabs>
        <w:spacing w:line="360" w:lineRule="auto"/>
        <w:ind w:left="0"/>
        <w:rPr>
          <w:rFonts w:ascii="Times New Roman" w:eastAsiaTheme="minorEastAsia" w:hAnsi="Times New Roman" w:cs="Times New Roman"/>
          <w:b/>
          <w:sz w:val="28"/>
        </w:rPr>
      </w:pPr>
    </w:p>
    <w:p w14:paraId="2E88A278" w14:textId="1455B181" w:rsidR="00D4129A" w:rsidRDefault="00D4129A" w:rsidP="00E25B7C">
      <w:pPr>
        <w:pStyle w:val="ListParagraph"/>
        <w:tabs>
          <w:tab w:val="left" w:pos="1005"/>
        </w:tabs>
        <w:spacing w:line="360" w:lineRule="auto"/>
        <w:ind w:left="0"/>
        <w:rPr>
          <w:rFonts w:ascii="Times New Roman" w:eastAsiaTheme="minorEastAsia" w:hAnsi="Times New Roman" w:cs="Times New Roman"/>
          <w:b/>
          <w:sz w:val="28"/>
        </w:rPr>
      </w:pPr>
    </w:p>
    <w:p w14:paraId="4FEFA593" w14:textId="3BD7935E" w:rsidR="00D4129A" w:rsidRDefault="00D4129A" w:rsidP="00E25B7C">
      <w:pPr>
        <w:pStyle w:val="ListParagraph"/>
        <w:tabs>
          <w:tab w:val="left" w:pos="1005"/>
        </w:tabs>
        <w:spacing w:line="360" w:lineRule="auto"/>
        <w:ind w:left="0"/>
        <w:rPr>
          <w:rFonts w:ascii="Times New Roman" w:eastAsiaTheme="minorEastAsia" w:hAnsi="Times New Roman" w:cs="Times New Roman"/>
          <w:b/>
          <w:sz w:val="28"/>
        </w:rPr>
      </w:pPr>
    </w:p>
    <w:p w14:paraId="6E04D2FF" w14:textId="0D73ABC0" w:rsidR="00D4129A" w:rsidRDefault="00D4129A" w:rsidP="00E25B7C">
      <w:pPr>
        <w:pStyle w:val="ListParagraph"/>
        <w:tabs>
          <w:tab w:val="left" w:pos="1005"/>
        </w:tabs>
        <w:spacing w:line="360" w:lineRule="auto"/>
        <w:ind w:left="0"/>
        <w:rPr>
          <w:rFonts w:ascii="Times New Roman" w:eastAsiaTheme="minorEastAsia" w:hAnsi="Times New Roman" w:cs="Times New Roman"/>
          <w:b/>
          <w:sz w:val="28"/>
        </w:rPr>
      </w:pPr>
    </w:p>
    <w:p w14:paraId="3373C2E3" w14:textId="4B07F0A6" w:rsidR="00D4129A" w:rsidRDefault="00D4129A" w:rsidP="00E25B7C">
      <w:pPr>
        <w:pStyle w:val="ListParagraph"/>
        <w:tabs>
          <w:tab w:val="left" w:pos="1005"/>
        </w:tabs>
        <w:spacing w:line="360" w:lineRule="auto"/>
        <w:ind w:left="0"/>
        <w:rPr>
          <w:rFonts w:ascii="Times New Roman" w:eastAsiaTheme="minorEastAsia" w:hAnsi="Times New Roman" w:cs="Times New Roman"/>
          <w:b/>
          <w:sz w:val="28"/>
        </w:rPr>
      </w:pPr>
    </w:p>
    <w:p w14:paraId="0AAC1473" w14:textId="0AFBB71D" w:rsidR="00D4129A" w:rsidRDefault="00D4129A" w:rsidP="00E25B7C">
      <w:pPr>
        <w:pStyle w:val="ListParagraph"/>
        <w:tabs>
          <w:tab w:val="left" w:pos="1005"/>
        </w:tabs>
        <w:spacing w:line="360" w:lineRule="auto"/>
        <w:ind w:left="0"/>
        <w:rPr>
          <w:rFonts w:ascii="Times New Roman" w:eastAsiaTheme="minorEastAsia" w:hAnsi="Times New Roman" w:cs="Times New Roman"/>
          <w:b/>
          <w:sz w:val="28"/>
        </w:rPr>
      </w:pPr>
    </w:p>
    <w:p w14:paraId="40723DB7" w14:textId="51B2B945" w:rsidR="00D4129A" w:rsidRDefault="00D4129A" w:rsidP="00E25B7C">
      <w:pPr>
        <w:pStyle w:val="ListParagraph"/>
        <w:tabs>
          <w:tab w:val="left" w:pos="1005"/>
        </w:tabs>
        <w:spacing w:line="360" w:lineRule="auto"/>
        <w:ind w:left="0"/>
        <w:rPr>
          <w:rFonts w:ascii="Times New Roman" w:eastAsiaTheme="minorEastAsia" w:hAnsi="Times New Roman" w:cs="Times New Roman"/>
          <w:b/>
          <w:sz w:val="28"/>
        </w:rPr>
      </w:pPr>
    </w:p>
    <w:p w14:paraId="646C8A65" w14:textId="122C8435" w:rsidR="00D4129A" w:rsidRDefault="00D4129A" w:rsidP="00E25B7C">
      <w:pPr>
        <w:pStyle w:val="ListParagraph"/>
        <w:tabs>
          <w:tab w:val="left" w:pos="1005"/>
        </w:tabs>
        <w:spacing w:line="360" w:lineRule="auto"/>
        <w:ind w:left="0"/>
        <w:rPr>
          <w:rFonts w:ascii="Times New Roman" w:eastAsiaTheme="minorEastAsia" w:hAnsi="Times New Roman" w:cs="Times New Roman"/>
          <w:b/>
          <w:sz w:val="28"/>
        </w:rPr>
      </w:pPr>
    </w:p>
    <w:p w14:paraId="0DED8C26" w14:textId="5FCB7FDB" w:rsidR="00D4129A" w:rsidRDefault="00D4129A" w:rsidP="00E25B7C">
      <w:pPr>
        <w:pStyle w:val="ListParagraph"/>
        <w:tabs>
          <w:tab w:val="left" w:pos="1005"/>
        </w:tabs>
        <w:spacing w:line="360" w:lineRule="auto"/>
        <w:ind w:left="0"/>
        <w:rPr>
          <w:rFonts w:ascii="Times New Roman" w:eastAsiaTheme="minorEastAsia" w:hAnsi="Times New Roman" w:cs="Times New Roman"/>
          <w:b/>
          <w:sz w:val="28"/>
        </w:rPr>
      </w:pPr>
    </w:p>
    <w:p w14:paraId="710D6888" w14:textId="77777777" w:rsidR="00D4129A" w:rsidRDefault="00D4129A" w:rsidP="00E25B7C">
      <w:pPr>
        <w:pStyle w:val="ListParagraph"/>
        <w:tabs>
          <w:tab w:val="left" w:pos="1005"/>
        </w:tabs>
        <w:spacing w:line="360" w:lineRule="auto"/>
        <w:ind w:left="0"/>
        <w:rPr>
          <w:rFonts w:ascii="Times New Roman" w:eastAsiaTheme="minorEastAsia" w:hAnsi="Times New Roman" w:cs="Times New Roman"/>
          <w:b/>
          <w:sz w:val="28"/>
        </w:rPr>
      </w:pPr>
    </w:p>
    <w:p w14:paraId="28D43BA2" w14:textId="77777777" w:rsidR="00D4129A" w:rsidRDefault="00D4129A" w:rsidP="00E25B7C">
      <w:pPr>
        <w:pStyle w:val="ListParagraph"/>
        <w:tabs>
          <w:tab w:val="left" w:pos="1005"/>
        </w:tabs>
        <w:spacing w:line="360" w:lineRule="auto"/>
        <w:ind w:left="0"/>
        <w:rPr>
          <w:rFonts w:ascii="Times New Roman" w:eastAsiaTheme="minorEastAsia" w:hAnsi="Times New Roman" w:cs="Times New Roman"/>
          <w:b/>
          <w:sz w:val="28"/>
        </w:rPr>
      </w:pPr>
    </w:p>
    <w:p w14:paraId="39429CC4" w14:textId="77777777" w:rsidR="00D4129A" w:rsidRDefault="00D4129A" w:rsidP="00E25B7C">
      <w:pPr>
        <w:pStyle w:val="ListParagraph"/>
        <w:tabs>
          <w:tab w:val="left" w:pos="1005"/>
        </w:tabs>
        <w:spacing w:line="360" w:lineRule="auto"/>
        <w:ind w:left="0"/>
        <w:rPr>
          <w:rFonts w:ascii="Times New Roman" w:eastAsiaTheme="minorEastAsia" w:hAnsi="Times New Roman" w:cs="Times New Roman"/>
          <w:b/>
          <w:sz w:val="28"/>
        </w:rPr>
      </w:pPr>
    </w:p>
    <w:p w14:paraId="409393DD" w14:textId="77777777" w:rsidR="00D4129A" w:rsidRDefault="00D4129A" w:rsidP="00E25B7C">
      <w:pPr>
        <w:pStyle w:val="ListParagraph"/>
        <w:tabs>
          <w:tab w:val="left" w:pos="1005"/>
        </w:tabs>
        <w:spacing w:line="360" w:lineRule="auto"/>
        <w:ind w:left="0"/>
        <w:rPr>
          <w:rFonts w:ascii="Times New Roman" w:eastAsiaTheme="minorEastAsia" w:hAnsi="Times New Roman" w:cs="Times New Roman"/>
          <w:b/>
          <w:sz w:val="28"/>
        </w:rPr>
      </w:pPr>
    </w:p>
    <w:p w14:paraId="2136A918" w14:textId="77777777" w:rsidR="00D4129A" w:rsidRDefault="00D4129A" w:rsidP="00E25B7C">
      <w:pPr>
        <w:pStyle w:val="ListParagraph"/>
        <w:tabs>
          <w:tab w:val="left" w:pos="1005"/>
        </w:tabs>
        <w:spacing w:line="360" w:lineRule="auto"/>
        <w:ind w:left="0"/>
        <w:rPr>
          <w:rFonts w:ascii="Times New Roman" w:eastAsiaTheme="minorEastAsia" w:hAnsi="Times New Roman" w:cs="Times New Roman"/>
          <w:b/>
          <w:sz w:val="28"/>
        </w:rPr>
      </w:pPr>
    </w:p>
    <w:p w14:paraId="62AC892D" w14:textId="77777777" w:rsidR="00D4129A" w:rsidRDefault="00D4129A" w:rsidP="00E25B7C">
      <w:pPr>
        <w:pStyle w:val="ListParagraph"/>
        <w:tabs>
          <w:tab w:val="left" w:pos="1005"/>
        </w:tabs>
        <w:spacing w:line="360" w:lineRule="auto"/>
        <w:ind w:left="0"/>
        <w:rPr>
          <w:rFonts w:ascii="Times New Roman" w:eastAsiaTheme="minorEastAsia" w:hAnsi="Times New Roman" w:cs="Times New Roman"/>
          <w:b/>
          <w:sz w:val="28"/>
        </w:rPr>
      </w:pPr>
    </w:p>
    <w:p w14:paraId="6F2A6065" w14:textId="77777777" w:rsidR="00D4129A" w:rsidRDefault="00D4129A" w:rsidP="00E25B7C">
      <w:pPr>
        <w:pStyle w:val="ListParagraph"/>
        <w:tabs>
          <w:tab w:val="left" w:pos="1005"/>
        </w:tabs>
        <w:spacing w:line="360" w:lineRule="auto"/>
        <w:ind w:left="0"/>
        <w:rPr>
          <w:rFonts w:ascii="Times New Roman" w:eastAsiaTheme="minorEastAsia" w:hAnsi="Times New Roman" w:cs="Times New Roman"/>
          <w:b/>
          <w:sz w:val="28"/>
        </w:rPr>
      </w:pPr>
    </w:p>
    <w:p w14:paraId="50C17226" w14:textId="77777777" w:rsidR="00D4129A" w:rsidRDefault="00D4129A" w:rsidP="00E25B7C">
      <w:pPr>
        <w:pStyle w:val="ListParagraph"/>
        <w:tabs>
          <w:tab w:val="left" w:pos="1005"/>
        </w:tabs>
        <w:spacing w:line="360" w:lineRule="auto"/>
        <w:ind w:left="0"/>
        <w:rPr>
          <w:rFonts w:ascii="Times New Roman" w:eastAsiaTheme="minorEastAsia" w:hAnsi="Times New Roman" w:cs="Times New Roman"/>
          <w:b/>
          <w:sz w:val="28"/>
        </w:rPr>
      </w:pPr>
    </w:p>
    <w:p w14:paraId="77573AB5" w14:textId="77777777" w:rsidR="00D4129A" w:rsidRDefault="00D4129A" w:rsidP="00E25B7C">
      <w:pPr>
        <w:pStyle w:val="ListParagraph"/>
        <w:tabs>
          <w:tab w:val="left" w:pos="1005"/>
        </w:tabs>
        <w:spacing w:line="360" w:lineRule="auto"/>
        <w:ind w:left="0"/>
        <w:rPr>
          <w:rFonts w:ascii="Times New Roman" w:eastAsiaTheme="minorEastAsia" w:hAnsi="Times New Roman" w:cs="Times New Roman"/>
          <w:b/>
          <w:sz w:val="28"/>
        </w:rPr>
      </w:pPr>
    </w:p>
    <w:p w14:paraId="4AEFC9B9" w14:textId="77777777" w:rsidR="00D4129A" w:rsidRDefault="00D4129A" w:rsidP="00E25B7C">
      <w:pPr>
        <w:pStyle w:val="ListParagraph"/>
        <w:tabs>
          <w:tab w:val="left" w:pos="1005"/>
        </w:tabs>
        <w:spacing w:line="360" w:lineRule="auto"/>
        <w:ind w:left="0"/>
        <w:rPr>
          <w:rFonts w:ascii="Times New Roman" w:eastAsiaTheme="minorEastAsia" w:hAnsi="Times New Roman" w:cs="Times New Roman"/>
          <w:b/>
          <w:sz w:val="28"/>
        </w:rPr>
      </w:pPr>
    </w:p>
    <w:p w14:paraId="51340DF5" w14:textId="77777777" w:rsidR="00D4129A" w:rsidRDefault="00D4129A" w:rsidP="00E25B7C">
      <w:pPr>
        <w:pStyle w:val="ListParagraph"/>
        <w:tabs>
          <w:tab w:val="left" w:pos="1005"/>
        </w:tabs>
        <w:spacing w:line="360" w:lineRule="auto"/>
        <w:ind w:left="0"/>
        <w:rPr>
          <w:rFonts w:ascii="Times New Roman" w:eastAsiaTheme="minorEastAsia" w:hAnsi="Times New Roman" w:cs="Times New Roman"/>
          <w:b/>
          <w:sz w:val="28"/>
        </w:rPr>
      </w:pPr>
    </w:p>
    <w:p w14:paraId="393C7E32" w14:textId="77777777" w:rsidR="00D4129A" w:rsidRDefault="00D4129A" w:rsidP="00E25B7C">
      <w:pPr>
        <w:pStyle w:val="ListParagraph"/>
        <w:tabs>
          <w:tab w:val="left" w:pos="1005"/>
        </w:tabs>
        <w:spacing w:line="360" w:lineRule="auto"/>
        <w:ind w:left="0"/>
        <w:rPr>
          <w:rFonts w:ascii="Times New Roman" w:eastAsiaTheme="minorEastAsia" w:hAnsi="Times New Roman" w:cs="Times New Roman"/>
          <w:b/>
          <w:sz w:val="28"/>
        </w:rPr>
      </w:pPr>
    </w:p>
    <w:p w14:paraId="0F317EA1" w14:textId="77777777" w:rsidR="00D4129A" w:rsidRDefault="00D4129A" w:rsidP="00E25B7C">
      <w:pPr>
        <w:pStyle w:val="ListParagraph"/>
        <w:tabs>
          <w:tab w:val="left" w:pos="1005"/>
        </w:tabs>
        <w:spacing w:line="360" w:lineRule="auto"/>
        <w:ind w:left="0"/>
        <w:rPr>
          <w:rFonts w:ascii="Times New Roman" w:eastAsiaTheme="minorEastAsia" w:hAnsi="Times New Roman" w:cs="Times New Roman"/>
          <w:b/>
          <w:sz w:val="28"/>
        </w:rPr>
      </w:pPr>
    </w:p>
    <w:p w14:paraId="691CA685" w14:textId="77777777" w:rsidR="00D4129A" w:rsidRDefault="00D4129A" w:rsidP="00E25B7C">
      <w:pPr>
        <w:pStyle w:val="ListParagraph"/>
        <w:tabs>
          <w:tab w:val="left" w:pos="1005"/>
        </w:tabs>
        <w:spacing w:line="360" w:lineRule="auto"/>
        <w:ind w:left="0"/>
        <w:rPr>
          <w:rFonts w:ascii="Times New Roman" w:eastAsiaTheme="minorEastAsia" w:hAnsi="Times New Roman" w:cs="Times New Roman"/>
          <w:b/>
          <w:sz w:val="28"/>
        </w:rPr>
      </w:pPr>
    </w:p>
    <w:p w14:paraId="601E9B81" w14:textId="77777777" w:rsidR="00D4129A" w:rsidRDefault="00D4129A" w:rsidP="00E25B7C">
      <w:pPr>
        <w:pStyle w:val="ListParagraph"/>
        <w:tabs>
          <w:tab w:val="left" w:pos="1005"/>
        </w:tabs>
        <w:spacing w:line="360" w:lineRule="auto"/>
        <w:ind w:left="0"/>
        <w:rPr>
          <w:rFonts w:ascii="Times New Roman" w:eastAsiaTheme="minorEastAsia" w:hAnsi="Times New Roman" w:cs="Times New Roman"/>
          <w:b/>
          <w:sz w:val="28"/>
        </w:rPr>
      </w:pPr>
    </w:p>
    <w:p w14:paraId="7730B9DD" w14:textId="77777777" w:rsidR="00D4129A" w:rsidRDefault="00D4129A" w:rsidP="00E25B7C">
      <w:pPr>
        <w:pStyle w:val="ListParagraph"/>
        <w:tabs>
          <w:tab w:val="left" w:pos="1005"/>
        </w:tabs>
        <w:spacing w:line="360" w:lineRule="auto"/>
        <w:ind w:left="0"/>
        <w:rPr>
          <w:rFonts w:ascii="Times New Roman" w:eastAsiaTheme="minorEastAsia" w:hAnsi="Times New Roman" w:cs="Times New Roman"/>
          <w:b/>
          <w:sz w:val="28"/>
        </w:rPr>
      </w:pPr>
    </w:p>
    <w:p w14:paraId="66254B6F" w14:textId="77777777" w:rsidR="00D4129A" w:rsidRDefault="00D4129A" w:rsidP="00E25B7C">
      <w:pPr>
        <w:pStyle w:val="ListParagraph"/>
        <w:tabs>
          <w:tab w:val="left" w:pos="1005"/>
        </w:tabs>
        <w:spacing w:line="360" w:lineRule="auto"/>
        <w:ind w:left="0"/>
        <w:rPr>
          <w:rFonts w:ascii="Times New Roman" w:eastAsiaTheme="minorEastAsia" w:hAnsi="Times New Roman" w:cs="Times New Roman"/>
          <w:b/>
          <w:sz w:val="28"/>
        </w:rPr>
      </w:pPr>
    </w:p>
    <w:p w14:paraId="2D179FEA" w14:textId="2639F865" w:rsidR="00344F6A" w:rsidRDefault="00D4129A" w:rsidP="00E25B7C">
      <w:pPr>
        <w:pStyle w:val="ListParagraph"/>
        <w:tabs>
          <w:tab w:val="left" w:pos="1005"/>
        </w:tabs>
        <w:spacing w:line="360" w:lineRule="auto"/>
        <w:ind w:left="0"/>
        <w:rPr>
          <w:rFonts w:ascii="Times New Roman" w:eastAsiaTheme="minorEastAsia" w:hAnsi="Times New Roman" w:cs="Times New Roman"/>
          <w:b/>
          <w:sz w:val="28"/>
        </w:rPr>
      </w:pPr>
      <w:r w:rsidRPr="00D4129A">
        <w:lastRenderedPageBreak/>
        <w:drawing>
          <wp:anchor distT="0" distB="0" distL="114300" distR="114300" simplePos="0" relativeHeight="251684864" behindDoc="1" locked="0" layoutInCell="1" allowOverlap="1" wp14:anchorId="20951182" wp14:editId="435BD20A">
            <wp:simplePos x="0" y="0"/>
            <wp:positionH relativeFrom="margin">
              <wp:align>right</wp:align>
            </wp:positionH>
            <wp:positionV relativeFrom="margin">
              <wp:align>top</wp:align>
            </wp:positionV>
            <wp:extent cx="2744810" cy="5676174"/>
            <wp:effectExtent l="0" t="0" r="0" b="127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44810" cy="56761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129A">
        <w:drawing>
          <wp:anchor distT="0" distB="0" distL="114300" distR="114300" simplePos="0" relativeHeight="251683840" behindDoc="1" locked="0" layoutInCell="1" allowOverlap="1" wp14:anchorId="2F0C0979" wp14:editId="328A419D">
            <wp:simplePos x="0" y="0"/>
            <wp:positionH relativeFrom="margin">
              <wp:posOffset>0</wp:posOffset>
            </wp:positionH>
            <wp:positionV relativeFrom="page">
              <wp:posOffset>914400</wp:posOffset>
            </wp:positionV>
            <wp:extent cx="2730500" cy="564642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30500" cy="5646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0A572A" w14:textId="77777777" w:rsidR="00344F6A" w:rsidRPr="00344F6A" w:rsidRDefault="00344F6A" w:rsidP="00344F6A"/>
    <w:p w14:paraId="1ED99C65" w14:textId="77777777" w:rsidR="00344F6A" w:rsidRPr="00344F6A" w:rsidRDefault="00344F6A" w:rsidP="00344F6A"/>
    <w:p w14:paraId="5EC151D6" w14:textId="77777777" w:rsidR="00344F6A" w:rsidRPr="00344F6A" w:rsidRDefault="00344F6A" w:rsidP="00344F6A"/>
    <w:p w14:paraId="3810A292" w14:textId="77777777" w:rsidR="00344F6A" w:rsidRPr="00344F6A" w:rsidRDefault="00344F6A" w:rsidP="00344F6A"/>
    <w:p w14:paraId="47DADB61" w14:textId="77777777" w:rsidR="00344F6A" w:rsidRPr="00344F6A" w:rsidRDefault="00344F6A" w:rsidP="00344F6A"/>
    <w:p w14:paraId="65E3D5D6" w14:textId="77777777" w:rsidR="00344F6A" w:rsidRPr="00344F6A" w:rsidRDefault="00344F6A" w:rsidP="00344F6A"/>
    <w:p w14:paraId="46626BD1" w14:textId="77777777" w:rsidR="00344F6A" w:rsidRPr="00344F6A" w:rsidRDefault="00344F6A" w:rsidP="00344F6A"/>
    <w:p w14:paraId="484A64FB" w14:textId="77777777" w:rsidR="00344F6A" w:rsidRPr="00344F6A" w:rsidRDefault="00344F6A" w:rsidP="00344F6A"/>
    <w:p w14:paraId="4471B50B" w14:textId="77777777" w:rsidR="00344F6A" w:rsidRPr="00344F6A" w:rsidRDefault="00344F6A" w:rsidP="00344F6A"/>
    <w:p w14:paraId="4E3C458E" w14:textId="77777777" w:rsidR="00344F6A" w:rsidRPr="00344F6A" w:rsidRDefault="00344F6A" w:rsidP="00344F6A"/>
    <w:p w14:paraId="70ABFA3F" w14:textId="77777777" w:rsidR="00344F6A" w:rsidRPr="00344F6A" w:rsidRDefault="00344F6A" w:rsidP="00344F6A"/>
    <w:p w14:paraId="3AD323E6" w14:textId="77777777" w:rsidR="00344F6A" w:rsidRPr="00344F6A" w:rsidRDefault="00344F6A" w:rsidP="00344F6A"/>
    <w:p w14:paraId="2BEA9F27" w14:textId="77777777" w:rsidR="00344F6A" w:rsidRPr="00344F6A" w:rsidRDefault="00344F6A" w:rsidP="00344F6A"/>
    <w:p w14:paraId="0A340708" w14:textId="77777777" w:rsidR="00344F6A" w:rsidRPr="00344F6A" w:rsidRDefault="00344F6A" w:rsidP="00344F6A"/>
    <w:p w14:paraId="263098AE" w14:textId="77777777" w:rsidR="00344F6A" w:rsidRPr="00344F6A" w:rsidRDefault="00344F6A" w:rsidP="00344F6A"/>
    <w:p w14:paraId="7E48545F" w14:textId="77777777" w:rsidR="00344F6A" w:rsidRPr="00344F6A" w:rsidRDefault="00344F6A" w:rsidP="00344F6A"/>
    <w:p w14:paraId="39808A42" w14:textId="77777777" w:rsidR="00344F6A" w:rsidRPr="00344F6A" w:rsidRDefault="00344F6A" w:rsidP="00344F6A"/>
    <w:p w14:paraId="52935A62" w14:textId="77777777" w:rsidR="00344F6A" w:rsidRPr="00344F6A" w:rsidRDefault="00344F6A" w:rsidP="00344F6A"/>
    <w:p w14:paraId="5207F3A8" w14:textId="77777777" w:rsidR="00344F6A" w:rsidRPr="00344F6A" w:rsidRDefault="00344F6A" w:rsidP="00344F6A"/>
    <w:p w14:paraId="346F88AE" w14:textId="77777777" w:rsidR="00344F6A" w:rsidRPr="00344F6A" w:rsidRDefault="00344F6A" w:rsidP="00344F6A"/>
    <w:p w14:paraId="3815FF85" w14:textId="77777777" w:rsidR="00344F6A" w:rsidRPr="00344F6A" w:rsidRDefault="00344F6A" w:rsidP="00344F6A"/>
    <w:p w14:paraId="5967C3E5" w14:textId="77777777" w:rsidR="00344F6A" w:rsidRPr="00344F6A" w:rsidRDefault="00344F6A" w:rsidP="00344F6A"/>
    <w:p w14:paraId="470472F0" w14:textId="77777777" w:rsidR="00344F6A" w:rsidRPr="00344F6A" w:rsidRDefault="00344F6A" w:rsidP="00344F6A"/>
    <w:p w14:paraId="554EB801" w14:textId="77777777" w:rsidR="00344F6A" w:rsidRPr="00344F6A" w:rsidRDefault="00344F6A" w:rsidP="00344F6A"/>
    <w:p w14:paraId="3F963BFE" w14:textId="77777777" w:rsidR="00344F6A" w:rsidRPr="00344F6A" w:rsidRDefault="00344F6A" w:rsidP="00344F6A"/>
    <w:p w14:paraId="18FAFCEE" w14:textId="018848EF" w:rsidR="00344F6A" w:rsidRDefault="00344F6A" w:rsidP="00344F6A"/>
    <w:p w14:paraId="64629B24" w14:textId="69F900D5" w:rsidR="00D4129A" w:rsidRDefault="00344F6A" w:rsidP="00344F6A">
      <w:pPr>
        <w:tabs>
          <w:tab w:val="left" w:pos="6840"/>
        </w:tabs>
      </w:pPr>
      <w:r>
        <w:tab/>
      </w:r>
    </w:p>
    <w:p w14:paraId="10A1CEE3" w14:textId="1037B7D4" w:rsidR="00344F6A" w:rsidRDefault="00344F6A" w:rsidP="00344F6A">
      <w:pPr>
        <w:tabs>
          <w:tab w:val="left" w:pos="6840"/>
        </w:tabs>
      </w:pPr>
      <w:r w:rsidRPr="00344F6A">
        <w:lastRenderedPageBreak/>
        <w:drawing>
          <wp:anchor distT="0" distB="0" distL="114300" distR="114300" simplePos="0" relativeHeight="251687936" behindDoc="1" locked="0" layoutInCell="1" allowOverlap="1" wp14:anchorId="475EEA59" wp14:editId="0FB43A92">
            <wp:simplePos x="0" y="0"/>
            <wp:positionH relativeFrom="margin">
              <wp:align>center</wp:align>
            </wp:positionH>
            <wp:positionV relativeFrom="page">
              <wp:posOffset>885825</wp:posOffset>
            </wp:positionV>
            <wp:extent cx="2910840" cy="6019800"/>
            <wp:effectExtent l="0" t="0" r="381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10840" cy="6019800"/>
                    </a:xfrm>
                    <a:prstGeom prst="rect">
                      <a:avLst/>
                    </a:prstGeom>
                    <a:noFill/>
                    <a:ln>
                      <a:noFill/>
                    </a:ln>
                  </pic:spPr>
                </pic:pic>
              </a:graphicData>
            </a:graphic>
          </wp:anchor>
        </w:drawing>
      </w:r>
    </w:p>
    <w:p w14:paraId="292158B5" w14:textId="77777777" w:rsidR="00344F6A" w:rsidRPr="00344F6A" w:rsidRDefault="00344F6A" w:rsidP="00344F6A"/>
    <w:p w14:paraId="77E2101B" w14:textId="77777777" w:rsidR="00344F6A" w:rsidRPr="00344F6A" w:rsidRDefault="00344F6A" w:rsidP="00344F6A"/>
    <w:p w14:paraId="6B52D37E" w14:textId="77777777" w:rsidR="00344F6A" w:rsidRPr="00344F6A" w:rsidRDefault="00344F6A" w:rsidP="00344F6A"/>
    <w:p w14:paraId="07BF535D" w14:textId="77777777" w:rsidR="00344F6A" w:rsidRPr="00344F6A" w:rsidRDefault="00344F6A" w:rsidP="00344F6A"/>
    <w:p w14:paraId="28337802" w14:textId="77777777" w:rsidR="00344F6A" w:rsidRPr="00344F6A" w:rsidRDefault="00344F6A" w:rsidP="00344F6A"/>
    <w:p w14:paraId="78248E26" w14:textId="77777777" w:rsidR="00344F6A" w:rsidRPr="00344F6A" w:rsidRDefault="00344F6A" w:rsidP="00344F6A"/>
    <w:p w14:paraId="7B48E0FC" w14:textId="77777777" w:rsidR="00344F6A" w:rsidRPr="00344F6A" w:rsidRDefault="00344F6A" w:rsidP="00344F6A"/>
    <w:p w14:paraId="3D9A804A" w14:textId="77777777" w:rsidR="00344F6A" w:rsidRPr="00344F6A" w:rsidRDefault="00344F6A" w:rsidP="00344F6A"/>
    <w:p w14:paraId="6FADD65A" w14:textId="77777777" w:rsidR="00344F6A" w:rsidRPr="00344F6A" w:rsidRDefault="00344F6A" w:rsidP="00344F6A"/>
    <w:p w14:paraId="0E44CE42" w14:textId="77777777" w:rsidR="00344F6A" w:rsidRPr="00344F6A" w:rsidRDefault="00344F6A" w:rsidP="00344F6A"/>
    <w:p w14:paraId="01B2EBF8" w14:textId="77777777" w:rsidR="00344F6A" w:rsidRPr="00344F6A" w:rsidRDefault="00344F6A" w:rsidP="00344F6A"/>
    <w:p w14:paraId="23529DDF" w14:textId="77777777" w:rsidR="00344F6A" w:rsidRPr="00344F6A" w:rsidRDefault="00344F6A" w:rsidP="00344F6A"/>
    <w:p w14:paraId="30AD517D" w14:textId="77777777" w:rsidR="00344F6A" w:rsidRPr="00344F6A" w:rsidRDefault="00344F6A" w:rsidP="00344F6A"/>
    <w:p w14:paraId="3EBDA362" w14:textId="77777777" w:rsidR="00344F6A" w:rsidRPr="00344F6A" w:rsidRDefault="00344F6A" w:rsidP="00344F6A"/>
    <w:p w14:paraId="6B68A3F4" w14:textId="77777777" w:rsidR="00344F6A" w:rsidRPr="00344F6A" w:rsidRDefault="00344F6A" w:rsidP="00344F6A"/>
    <w:p w14:paraId="082D70BE" w14:textId="77777777" w:rsidR="00344F6A" w:rsidRPr="00344F6A" w:rsidRDefault="00344F6A" w:rsidP="00344F6A"/>
    <w:p w14:paraId="1C8F90F6" w14:textId="77777777" w:rsidR="00344F6A" w:rsidRPr="00344F6A" w:rsidRDefault="00344F6A" w:rsidP="00344F6A"/>
    <w:p w14:paraId="315FF299" w14:textId="77777777" w:rsidR="00344F6A" w:rsidRPr="00344F6A" w:rsidRDefault="00344F6A" w:rsidP="00344F6A"/>
    <w:p w14:paraId="6ED06BF7" w14:textId="77777777" w:rsidR="00344F6A" w:rsidRPr="00344F6A" w:rsidRDefault="00344F6A" w:rsidP="00344F6A"/>
    <w:p w14:paraId="1ADBC5C1" w14:textId="77777777" w:rsidR="00344F6A" w:rsidRPr="00344F6A" w:rsidRDefault="00344F6A" w:rsidP="00344F6A"/>
    <w:p w14:paraId="7A537195" w14:textId="77777777" w:rsidR="00344F6A" w:rsidRPr="00344F6A" w:rsidRDefault="00344F6A" w:rsidP="00344F6A"/>
    <w:p w14:paraId="29DF110F" w14:textId="77777777" w:rsidR="00344F6A" w:rsidRPr="00344F6A" w:rsidRDefault="00344F6A" w:rsidP="00344F6A"/>
    <w:p w14:paraId="6A29AB81" w14:textId="77777777" w:rsidR="00344F6A" w:rsidRPr="00344F6A" w:rsidRDefault="00344F6A" w:rsidP="00344F6A"/>
    <w:p w14:paraId="71E1AA32" w14:textId="77777777" w:rsidR="00344F6A" w:rsidRPr="00344F6A" w:rsidRDefault="00344F6A" w:rsidP="00344F6A"/>
    <w:p w14:paraId="541708BE" w14:textId="77777777" w:rsidR="00344F6A" w:rsidRPr="00344F6A" w:rsidRDefault="00344F6A" w:rsidP="00344F6A"/>
    <w:p w14:paraId="4493E9C0" w14:textId="12B74C66" w:rsidR="00344F6A" w:rsidRDefault="00344F6A" w:rsidP="00344F6A"/>
    <w:p w14:paraId="1CFAA3B2" w14:textId="3DA6595D" w:rsidR="00344F6A" w:rsidRDefault="00344F6A" w:rsidP="00344F6A">
      <w:pPr>
        <w:tabs>
          <w:tab w:val="left" w:pos="5970"/>
        </w:tabs>
      </w:pPr>
      <w:r>
        <w:tab/>
      </w:r>
    </w:p>
    <w:p w14:paraId="31BF2478" w14:textId="0CE6E7B6" w:rsidR="00344F6A" w:rsidRDefault="00344F6A" w:rsidP="00344F6A">
      <w:pPr>
        <w:tabs>
          <w:tab w:val="left" w:pos="5970"/>
        </w:tabs>
      </w:pPr>
    </w:p>
    <w:p w14:paraId="1153FBF9" w14:textId="6028976A" w:rsidR="00344F6A" w:rsidRDefault="00344F6A" w:rsidP="00344F6A">
      <w:pPr>
        <w:tabs>
          <w:tab w:val="left" w:pos="5970"/>
        </w:tabs>
        <w:rPr>
          <w:rFonts w:ascii="Times New Roman" w:hAnsi="Times New Roman" w:cs="Times New Roman"/>
          <w:b/>
          <w:sz w:val="28"/>
        </w:rPr>
      </w:pPr>
      <w:r w:rsidRPr="00344F6A">
        <w:rPr>
          <w:rFonts w:ascii="Times New Roman" w:hAnsi="Times New Roman" w:cs="Times New Roman"/>
          <w:b/>
          <w:sz w:val="28"/>
        </w:rPr>
        <w:lastRenderedPageBreak/>
        <w:t>Appendix</w:t>
      </w:r>
      <w:r>
        <w:rPr>
          <w:rFonts w:ascii="Times New Roman" w:hAnsi="Times New Roman" w:cs="Times New Roman"/>
          <w:b/>
          <w:sz w:val="28"/>
        </w:rPr>
        <w:t xml:space="preserve"> 3 – Summary Graphs</w:t>
      </w:r>
    </w:p>
    <w:p w14:paraId="5CE0E2F0" w14:textId="3E3F0E59" w:rsidR="00344F6A" w:rsidRDefault="00344F6A" w:rsidP="00344F6A">
      <w:pPr>
        <w:tabs>
          <w:tab w:val="left" w:pos="5970"/>
        </w:tabs>
        <w:rPr>
          <w:rFonts w:ascii="Times New Roman" w:hAnsi="Times New Roman" w:cs="Times New Roman"/>
          <w:b/>
          <w:sz w:val="28"/>
        </w:rPr>
      </w:pPr>
      <w:r w:rsidRPr="00344F6A">
        <w:rPr>
          <w:rFonts w:ascii="Times New Roman" w:hAnsi="Times New Roman" w:cs="Times New Roman"/>
          <w:b/>
          <w:noProof/>
          <w:sz w:val="28"/>
        </w:rPr>
        <w:drawing>
          <wp:anchor distT="0" distB="0" distL="114300" distR="114300" simplePos="0" relativeHeight="251689984" behindDoc="1" locked="0" layoutInCell="1" allowOverlap="1" wp14:anchorId="17DDFD54" wp14:editId="7899C59D">
            <wp:simplePos x="0" y="0"/>
            <wp:positionH relativeFrom="margin">
              <wp:align>right</wp:align>
            </wp:positionH>
            <wp:positionV relativeFrom="margin">
              <wp:posOffset>4105275</wp:posOffset>
            </wp:positionV>
            <wp:extent cx="5943600" cy="3343275"/>
            <wp:effectExtent l="0" t="0" r="0" b="9525"/>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anchor>
        </w:drawing>
      </w:r>
      <w:r w:rsidRPr="00344F6A">
        <w:rPr>
          <w:rFonts w:ascii="Times New Roman" w:hAnsi="Times New Roman" w:cs="Times New Roman"/>
          <w:b/>
          <w:noProof/>
          <w:sz w:val="28"/>
        </w:rPr>
        <w:drawing>
          <wp:anchor distT="0" distB="0" distL="114300" distR="114300" simplePos="0" relativeHeight="251688960" behindDoc="1" locked="0" layoutInCell="1" allowOverlap="1" wp14:anchorId="122C9074" wp14:editId="0A162BC6">
            <wp:simplePos x="0" y="0"/>
            <wp:positionH relativeFrom="margin">
              <wp:align>right</wp:align>
            </wp:positionH>
            <wp:positionV relativeFrom="page">
              <wp:posOffset>1323975</wp:posOffset>
            </wp:positionV>
            <wp:extent cx="5943600" cy="3131185"/>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131185"/>
                    </a:xfrm>
                    <a:prstGeom prst="rect">
                      <a:avLst/>
                    </a:prstGeom>
                    <a:noFill/>
                    <a:ln>
                      <a:noFill/>
                    </a:ln>
                  </pic:spPr>
                </pic:pic>
              </a:graphicData>
            </a:graphic>
          </wp:anchor>
        </w:drawing>
      </w:r>
    </w:p>
    <w:p w14:paraId="091224B9" w14:textId="77777777" w:rsidR="00344F6A" w:rsidRPr="00344F6A" w:rsidRDefault="00344F6A" w:rsidP="00344F6A">
      <w:pPr>
        <w:rPr>
          <w:rFonts w:ascii="Times New Roman" w:hAnsi="Times New Roman" w:cs="Times New Roman"/>
          <w:sz w:val="28"/>
        </w:rPr>
      </w:pPr>
    </w:p>
    <w:p w14:paraId="5B906A23" w14:textId="77777777" w:rsidR="00344F6A" w:rsidRPr="00344F6A" w:rsidRDefault="00344F6A" w:rsidP="00344F6A">
      <w:pPr>
        <w:rPr>
          <w:rFonts w:ascii="Times New Roman" w:hAnsi="Times New Roman" w:cs="Times New Roman"/>
          <w:sz w:val="28"/>
        </w:rPr>
      </w:pPr>
    </w:p>
    <w:p w14:paraId="3BB8AAED" w14:textId="77777777" w:rsidR="00344F6A" w:rsidRPr="00344F6A" w:rsidRDefault="00344F6A" w:rsidP="00344F6A">
      <w:pPr>
        <w:rPr>
          <w:rFonts w:ascii="Times New Roman" w:hAnsi="Times New Roman" w:cs="Times New Roman"/>
          <w:sz w:val="28"/>
        </w:rPr>
      </w:pPr>
    </w:p>
    <w:p w14:paraId="39D38311" w14:textId="77777777" w:rsidR="00344F6A" w:rsidRPr="00344F6A" w:rsidRDefault="00344F6A" w:rsidP="00344F6A">
      <w:pPr>
        <w:rPr>
          <w:rFonts w:ascii="Times New Roman" w:hAnsi="Times New Roman" w:cs="Times New Roman"/>
          <w:sz w:val="28"/>
        </w:rPr>
      </w:pPr>
    </w:p>
    <w:p w14:paraId="02C0A914" w14:textId="77777777" w:rsidR="00344F6A" w:rsidRPr="00344F6A" w:rsidRDefault="00344F6A" w:rsidP="00344F6A">
      <w:pPr>
        <w:rPr>
          <w:rFonts w:ascii="Times New Roman" w:hAnsi="Times New Roman" w:cs="Times New Roman"/>
          <w:sz w:val="28"/>
        </w:rPr>
      </w:pPr>
    </w:p>
    <w:p w14:paraId="4391A2D4" w14:textId="77777777" w:rsidR="00344F6A" w:rsidRPr="00344F6A" w:rsidRDefault="00344F6A" w:rsidP="00344F6A">
      <w:pPr>
        <w:rPr>
          <w:rFonts w:ascii="Times New Roman" w:hAnsi="Times New Roman" w:cs="Times New Roman"/>
          <w:sz w:val="28"/>
        </w:rPr>
      </w:pPr>
    </w:p>
    <w:p w14:paraId="0A2DD6B5" w14:textId="77777777" w:rsidR="00344F6A" w:rsidRPr="00344F6A" w:rsidRDefault="00344F6A" w:rsidP="00344F6A">
      <w:pPr>
        <w:rPr>
          <w:rFonts w:ascii="Times New Roman" w:hAnsi="Times New Roman" w:cs="Times New Roman"/>
          <w:sz w:val="28"/>
        </w:rPr>
      </w:pPr>
    </w:p>
    <w:p w14:paraId="622AA6F9" w14:textId="34637B63" w:rsidR="00344F6A" w:rsidRPr="00344F6A" w:rsidRDefault="00344F6A" w:rsidP="00344F6A">
      <w:pPr>
        <w:rPr>
          <w:rFonts w:ascii="Times New Roman" w:hAnsi="Times New Roman" w:cs="Times New Roman"/>
          <w:sz w:val="28"/>
        </w:rPr>
      </w:pPr>
      <w:r w:rsidRPr="00F73550">
        <w:rPr>
          <w:rFonts w:ascii="Times New Roman" w:eastAsiaTheme="minorEastAsia" w:hAnsi="Times New Roman" w:cs="Times New Roman"/>
          <w:sz w:val="24"/>
        </w:rPr>
        <mc:AlternateContent>
          <mc:Choice Requires="wps">
            <w:drawing>
              <wp:anchor distT="45720" distB="45720" distL="114300" distR="114300" simplePos="0" relativeHeight="251696128" behindDoc="1" locked="0" layoutInCell="1" allowOverlap="1" wp14:anchorId="769F858D" wp14:editId="589E2264">
                <wp:simplePos x="0" y="0"/>
                <wp:positionH relativeFrom="column">
                  <wp:posOffset>3200400</wp:posOffset>
                </wp:positionH>
                <wp:positionV relativeFrom="page">
                  <wp:posOffset>4086225</wp:posOffset>
                </wp:positionV>
                <wp:extent cx="1371600" cy="400050"/>
                <wp:effectExtent l="0" t="0" r="0" b="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00050"/>
                        </a:xfrm>
                        <a:prstGeom prst="rect">
                          <a:avLst/>
                        </a:prstGeom>
                        <a:noFill/>
                        <a:ln w="9525">
                          <a:noFill/>
                          <a:miter lim="800000"/>
                          <a:headEnd/>
                          <a:tailEnd/>
                        </a:ln>
                      </wps:spPr>
                      <wps:txbx>
                        <w:txbxContent>
                          <w:p w14:paraId="6138EACA" w14:textId="1A83630F" w:rsidR="00344F6A" w:rsidRPr="006E014C" w:rsidRDefault="00344F6A" w:rsidP="00344F6A">
                            <w:pPr>
                              <w:rPr>
                                <w:rFonts w:ascii="Times New Roman" w:hAnsi="Times New Roman" w:cs="Times New Roman"/>
                                <w:sz w:val="28"/>
                              </w:rPr>
                            </w:pPr>
                            <w:r>
                              <w:rPr>
                                <w:rFonts w:ascii="Times New Roman" w:hAnsi="Times New Roman" w:cs="Times New Roman"/>
                                <w:sz w:val="28"/>
                              </w:rPr>
                              <w:t>GDP per capita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F858D" id="_x0000_s1034" type="#_x0000_t202" style="position:absolute;margin-left:252pt;margin-top:321.75pt;width:108pt;height:31.5pt;z-index:-25162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NeyDQIAAPsDAAAOAAAAZHJzL2Uyb0RvYy54bWysU9tuGyEQfa/Uf0C817t27cRZeR2lSVNV&#10;Si9S0g8Ys6wXFRgK2Lvu13dgbddq36q+oIGBM+ecGVa3g9FsL31QaGs+nZScSSuwUXZb828vj2+W&#10;nIUItgGNVtb8IAO/Xb9+tepdJWfYoW6kZwRiQ9W7mncxuqooguikgTBBJy0lW/QGIm39tmg89IRu&#10;dDEry6uiR984j0KGQKcPY5KvM37bShG/tG2QkemaE7eYV5/XTVqL9QqqrQfXKXGkAf/AwoCyVPQM&#10;9QAR2M6rv6CMEh4DtnEi0BTYtkrIrIHUTMs/1Dx34GTWQuYEd7Yp/D9Y8Xn/1TPV1Jzc5MyCoSa9&#10;yCGydziwWfKnd6Gia8+OLsaBjqnPWWtwTyi+B2bxvgO7lXfeY99JaIjfNL0sLp6OOCGBbPpP2FAZ&#10;2EXMQEPrTTKP7GCETjwO594kKiKVfHs9vUoUBeXmZVkucvMKqE6vnQ/xg0TDUlBzT73P6LB/CjGx&#10;gep0JRWz+Ki0zv3XlvU1v1nMFvnBRcaoSOOplan5kmpS/fwgiXxvmxxHUHqMqYC2R9VJ6Cg5Dpsh&#10;G7w8mbnB5kA2eBynkX4PBR36n5z1NIk1Dz924CVn+qMlK2+m83ka3byZL65ntPGXmc1lBqwgqJpH&#10;zsbwPuZxHyXfkeWtym6k3oxMjpRpwrJJx9+QRvhyn2/9/rPrXwAAAP//AwBQSwMEFAAGAAgAAAAh&#10;ADHXDsTeAAAACwEAAA8AAABkcnMvZG93bnJldi54bWxMj81OxDAMhO9IvENkJG5sArQFSt0VAnEF&#10;sfxI3LKNt61onKrJbsvbY05w88ijmW+q9eIHdaAp9oERzlcGFHETXM8twtvr49k1qJgsOzsEJoRv&#10;irCuj48qW7ow8wsdNqlVEsKxtAhdSmOpdWw68jauwkgsv12YvE0ip1a7yc4S7gd9YUyhve1ZGjo7&#10;0n1Hzddm7xHen3afH5l5bh98Ps5hMZr9jUY8PVnubkElWtKfGX7xBR1qYdqGPbuoBoTcZLIlIRTZ&#10;ZQ5KHFdSCGorhyly0HWl/2+ofwAAAP//AwBQSwECLQAUAAYACAAAACEAtoM4kv4AAADhAQAAEwAA&#10;AAAAAAAAAAAAAAAAAAAAW0NvbnRlbnRfVHlwZXNdLnhtbFBLAQItABQABgAIAAAAIQA4/SH/1gAA&#10;AJQBAAALAAAAAAAAAAAAAAAAAC8BAABfcmVscy8ucmVsc1BLAQItABQABgAIAAAAIQCK3NeyDQIA&#10;APsDAAAOAAAAAAAAAAAAAAAAAC4CAABkcnMvZTJvRG9jLnhtbFBLAQItABQABgAIAAAAIQAx1w7E&#10;3gAAAAsBAAAPAAAAAAAAAAAAAAAAAGcEAABkcnMvZG93bnJldi54bWxQSwUGAAAAAAQABADzAAAA&#10;cgUAAAAA&#10;" filled="f" stroked="f">
                <v:textbox>
                  <w:txbxContent>
                    <w:p w14:paraId="6138EACA" w14:textId="1A83630F" w:rsidR="00344F6A" w:rsidRPr="006E014C" w:rsidRDefault="00344F6A" w:rsidP="00344F6A">
                      <w:pPr>
                        <w:rPr>
                          <w:rFonts w:ascii="Times New Roman" w:hAnsi="Times New Roman" w:cs="Times New Roman"/>
                          <w:sz w:val="28"/>
                        </w:rPr>
                      </w:pPr>
                      <w:r>
                        <w:rPr>
                          <w:rFonts w:ascii="Times New Roman" w:hAnsi="Times New Roman" w:cs="Times New Roman"/>
                          <w:sz w:val="28"/>
                        </w:rPr>
                        <w:t>GDP per capita</w:t>
                      </w:r>
                    </w:p>
                  </w:txbxContent>
                </v:textbox>
                <w10:wrap anchory="page"/>
              </v:shape>
            </w:pict>
          </mc:Fallback>
        </mc:AlternateContent>
      </w:r>
    </w:p>
    <w:p w14:paraId="5B01D17A" w14:textId="592ED94B" w:rsidR="00344F6A" w:rsidRPr="00344F6A" w:rsidRDefault="00344F6A" w:rsidP="00344F6A">
      <w:pPr>
        <w:rPr>
          <w:rFonts w:ascii="Times New Roman" w:hAnsi="Times New Roman" w:cs="Times New Roman"/>
          <w:sz w:val="28"/>
        </w:rPr>
      </w:pPr>
    </w:p>
    <w:p w14:paraId="4E8A50AE" w14:textId="557E255E" w:rsidR="00344F6A" w:rsidRPr="00344F6A" w:rsidRDefault="00344F6A" w:rsidP="00344F6A">
      <w:pPr>
        <w:rPr>
          <w:rFonts w:ascii="Times New Roman" w:hAnsi="Times New Roman" w:cs="Times New Roman"/>
          <w:sz w:val="28"/>
        </w:rPr>
      </w:pPr>
    </w:p>
    <w:p w14:paraId="3674341F" w14:textId="3A4E8A8D" w:rsidR="00344F6A" w:rsidRPr="00344F6A" w:rsidRDefault="00344F6A" w:rsidP="00344F6A">
      <w:pPr>
        <w:rPr>
          <w:rFonts w:ascii="Times New Roman" w:hAnsi="Times New Roman" w:cs="Times New Roman"/>
          <w:sz w:val="28"/>
        </w:rPr>
      </w:pPr>
    </w:p>
    <w:p w14:paraId="5E740A4F" w14:textId="77777777" w:rsidR="00344F6A" w:rsidRPr="00344F6A" w:rsidRDefault="00344F6A" w:rsidP="00344F6A">
      <w:pPr>
        <w:rPr>
          <w:rFonts w:ascii="Times New Roman" w:hAnsi="Times New Roman" w:cs="Times New Roman"/>
          <w:sz w:val="28"/>
        </w:rPr>
      </w:pPr>
    </w:p>
    <w:p w14:paraId="6A0D2EE7" w14:textId="77777777" w:rsidR="00344F6A" w:rsidRPr="00344F6A" w:rsidRDefault="00344F6A" w:rsidP="00344F6A">
      <w:pPr>
        <w:rPr>
          <w:rFonts w:ascii="Times New Roman" w:hAnsi="Times New Roman" w:cs="Times New Roman"/>
          <w:sz w:val="28"/>
        </w:rPr>
      </w:pPr>
    </w:p>
    <w:p w14:paraId="5C15D278" w14:textId="77777777" w:rsidR="00344F6A" w:rsidRPr="00344F6A" w:rsidRDefault="00344F6A" w:rsidP="00344F6A">
      <w:pPr>
        <w:rPr>
          <w:rFonts w:ascii="Times New Roman" w:hAnsi="Times New Roman" w:cs="Times New Roman"/>
          <w:sz w:val="28"/>
        </w:rPr>
      </w:pPr>
    </w:p>
    <w:p w14:paraId="2334134E" w14:textId="27D77626" w:rsidR="00344F6A" w:rsidRPr="00344F6A" w:rsidRDefault="00344F6A" w:rsidP="00344F6A">
      <w:pPr>
        <w:rPr>
          <w:rFonts w:ascii="Times New Roman" w:hAnsi="Times New Roman" w:cs="Times New Roman"/>
          <w:sz w:val="28"/>
        </w:rPr>
      </w:pPr>
    </w:p>
    <w:p w14:paraId="569808BB" w14:textId="77777777" w:rsidR="00344F6A" w:rsidRPr="00344F6A" w:rsidRDefault="00344F6A" w:rsidP="00344F6A">
      <w:pPr>
        <w:rPr>
          <w:rFonts w:ascii="Times New Roman" w:hAnsi="Times New Roman" w:cs="Times New Roman"/>
          <w:sz w:val="28"/>
        </w:rPr>
      </w:pPr>
    </w:p>
    <w:p w14:paraId="3F18B4F2" w14:textId="77777777" w:rsidR="00344F6A" w:rsidRPr="00344F6A" w:rsidRDefault="00344F6A" w:rsidP="00344F6A">
      <w:pPr>
        <w:rPr>
          <w:rFonts w:ascii="Times New Roman" w:hAnsi="Times New Roman" w:cs="Times New Roman"/>
          <w:sz w:val="28"/>
        </w:rPr>
      </w:pPr>
    </w:p>
    <w:p w14:paraId="57A47149" w14:textId="6A8E811A" w:rsidR="00344F6A" w:rsidRPr="00344F6A" w:rsidRDefault="00344F6A" w:rsidP="00344F6A">
      <w:pPr>
        <w:rPr>
          <w:rFonts w:ascii="Times New Roman" w:hAnsi="Times New Roman" w:cs="Times New Roman"/>
          <w:sz w:val="28"/>
        </w:rPr>
      </w:pPr>
    </w:p>
    <w:p w14:paraId="052D0918" w14:textId="33B67512" w:rsidR="00344F6A" w:rsidRPr="00344F6A" w:rsidRDefault="00344F6A" w:rsidP="00344F6A">
      <w:pPr>
        <w:rPr>
          <w:rFonts w:ascii="Times New Roman" w:hAnsi="Times New Roman" w:cs="Times New Roman"/>
          <w:sz w:val="28"/>
        </w:rPr>
      </w:pPr>
    </w:p>
    <w:p w14:paraId="600456F5" w14:textId="73FB5D2B" w:rsidR="00344F6A" w:rsidRPr="00344F6A" w:rsidRDefault="00344F6A" w:rsidP="00344F6A">
      <w:pPr>
        <w:rPr>
          <w:rFonts w:ascii="Times New Roman" w:hAnsi="Times New Roman" w:cs="Times New Roman"/>
          <w:sz w:val="28"/>
        </w:rPr>
      </w:pPr>
    </w:p>
    <w:p w14:paraId="1C67D89F" w14:textId="67815B5B" w:rsidR="00344F6A" w:rsidRPr="00344F6A" w:rsidRDefault="00344F6A" w:rsidP="00344F6A">
      <w:pPr>
        <w:rPr>
          <w:rFonts w:ascii="Times New Roman" w:hAnsi="Times New Roman" w:cs="Times New Roman"/>
          <w:sz w:val="28"/>
        </w:rPr>
      </w:pPr>
      <w:r w:rsidRPr="00F73550">
        <w:rPr>
          <w:rFonts w:ascii="Times New Roman" w:eastAsiaTheme="minorEastAsia" w:hAnsi="Times New Roman" w:cs="Times New Roman"/>
          <w:sz w:val="24"/>
        </w:rPr>
        <mc:AlternateContent>
          <mc:Choice Requires="wps">
            <w:drawing>
              <wp:anchor distT="45720" distB="45720" distL="114300" distR="114300" simplePos="0" relativeHeight="251698176" behindDoc="1" locked="0" layoutInCell="1" allowOverlap="1" wp14:anchorId="1B4AF6F6" wp14:editId="7389E56E">
                <wp:simplePos x="0" y="0"/>
                <wp:positionH relativeFrom="column">
                  <wp:posOffset>3371850</wp:posOffset>
                </wp:positionH>
                <wp:positionV relativeFrom="page">
                  <wp:posOffset>8010525</wp:posOffset>
                </wp:positionV>
                <wp:extent cx="1162050" cy="400050"/>
                <wp:effectExtent l="0" t="0" r="0" b="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400050"/>
                        </a:xfrm>
                        <a:prstGeom prst="rect">
                          <a:avLst/>
                        </a:prstGeom>
                        <a:noFill/>
                        <a:ln w="9525">
                          <a:noFill/>
                          <a:miter lim="800000"/>
                          <a:headEnd/>
                          <a:tailEnd/>
                        </a:ln>
                      </wps:spPr>
                      <wps:txbx>
                        <w:txbxContent>
                          <w:p w14:paraId="7ED293F0" w14:textId="77777777" w:rsidR="00344F6A" w:rsidRPr="006E014C" w:rsidRDefault="00344F6A" w:rsidP="00344F6A">
                            <w:pPr>
                              <w:rPr>
                                <w:rFonts w:ascii="Times New Roman" w:hAnsi="Times New Roman" w:cs="Times New Roman"/>
                                <w:sz w:val="28"/>
                              </w:rPr>
                            </w:pPr>
                            <w:r>
                              <w:rPr>
                                <w:rFonts w:ascii="Times New Roman" w:hAnsi="Times New Roman" w:cs="Times New Roman"/>
                                <w:sz w:val="28"/>
                              </w:rPr>
                              <w:t>Growth 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4AF6F6" id="_x0000_s1035" type="#_x0000_t202" style="position:absolute;margin-left:265.5pt;margin-top:630.75pt;width:91.5pt;height:31.5pt;z-index:-2516183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N1gCwIAAPsDAAAOAAAAZHJzL2Uyb0RvYy54bWysU9tu2zAMfR+wfxD0vtgxkq4x4hRduw4D&#10;ugvQ7gMYWY6FSaImKbG7rx8lJ1mwvQ17ESiRPOQ5pNY3o9HsIH1QaBs+n5WcSSuwVXbX8G/PD2+u&#10;OQsRbAsarWz4iwz8ZvP61XpwtaywR91KzwjEhnpwDe9jdHVRBNFLA2GGTlpydugNRLr6XdF6GAjd&#10;6KIqy6tiQN86j0KGQK/3k5NvMn7XSRG/dF2QkemGU28xnz6f23QWmzXUOw+uV+LYBvxDFwaUpaJn&#10;qHuIwPZe/QVllPAYsIszgabArlNCZg7EZl7+weapByczFxInuLNM4f/Bis+Hr56ptuFUnzMLhob0&#10;LMfI3uHIqqTP4EJNYU+OAuNIzzTnzDW4RxTfA7N414PdyVvvcegltNTfPGUWF6kTTkgg2+ETtlQG&#10;9hEz0Nh5k8QjORih05xezrNJrYhUcn5VlUtyCfItyjLZqQTUp2znQ/wg0bBkNNzT7DM6HB5DnEJP&#10;IamYxQelNb1DrS0bGr5aVsuccOExKtJ6amUafk01y+PCJJLvbZuTIyg92dSLtkfWiehEOY7bMQu8&#10;Oom5xfaFZPA4bSP9HjJ69D85G2gTGx5+7MFLzvRHS1Ku5otFWt18WSzfVnTxl57tpQesIKiGR84m&#10;8y7mdZ8o35LkncpqpNlMnRxbpg3Leh5/Q1rhy3uO+v1nN78AAAD//wMAUEsDBBQABgAIAAAAIQC3&#10;QOE94AAAAA0BAAAPAAAAZHJzL2Rvd25yZXYueG1sTI/BTsMwEETvSPyDtUjcqJ00KRDiVAjEFdRC&#10;K3Fz420SEa+j2G3C37Oc4Lgzo9k35Xp2vTjjGDpPGpKFAoFUe9tRo+Hj/eXmDkSIhqzpPaGGbwyw&#10;ri4vSlNYP9EGz9vYCC6hUBgNbYxDIWWoW3QmLPyAxN7Rj85EPsdG2tFMXO56mSq1ks50xB9aM+BT&#10;i/XX9uQ07F6Pn/tMvTXPLh8mPytJ7l5qfX01Pz6AiDjHvzD84jM6VMx08CeyQfQa8mXCWyIb6SrJ&#10;QXDkNslYOrC0TLMcZFXK/yuqHwAAAP//AwBQSwECLQAUAAYACAAAACEAtoM4kv4AAADhAQAAEwAA&#10;AAAAAAAAAAAAAAAAAAAAW0NvbnRlbnRfVHlwZXNdLnhtbFBLAQItABQABgAIAAAAIQA4/SH/1gAA&#10;AJQBAAALAAAAAAAAAAAAAAAAAC8BAABfcmVscy8ucmVsc1BLAQItABQABgAIAAAAIQApeN1gCwIA&#10;APsDAAAOAAAAAAAAAAAAAAAAAC4CAABkcnMvZTJvRG9jLnhtbFBLAQItABQABgAIAAAAIQC3QOE9&#10;4AAAAA0BAAAPAAAAAAAAAAAAAAAAAGUEAABkcnMvZG93bnJldi54bWxQSwUGAAAAAAQABADzAAAA&#10;cgUAAAAA&#10;" filled="f" stroked="f">
                <v:textbox>
                  <w:txbxContent>
                    <w:p w14:paraId="7ED293F0" w14:textId="77777777" w:rsidR="00344F6A" w:rsidRPr="006E014C" w:rsidRDefault="00344F6A" w:rsidP="00344F6A">
                      <w:pPr>
                        <w:rPr>
                          <w:rFonts w:ascii="Times New Roman" w:hAnsi="Times New Roman" w:cs="Times New Roman"/>
                          <w:sz w:val="28"/>
                        </w:rPr>
                      </w:pPr>
                      <w:r>
                        <w:rPr>
                          <w:rFonts w:ascii="Times New Roman" w:hAnsi="Times New Roman" w:cs="Times New Roman"/>
                          <w:sz w:val="28"/>
                        </w:rPr>
                        <w:t>Growth rate</w:t>
                      </w:r>
                    </w:p>
                  </w:txbxContent>
                </v:textbox>
                <w10:wrap anchory="page"/>
              </v:shape>
            </w:pict>
          </mc:Fallback>
        </mc:AlternateContent>
      </w:r>
    </w:p>
    <w:p w14:paraId="04684D32" w14:textId="77777777" w:rsidR="00344F6A" w:rsidRPr="00344F6A" w:rsidRDefault="00344F6A" w:rsidP="00344F6A">
      <w:pPr>
        <w:rPr>
          <w:rFonts w:ascii="Times New Roman" w:hAnsi="Times New Roman" w:cs="Times New Roman"/>
          <w:sz w:val="28"/>
        </w:rPr>
      </w:pPr>
    </w:p>
    <w:p w14:paraId="14163EFB" w14:textId="5C56120A" w:rsidR="00344F6A" w:rsidRDefault="00344F6A" w:rsidP="00344F6A">
      <w:pPr>
        <w:tabs>
          <w:tab w:val="left" w:pos="5880"/>
        </w:tabs>
        <w:rPr>
          <w:rFonts w:ascii="Times New Roman" w:hAnsi="Times New Roman" w:cs="Times New Roman"/>
          <w:sz w:val="28"/>
        </w:rPr>
      </w:pPr>
      <w:r>
        <w:rPr>
          <w:rFonts w:ascii="Times New Roman" w:hAnsi="Times New Roman" w:cs="Times New Roman"/>
          <w:sz w:val="28"/>
        </w:rPr>
        <w:tab/>
      </w:r>
    </w:p>
    <w:p w14:paraId="6CFEF1B5" w14:textId="50F403AC" w:rsidR="00344F6A" w:rsidRDefault="00344F6A" w:rsidP="00344F6A">
      <w:pPr>
        <w:tabs>
          <w:tab w:val="left" w:pos="5880"/>
        </w:tabs>
        <w:rPr>
          <w:rFonts w:ascii="Times New Roman" w:hAnsi="Times New Roman" w:cs="Times New Roman"/>
          <w:sz w:val="28"/>
        </w:rPr>
      </w:pPr>
      <w:r w:rsidRPr="00344F6A">
        <w:rPr>
          <w:rFonts w:ascii="Times New Roman" w:hAnsi="Times New Roman" w:cs="Times New Roman"/>
          <w:noProof/>
          <w:sz w:val="28"/>
        </w:rPr>
        <w:lastRenderedPageBreak/>
        <w:drawing>
          <wp:anchor distT="0" distB="0" distL="114300" distR="114300" simplePos="0" relativeHeight="251691008" behindDoc="1" locked="0" layoutInCell="1" allowOverlap="1" wp14:anchorId="18F18B98" wp14:editId="23F0337D">
            <wp:simplePos x="0" y="0"/>
            <wp:positionH relativeFrom="column">
              <wp:posOffset>0</wp:posOffset>
            </wp:positionH>
            <wp:positionV relativeFrom="page">
              <wp:posOffset>914400</wp:posOffset>
            </wp:positionV>
            <wp:extent cx="5943600" cy="3403600"/>
            <wp:effectExtent l="0" t="0" r="0" b="635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403600"/>
                    </a:xfrm>
                    <a:prstGeom prst="rect">
                      <a:avLst/>
                    </a:prstGeom>
                    <a:noFill/>
                    <a:ln>
                      <a:noFill/>
                    </a:ln>
                  </pic:spPr>
                </pic:pic>
              </a:graphicData>
            </a:graphic>
          </wp:anchor>
        </w:drawing>
      </w:r>
    </w:p>
    <w:p w14:paraId="654797D5" w14:textId="77777777" w:rsidR="00344F6A" w:rsidRPr="00344F6A" w:rsidRDefault="00344F6A" w:rsidP="00344F6A">
      <w:pPr>
        <w:rPr>
          <w:rFonts w:ascii="Times New Roman" w:hAnsi="Times New Roman" w:cs="Times New Roman"/>
          <w:sz w:val="28"/>
        </w:rPr>
      </w:pPr>
    </w:p>
    <w:p w14:paraId="2AA01AFD" w14:textId="77777777" w:rsidR="00344F6A" w:rsidRPr="00344F6A" w:rsidRDefault="00344F6A" w:rsidP="00344F6A">
      <w:pPr>
        <w:rPr>
          <w:rFonts w:ascii="Times New Roman" w:hAnsi="Times New Roman" w:cs="Times New Roman"/>
          <w:sz w:val="28"/>
        </w:rPr>
      </w:pPr>
    </w:p>
    <w:p w14:paraId="13C99713" w14:textId="77777777" w:rsidR="00344F6A" w:rsidRPr="00344F6A" w:rsidRDefault="00344F6A" w:rsidP="00344F6A">
      <w:pPr>
        <w:rPr>
          <w:rFonts w:ascii="Times New Roman" w:hAnsi="Times New Roman" w:cs="Times New Roman"/>
          <w:sz w:val="28"/>
        </w:rPr>
      </w:pPr>
    </w:p>
    <w:p w14:paraId="47DE084B" w14:textId="77777777" w:rsidR="00344F6A" w:rsidRPr="00344F6A" w:rsidRDefault="00344F6A" w:rsidP="00344F6A">
      <w:pPr>
        <w:rPr>
          <w:rFonts w:ascii="Times New Roman" w:hAnsi="Times New Roman" w:cs="Times New Roman"/>
          <w:sz w:val="28"/>
        </w:rPr>
      </w:pPr>
    </w:p>
    <w:p w14:paraId="59B2C6ED" w14:textId="77777777" w:rsidR="00344F6A" w:rsidRPr="00344F6A" w:rsidRDefault="00344F6A" w:rsidP="00344F6A">
      <w:pPr>
        <w:rPr>
          <w:rFonts w:ascii="Times New Roman" w:hAnsi="Times New Roman" w:cs="Times New Roman"/>
          <w:sz w:val="28"/>
        </w:rPr>
      </w:pPr>
    </w:p>
    <w:p w14:paraId="509FBF61" w14:textId="77777777" w:rsidR="00344F6A" w:rsidRPr="00344F6A" w:rsidRDefault="00344F6A" w:rsidP="00344F6A">
      <w:pPr>
        <w:rPr>
          <w:rFonts w:ascii="Times New Roman" w:hAnsi="Times New Roman" w:cs="Times New Roman"/>
          <w:sz w:val="28"/>
        </w:rPr>
      </w:pPr>
    </w:p>
    <w:p w14:paraId="453E46C1" w14:textId="77777777" w:rsidR="00344F6A" w:rsidRPr="00344F6A" w:rsidRDefault="00344F6A" w:rsidP="00344F6A">
      <w:pPr>
        <w:rPr>
          <w:rFonts w:ascii="Times New Roman" w:hAnsi="Times New Roman" w:cs="Times New Roman"/>
          <w:sz w:val="28"/>
        </w:rPr>
      </w:pPr>
    </w:p>
    <w:p w14:paraId="3D9C4FE9" w14:textId="77777777" w:rsidR="00344F6A" w:rsidRPr="00344F6A" w:rsidRDefault="00344F6A" w:rsidP="00344F6A">
      <w:pPr>
        <w:rPr>
          <w:rFonts w:ascii="Times New Roman" w:hAnsi="Times New Roman" w:cs="Times New Roman"/>
          <w:sz w:val="28"/>
        </w:rPr>
      </w:pPr>
    </w:p>
    <w:p w14:paraId="468DF07D" w14:textId="6F160BF5" w:rsidR="00344F6A" w:rsidRPr="00344F6A" w:rsidRDefault="00344F6A" w:rsidP="00344F6A">
      <w:pPr>
        <w:rPr>
          <w:rFonts w:ascii="Times New Roman" w:hAnsi="Times New Roman" w:cs="Times New Roman"/>
          <w:sz w:val="28"/>
        </w:rPr>
      </w:pPr>
      <w:r w:rsidRPr="00F73550">
        <w:rPr>
          <w:rFonts w:ascii="Times New Roman" w:eastAsiaTheme="minorEastAsia" w:hAnsi="Times New Roman" w:cs="Times New Roman"/>
          <w:sz w:val="24"/>
        </w:rPr>
        <mc:AlternateContent>
          <mc:Choice Requires="wps">
            <w:drawing>
              <wp:anchor distT="45720" distB="45720" distL="114300" distR="114300" simplePos="0" relativeHeight="251700224" behindDoc="1" locked="0" layoutInCell="1" allowOverlap="1" wp14:anchorId="19D4F785" wp14:editId="1A9D2EF7">
                <wp:simplePos x="0" y="0"/>
                <wp:positionH relativeFrom="column">
                  <wp:posOffset>3181349</wp:posOffset>
                </wp:positionH>
                <wp:positionV relativeFrom="page">
                  <wp:posOffset>3914775</wp:posOffset>
                </wp:positionV>
                <wp:extent cx="1685925" cy="400050"/>
                <wp:effectExtent l="0" t="0" r="0"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00050"/>
                        </a:xfrm>
                        <a:prstGeom prst="rect">
                          <a:avLst/>
                        </a:prstGeom>
                        <a:noFill/>
                        <a:ln w="9525">
                          <a:noFill/>
                          <a:miter lim="800000"/>
                          <a:headEnd/>
                          <a:tailEnd/>
                        </a:ln>
                      </wps:spPr>
                      <wps:txbx>
                        <w:txbxContent>
                          <w:p w14:paraId="459A3D21" w14:textId="12D95E5B" w:rsidR="00344F6A" w:rsidRPr="006E014C" w:rsidRDefault="00344F6A" w:rsidP="00344F6A">
                            <w:pPr>
                              <w:rPr>
                                <w:rFonts w:ascii="Times New Roman" w:hAnsi="Times New Roman" w:cs="Times New Roman"/>
                                <w:sz w:val="28"/>
                              </w:rPr>
                            </w:pPr>
                            <w:r>
                              <w:rPr>
                                <w:rFonts w:ascii="Times New Roman" w:hAnsi="Times New Roman" w:cs="Times New Roman"/>
                                <w:sz w:val="28"/>
                              </w:rPr>
                              <w:t>Size of Government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D4F785" id="_x0000_s1036" type="#_x0000_t202" style="position:absolute;margin-left:250.5pt;margin-top:308.25pt;width:132.75pt;height:31.5pt;z-index:-2516162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hzEDAIAAPwDAAAOAAAAZHJzL2Uyb0RvYy54bWysU9tu2zAMfR+wfxD0vtgxki4xohRduw4D&#10;ugvQ7gMUWY6FSaImKbGzrx8lu2nQvQ17ESiRPOQ5pDbXg9HkKH1QYBmdz0pKpBXQKLtn9MfT/bsV&#10;JSFy23ANVjJ6koFeb9++2fSulhV0oBvpCYLYUPeO0S5GVxdFEJ00PMzASYvOFrzhEa9+XzSe94hu&#10;dFGV5VXRg2+cByFDwNe70Um3Gb9tpYjf2jbISDSj2FvMp8/nLp3FdsPrveeuU2Jqg/9DF4Yri0XP&#10;UHc8cnLw6i8oo4SHAG2cCTAFtK0SMnNANvPyFZvHjjuZuaA4wZ1lCv8PVnw9fvdENYxWZUWJ5QaH&#10;9CSHSD7AQKqkT+9CjWGPDgPjgM8458w1uAcQPwOxcNtxu5c33kPfSd5gf/OUWVykjjghgez6L9Bg&#10;GX6IkIGG1pskHspBEB3ndDrPJrUiUsmr1XJdLSkR6FuUZbnMwyt4/ZztfIifJBiSDEY9zj6j8+ND&#10;iKkbXj+HpGIW7pXWef7akp7R9RLhX3mMirieWhlGV1iznBYmkfxom5wcudKjjQW0nVgnoiPlOOyG&#10;LPA8JydJdtCcUAcP4zri90GjA/+bkh5XkdHw68C9pER/tqjler5YpN3Nl8XyfYUXf+nZXXq4FQjF&#10;aKRkNG9j3veR2Q1q3qosx0snU8+4Ylml6TukHb6856iXT7v9AwAA//8DAFBLAwQUAAYACAAAACEA&#10;DRPWz98AAAALAQAADwAAAGRycy9kb3ducmV2LnhtbEyPQU/DMAyF70j8h8iTuLGkiHZbaTohEFcQ&#10;Y5vELWu8tlrjVE22ln+Pd4Kb7ff0/L1iPblOXHAIrScNyVyBQKq8banWsP16u1+CCNGQNZ0n1PCD&#10;Adbl7U1hcutH+sTLJtaCQyjkRkMTY59LGaoGnQlz3yOxdvSDM5HXoZZ2MCOHu04+KJVJZ1riD43p&#10;8aXB6rQ5Ow279+P3/lF91K8u7Uc/KUluJbW+m03PTyAiTvHPDFd8RoeSmQ7+TDaITkOqEu4SNWRJ&#10;loJgxyK7Dge+LFYpyLKQ/zuUvwAAAP//AwBQSwECLQAUAAYACAAAACEAtoM4kv4AAADhAQAAEwAA&#10;AAAAAAAAAAAAAAAAAAAAW0NvbnRlbnRfVHlwZXNdLnhtbFBLAQItABQABgAIAAAAIQA4/SH/1gAA&#10;AJQBAAALAAAAAAAAAAAAAAAAAC8BAABfcmVscy8ucmVsc1BLAQItABQABgAIAAAAIQBdmhzEDAIA&#10;APwDAAAOAAAAAAAAAAAAAAAAAC4CAABkcnMvZTJvRG9jLnhtbFBLAQItABQABgAIAAAAIQANE9bP&#10;3wAAAAsBAAAPAAAAAAAAAAAAAAAAAGYEAABkcnMvZG93bnJldi54bWxQSwUGAAAAAAQABADzAAAA&#10;cgUAAAAA&#10;" filled="f" stroked="f">
                <v:textbox>
                  <w:txbxContent>
                    <w:p w14:paraId="459A3D21" w14:textId="12D95E5B" w:rsidR="00344F6A" w:rsidRPr="006E014C" w:rsidRDefault="00344F6A" w:rsidP="00344F6A">
                      <w:pPr>
                        <w:rPr>
                          <w:rFonts w:ascii="Times New Roman" w:hAnsi="Times New Roman" w:cs="Times New Roman"/>
                          <w:sz w:val="28"/>
                        </w:rPr>
                      </w:pPr>
                      <w:r>
                        <w:rPr>
                          <w:rFonts w:ascii="Times New Roman" w:hAnsi="Times New Roman" w:cs="Times New Roman"/>
                          <w:sz w:val="28"/>
                        </w:rPr>
                        <w:t>Size of Government</w:t>
                      </w:r>
                    </w:p>
                  </w:txbxContent>
                </v:textbox>
                <w10:wrap anchory="page"/>
              </v:shape>
            </w:pict>
          </mc:Fallback>
        </mc:AlternateContent>
      </w:r>
    </w:p>
    <w:p w14:paraId="3C3DBF57" w14:textId="2B1F85AC" w:rsidR="00344F6A" w:rsidRDefault="00344F6A" w:rsidP="00344F6A">
      <w:pPr>
        <w:rPr>
          <w:rFonts w:ascii="Times New Roman" w:hAnsi="Times New Roman" w:cs="Times New Roman"/>
          <w:sz w:val="28"/>
        </w:rPr>
      </w:pPr>
    </w:p>
    <w:p w14:paraId="65EA32F0" w14:textId="25C76FBA" w:rsidR="00344F6A" w:rsidRDefault="00344F6A" w:rsidP="00344F6A">
      <w:pPr>
        <w:rPr>
          <w:rFonts w:ascii="Times New Roman" w:hAnsi="Times New Roman" w:cs="Times New Roman"/>
          <w:sz w:val="28"/>
        </w:rPr>
      </w:pPr>
    </w:p>
    <w:p w14:paraId="75AF00CC" w14:textId="56BFB9DA" w:rsidR="00344F6A" w:rsidRDefault="00344F6A" w:rsidP="00344F6A">
      <w:pPr>
        <w:rPr>
          <w:rFonts w:ascii="Times New Roman" w:hAnsi="Times New Roman" w:cs="Times New Roman"/>
          <w:sz w:val="28"/>
        </w:rPr>
      </w:pPr>
      <w:r w:rsidRPr="00344F6A">
        <w:rPr>
          <w:rFonts w:ascii="Times New Roman" w:hAnsi="Times New Roman" w:cs="Times New Roman"/>
          <w:noProof/>
          <w:sz w:val="28"/>
        </w:rPr>
        <w:drawing>
          <wp:anchor distT="0" distB="0" distL="114300" distR="114300" simplePos="0" relativeHeight="251692032" behindDoc="1" locked="0" layoutInCell="1" allowOverlap="1" wp14:anchorId="07EEFF66" wp14:editId="15DCE812">
            <wp:simplePos x="0" y="0"/>
            <wp:positionH relativeFrom="margin">
              <wp:align>right</wp:align>
            </wp:positionH>
            <wp:positionV relativeFrom="page">
              <wp:posOffset>4838700</wp:posOffset>
            </wp:positionV>
            <wp:extent cx="5943600" cy="3411855"/>
            <wp:effectExtent l="0" t="0" r="0"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411855"/>
                    </a:xfrm>
                    <a:prstGeom prst="rect">
                      <a:avLst/>
                    </a:prstGeom>
                    <a:noFill/>
                    <a:ln>
                      <a:noFill/>
                    </a:ln>
                  </pic:spPr>
                </pic:pic>
              </a:graphicData>
            </a:graphic>
          </wp:anchor>
        </w:drawing>
      </w:r>
    </w:p>
    <w:p w14:paraId="0CE873E2" w14:textId="77777777" w:rsidR="00344F6A" w:rsidRPr="00344F6A" w:rsidRDefault="00344F6A" w:rsidP="00344F6A">
      <w:pPr>
        <w:rPr>
          <w:rFonts w:ascii="Times New Roman" w:hAnsi="Times New Roman" w:cs="Times New Roman"/>
          <w:sz w:val="28"/>
        </w:rPr>
      </w:pPr>
    </w:p>
    <w:p w14:paraId="734A3CEC" w14:textId="77777777" w:rsidR="00344F6A" w:rsidRPr="00344F6A" w:rsidRDefault="00344F6A" w:rsidP="00344F6A">
      <w:pPr>
        <w:rPr>
          <w:rFonts w:ascii="Times New Roman" w:hAnsi="Times New Roman" w:cs="Times New Roman"/>
          <w:sz w:val="28"/>
        </w:rPr>
      </w:pPr>
    </w:p>
    <w:p w14:paraId="40F4D035" w14:textId="77777777" w:rsidR="00344F6A" w:rsidRPr="00344F6A" w:rsidRDefault="00344F6A" w:rsidP="00344F6A">
      <w:pPr>
        <w:rPr>
          <w:rFonts w:ascii="Times New Roman" w:hAnsi="Times New Roman" w:cs="Times New Roman"/>
          <w:sz w:val="28"/>
        </w:rPr>
      </w:pPr>
    </w:p>
    <w:p w14:paraId="768D249F" w14:textId="77777777" w:rsidR="00344F6A" w:rsidRPr="00344F6A" w:rsidRDefault="00344F6A" w:rsidP="00344F6A">
      <w:pPr>
        <w:rPr>
          <w:rFonts w:ascii="Times New Roman" w:hAnsi="Times New Roman" w:cs="Times New Roman"/>
          <w:sz w:val="28"/>
        </w:rPr>
      </w:pPr>
    </w:p>
    <w:p w14:paraId="13274208" w14:textId="77777777" w:rsidR="00344F6A" w:rsidRPr="00344F6A" w:rsidRDefault="00344F6A" w:rsidP="00344F6A">
      <w:pPr>
        <w:rPr>
          <w:rFonts w:ascii="Times New Roman" w:hAnsi="Times New Roman" w:cs="Times New Roman"/>
          <w:sz w:val="28"/>
        </w:rPr>
      </w:pPr>
    </w:p>
    <w:p w14:paraId="457C62E2" w14:textId="77777777" w:rsidR="00344F6A" w:rsidRPr="00344F6A" w:rsidRDefault="00344F6A" w:rsidP="00344F6A">
      <w:pPr>
        <w:rPr>
          <w:rFonts w:ascii="Times New Roman" w:hAnsi="Times New Roman" w:cs="Times New Roman"/>
          <w:sz w:val="28"/>
        </w:rPr>
      </w:pPr>
    </w:p>
    <w:p w14:paraId="69DDCD29" w14:textId="77777777" w:rsidR="00344F6A" w:rsidRPr="00344F6A" w:rsidRDefault="00344F6A" w:rsidP="00344F6A">
      <w:pPr>
        <w:rPr>
          <w:rFonts w:ascii="Times New Roman" w:hAnsi="Times New Roman" w:cs="Times New Roman"/>
          <w:sz w:val="28"/>
        </w:rPr>
      </w:pPr>
    </w:p>
    <w:p w14:paraId="1B5B12BF" w14:textId="77777777" w:rsidR="00344F6A" w:rsidRPr="00344F6A" w:rsidRDefault="00344F6A" w:rsidP="00344F6A">
      <w:pPr>
        <w:rPr>
          <w:rFonts w:ascii="Times New Roman" w:hAnsi="Times New Roman" w:cs="Times New Roman"/>
          <w:sz w:val="28"/>
        </w:rPr>
      </w:pPr>
    </w:p>
    <w:p w14:paraId="43F3703F" w14:textId="0DF9697B" w:rsidR="00344F6A" w:rsidRPr="00344F6A" w:rsidRDefault="00344F6A" w:rsidP="00344F6A">
      <w:pPr>
        <w:rPr>
          <w:rFonts w:ascii="Times New Roman" w:hAnsi="Times New Roman" w:cs="Times New Roman"/>
          <w:sz w:val="28"/>
        </w:rPr>
      </w:pPr>
      <w:r w:rsidRPr="00F73550">
        <w:rPr>
          <w:rFonts w:ascii="Times New Roman" w:eastAsiaTheme="minorEastAsia" w:hAnsi="Times New Roman" w:cs="Times New Roman"/>
          <w:sz w:val="24"/>
        </w:rPr>
        <mc:AlternateContent>
          <mc:Choice Requires="wps">
            <w:drawing>
              <wp:anchor distT="45720" distB="45720" distL="114300" distR="114300" simplePos="0" relativeHeight="251702272" behindDoc="1" locked="0" layoutInCell="1" allowOverlap="1" wp14:anchorId="612644D7" wp14:editId="67EDCEBF">
                <wp:simplePos x="0" y="0"/>
                <wp:positionH relativeFrom="column">
                  <wp:posOffset>3248024</wp:posOffset>
                </wp:positionH>
                <wp:positionV relativeFrom="page">
                  <wp:posOffset>7839075</wp:posOffset>
                </wp:positionV>
                <wp:extent cx="2524125" cy="400050"/>
                <wp:effectExtent l="0" t="0" r="0" b="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400050"/>
                        </a:xfrm>
                        <a:prstGeom prst="rect">
                          <a:avLst/>
                        </a:prstGeom>
                        <a:noFill/>
                        <a:ln w="9525">
                          <a:noFill/>
                          <a:miter lim="800000"/>
                          <a:headEnd/>
                          <a:tailEnd/>
                        </a:ln>
                      </wps:spPr>
                      <wps:txbx>
                        <w:txbxContent>
                          <w:p w14:paraId="1B1F72D4" w14:textId="033B2040" w:rsidR="00344F6A" w:rsidRPr="006E014C" w:rsidRDefault="00344F6A" w:rsidP="00344F6A">
                            <w:pPr>
                              <w:rPr>
                                <w:rFonts w:ascii="Times New Roman" w:hAnsi="Times New Roman" w:cs="Times New Roman"/>
                                <w:sz w:val="28"/>
                              </w:rPr>
                            </w:pPr>
                            <w:r>
                              <w:rPr>
                                <w:rFonts w:ascii="Times New Roman" w:hAnsi="Times New Roman" w:cs="Times New Roman"/>
                                <w:sz w:val="28"/>
                              </w:rPr>
                              <w:t>Legal System &amp; Property Rights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2644D7" id="_x0000_s1037" type="#_x0000_t202" style="position:absolute;margin-left:255.75pt;margin-top:617.25pt;width:198.75pt;height:31.5pt;z-index:-2516142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w1WDQIAAPwDAAAOAAAAZHJzL2Uyb0RvYy54bWysU9tuGyEQfa/Uf0C813up3SYr4yhNmqpS&#10;epGSfgBmWS8qMBSwd92v78BuHCt9q/qCZpjhzJwzw/pqNJocpA8KLKPVoqREWgGtsjtGfzzevbmg&#10;JERuW67BSkaPMtCrzetX68E1soYedCs9QRAbmsEx2sfomqIIopeGhwU4aTHYgTc8out3Rev5gOhG&#10;F3VZvisG8K3zIGQIeHs7Bekm43edFPFb1wUZiWYUe4v59PncprPYrHmz89z1Ssxt8H/ownBlsegJ&#10;6pZHTvZe/QVllPAQoIsLAaaArlNCZg7IpipfsHnouZOZC4oT3Emm8P9gxdfDd09Uy2hdvqXEcoND&#10;epRjJB9gJHXSZ3ChwbQHh4lxxGucc+Ya3D2In4FYuOm53clr72HoJW+xvyq9LM6eTjghgWyHL9Bi&#10;Gb6PkIHGzpskHspBEB3ndDzNJrUi8LJe1cuqXlEiMLYsy3KVh1fw5um18yF+kmBIMhj1OPuMzg/3&#10;IaZuePOUkopZuFNa5/lrSwZGL1cI/yJiVMT11MoweoE1y3lhEsmPts2PI1d6srGAtjPrRHSiHMft&#10;mAWusiZJki20R9TBw7SO+H3Q6MH/pmTAVWQ0/NpzLynRny1qeVktl2l3s7Ncva/R8eeR7XmEW4FQ&#10;jEZKJvMm5n2fmF2j5p3Kcjx3MveMK5ZVmr9D2uFzP2c9f9rNHwAAAP//AwBQSwMEFAAGAAgAAAAh&#10;AGDA2ULgAAAADQEAAA8AAABkcnMvZG93bnJldi54bWxMj81OwzAQhO9IvIO1SNyondIASeNUFYgr&#10;qOVH6s2Nt0nUeB3FbhPenu0Jbrs7o9lvitXkOnHGIbSeNCQzBQKp8ralWsPnx+vdE4gQDVnTeUIN&#10;PxhgVV5fFSa3fqQNnrexFhxCITcamhj7XMpQNehMmPkeibWDH5yJvA61tIMZOdx1cq7Ug3SmJf7Q&#10;mB6fG6yO25PT8PV22H0v1Hv94tJ+9JOS5DKp9e3NtF6CiDjFPzNc8BkdSmba+xPZIDoNaZKkbGVh&#10;fr/giS2Zyrje/nLKHlOQZSH/tyh/AQAA//8DAFBLAQItABQABgAIAAAAIQC2gziS/gAAAOEBAAAT&#10;AAAAAAAAAAAAAAAAAAAAAABbQ29udGVudF9UeXBlc10ueG1sUEsBAi0AFAAGAAgAAAAhADj9If/W&#10;AAAAlAEAAAsAAAAAAAAAAAAAAAAALwEAAF9yZWxzLy5yZWxzUEsBAi0AFAAGAAgAAAAhAOXTDVYN&#10;AgAA/AMAAA4AAAAAAAAAAAAAAAAALgIAAGRycy9lMm9Eb2MueG1sUEsBAi0AFAAGAAgAAAAhAGDA&#10;2ULgAAAADQEAAA8AAAAAAAAAAAAAAAAAZwQAAGRycy9kb3ducmV2LnhtbFBLBQYAAAAABAAEAPMA&#10;AAB0BQAAAAA=&#10;" filled="f" stroked="f">
                <v:textbox>
                  <w:txbxContent>
                    <w:p w14:paraId="1B1F72D4" w14:textId="033B2040" w:rsidR="00344F6A" w:rsidRPr="006E014C" w:rsidRDefault="00344F6A" w:rsidP="00344F6A">
                      <w:pPr>
                        <w:rPr>
                          <w:rFonts w:ascii="Times New Roman" w:hAnsi="Times New Roman" w:cs="Times New Roman"/>
                          <w:sz w:val="28"/>
                        </w:rPr>
                      </w:pPr>
                      <w:r>
                        <w:rPr>
                          <w:rFonts w:ascii="Times New Roman" w:hAnsi="Times New Roman" w:cs="Times New Roman"/>
                          <w:sz w:val="28"/>
                        </w:rPr>
                        <w:t>Legal System &amp; Property Rights</w:t>
                      </w:r>
                    </w:p>
                  </w:txbxContent>
                </v:textbox>
                <w10:wrap anchory="page"/>
              </v:shape>
            </w:pict>
          </mc:Fallback>
        </mc:AlternateContent>
      </w:r>
    </w:p>
    <w:p w14:paraId="1449CCB2" w14:textId="34505DCA" w:rsidR="00344F6A" w:rsidRDefault="00344F6A" w:rsidP="00344F6A">
      <w:pPr>
        <w:tabs>
          <w:tab w:val="left" w:pos="6090"/>
        </w:tabs>
        <w:rPr>
          <w:rFonts w:ascii="Times New Roman" w:hAnsi="Times New Roman" w:cs="Times New Roman"/>
          <w:sz w:val="28"/>
        </w:rPr>
      </w:pPr>
      <w:r>
        <w:rPr>
          <w:rFonts w:ascii="Times New Roman" w:hAnsi="Times New Roman" w:cs="Times New Roman"/>
          <w:sz w:val="28"/>
        </w:rPr>
        <w:tab/>
      </w:r>
    </w:p>
    <w:p w14:paraId="63391873" w14:textId="09388BAE" w:rsidR="00344F6A" w:rsidRDefault="00344F6A" w:rsidP="00344F6A">
      <w:pPr>
        <w:tabs>
          <w:tab w:val="left" w:pos="3900"/>
        </w:tabs>
        <w:rPr>
          <w:rFonts w:ascii="Times New Roman" w:hAnsi="Times New Roman" w:cs="Times New Roman"/>
          <w:sz w:val="28"/>
        </w:rPr>
      </w:pPr>
      <w:r>
        <w:rPr>
          <w:rFonts w:ascii="Times New Roman" w:hAnsi="Times New Roman" w:cs="Times New Roman"/>
          <w:sz w:val="28"/>
        </w:rPr>
        <w:tab/>
      </w:r>
    </w:p>
    <w:p w14:paraId="45F9B1D1" w14:textId="3FFDFDAB" w:rsidR="00344F6A" w:rsidRDefault="00344F6A" w:rsidP="00344F6A">
      <w:pPr>
        <w:tabs>
          <w:tab w:val="left" w:pos="3900"/>
        </w:tabs>
        <w:rPr>
          <w:rFonts w:ascii="Times New Roman" w:hAnsi="Times New Roman" w:cs="Times New Roman"/>
          <w:sz w:val="28"/>
        </w:rPr>
      </w:pPr>
    </w:p>
    <w:p w14:paraId="5ED839D1" w14:textId="60271EAE" w:rsidR="00344F6A" w:rsidRDefault="00344F6A" w:rsidP="00344F6A">
      <w:pPr>
        <w:tabs>
          <w:tab w:val="left" w:pos="3900"/>
        </w:tabs>
        <w:rPr>
          <w:rFonts w:ascii="Times New Roman" w:hAnsi="Times New Roman" w:cs="Times New Roman"/>
          <w:sz w:val="28"/>
        </w:rPr>
      </w:pPr>
      <w:r w:rsidRPr="00344F6A">
        <w:rPr>
          <w:rFonts w:ascii="Times New Roman" w:hAnsi="Times New Roman" w:cs="Times New Roman"/>
          <w:noProof/>
          <w:sz w:val="28"/>
        </w:rPr>
        <w:lastRenderedPageBreak/>
        <w:drawing>
          <wp:anchor distT="0" distB="0" distL="114300" distR="114300" simplePos="0" relativeHeight="251693056" behindDoc="1" locked="0" layoutInCell="1" allowOverlap="1" wp14:anchorId="02D5BD51" wp14:editId="0282BDB5">
            <wp:simplePos x="0" y="0"/>
            <wp:positionH relativeFrom="column">
              <wp:posOffset>0</wp:posOffset>
            </wp:positionH>
            <wp:positionV relativeFrom="page">
              <wp:posOffset>914400</wp:posOffset>
            </wp:positionV>
            <wp:extent cx="5943600" cy="3334385"/>
            <wp:effectExtent l="0" t="0" r="0" b="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334385"/>
                    </a:xfrm>
                    <a:prstGeom prst="rect">
                      <a:avLst/>
                    </a:prstGeom>
                    <a:noFill/>
                    <a:ln>
                      <a:noFill/>
                    </a:ln>
                  </pic:spPr>
                </pic:pic>
              </a:graphicData>
            </a:graphic>
          </wp:anchor>
        </w:drawing>
      </w:r>
    </w:p>
    <w:p w14:paraId="1CAF8021" w14:textId="77777777" w:rsidR="00344F6A" w:rsidRPr="00344F6A" w:rsidRDefault="00344F6A" w:rsidP="00344F6A">
      <w:pPr>
        <w:rPr>
          <w:rFonts w:ascii="Times New Roman" w:hAnsi="Times New Roman" w:cs="Times New Roman"/>
          <w:sz w:val="28"/>
        </w:rPr>
      </w:pPr>
    </w:p>
    <w:p w14:paraId="2614BA9F" w14:textId="77777777" w:rsidR="00344F6A" w:rsidRPr="00344F6A" w:rsidRDefault="00344F6A" w:rsidP="00344F6A">
      <w:pPr>
        <w:rPr>
          <w:rFonts w:ascii="Times New Roman" w:hAnsi="Times New Roman" w:cs="Times New Roman"/>
          <w:sz w:val="28"/>
        </w:rPr>
      </w:pPr>
    </w:p>
    <w:p w14:paraId="5E645AAA" w14:textId="77777777" w:rsidR="00344F6A" w:rsidRPr="00344F6A" w:rsidRDefault="00344F6A" w:rsidP="00344F6A">
      <w:pPr>
        <w:rPr>
          <w:rFonts w:ascii="Times New Roman" w:hAnsi="Times New Roman" w:cs="Times New Roman"/>
          <w:sz w:val="28"/>
        </w:rPr>
      </w:pPr>
    </w:p>
    <w:p w14:paraId="04D78B24" w14:textId="77777777" w:rsidR="00344F6A" w:rsidRPr="00344F6A" w:rsidRDefault="00344F6A" w:rsidP="00344F6A">
      <w:pPr>
        <w:rPr>
          <w:rFonts w:ascii="Times New Roman" w:hAnsi="Times New Roman" w:cs="Times New Roman"/>
          <w:sz w:val="28"/>
        </w:rPr>
      </w:pPr>
    </w:p>
    <w:p w14:paraId="4508C9C8" w14:textId="77777777" w:rsidR="00344F6A" w:rsidRPr="00344F6A" w:rsidRDefault="00344F6A" w:rsidP="00344F6A">
      <w:pPr>
        <w:rPr>
          <w:rFonts w:ascii="Times New Roman" w:hAnsi="Times New Roman" w:cs="Times New Roman"/>
          <w:sz w:val="28"/>
        </w:rPr>
      </w:pPr>
    </w:p>
    <w:p w14:paraId="7DCB81CB" w14:textId="77777777" w:rsidR="00344F6A" w:rsidRPr="00344F6A" w:rsidRDefault="00344F6A" w:rsidP="00344F6A">
      <w:pPr>
        <w:rPr>
          <w:rFonts w:ascii="Times New Roman" w:hAnsi="Times New Roman" w:cs="Times New Roman"/>
          <w:sz w:val="28"/>
        </w:rPr>
      </w:pPr>
    </w:p>
    <w:p w14:paraId="2F0396D6" w14:textId="77777777" w:rsidR="00344F6A" w:rsidRPr="00344F6A" w:rsidRDefault="00344F6A" w:rsidP="00344F6A">
      <w:pPr>
        <w:rPr>
          <w:rFonts w:ascii="Times New Roman" w:hAnsi="Times New Roman" w:cs="Times New Roman"/>
          <w:sz w:val="28"/>
        </w:rPr>
      </w:pPr>
    </w:p>
    <w:p w14:paraId="1A5EF5ED" w14:textId="77777777" w:rsidR="00344F6A" w:rsidRPr="00344F6A" w:rsidRDefault="00344F6A" w:rsidP="00344F6A">
      <w:pPr>
        <w:rPr>
          <w:rFonts w:ascii="Times New Roman" w:hAnsi="Times New Roman" w:cs="Times New Roman"/>
          <w:sz w:val="28"/>
        </w:rPr>
      </w:pPr>
    </w:p>
    <w:p w14:paraId="3E7F6E3B" w14:textId="66E23E25" w:rsidR="00344F6A" w:rsidRPr="00344F6A" w:rsidRDefault="00344F6A" w:rsidP="00344F6A">
      <w:pPr>
        <w:rPr>
          <w:rFonts w:ascii="Times New Roman" w:hAnsi="Times New Roman" w:cs="Times New Roman"/>
          <w:sz w:val="28"/>
        </w:rPr>
      </w:pPr>
      <w:r w:rsidRPr="00F73550">
        <w:rPr>
          <w:rFonts w:ascii="Times New Roman" w:eastAsiaTheme="minorEastAsia" w:hAnsi="Times New Roman" w:cs="Times New Roman"/>
          <w:sz w:val="24"/>
        </w:rPr>
        <mc:AlternateContent>
          <mc:Choice Requires="wps">
            <w:drawing>
              <wp:anchor distT="45720" distB="45720" distL="114300" distR="114300" simplePos="0" relativeHeight="251704320" behindDoc="1" locked="0" layoutInCell="1" allowOverlap="1" wp14:anchorId="7E239BD7" wp14:editId="2267F4CA">
                <wp:simplePos x="0" y="0"/>
                <wp:positionH relativeFrom="column">
                  <wp:posOffset>3200400</wp:posOffset>
                </wp:positionH>
                <wp:positionV relativeFrom="page">
                  <wp:posOffset>3838575</wp:posOffset>
                </wp:positionV>
                <wp:extent cx="1428750" cy="400050"/>
                <wp:effectExtent l="0" t="0" r="0" b="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400050"/>
                        </a:xfrm>
                        <a:prstGeom prst="rect">
                          <a:avLst/>
                        </a:prstGeom>
                        <a:noFill/>
                        <a:ln w="9525">
                          <a:noFill/>
                          <a:miter lim="800000"/>
                          <a:headEnd/>
                          <a:tailEnd/>
                        </a:ln>
                      </wps:spPr>
                      <wps:txbx>
                        <w:txbxContent>
                          <w:p w14:paraId="2921627C" w14:textId="5C3CABFB" w:rsidR="00344F6A" w:rsidRPr="006E014C" w:rsidRDefault="00344F6A" w:rsidP="00344F6A">
                            <w:pPr>
                              <w:rPr>
                                <w:rFonts w:ascii="Times New Roman" w:hAnsi="Times New Roman" w:cs="Times New Roman"/>
                                <w:sz w:val="28"/>
                              </w:rPr>
                            </w:pPr>
                            <w:r>
                              <w:rPr>
                                <w:rFonts w:ascii="Times New Roman" w:hAnsi="Times New Roman" w:cs="Times New Roman"/>
                                <w:sz w:val="28"/>
                              </w:rPr>
                              <w:t>Sound Money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39BD7" id="_x0000_s1038" type="#_x0000_t202" style="position:absolute;margin-left:252pt;margin-top:302.25pt;width:112.5pt;height:31.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f19DAIAAPwDAAAOAAAAZHJzL2Uyb0RvYy54bWysU9tu2zAMfR+wfxD0vtgxnDU1ohRduw4D&#10;ugvQ7gMUWY6FSaImKbGzrx8lu1mwvQ17ESiRPOQ5pDY3o9HkKH1QYBldLkpKpBXQKrtn9Nvzw5s1&#10;JSFy23INVjJ6koHebF+/2gyukRX0oFvpCYLY0AyO0T5G1xRFEL00PCzASYvODrzhEa9+X7SeD4hu&#10;dFGV5dtiAN86D0KGgK/3k5NuM37XSRG/dF2QkWhGsbeYT5/PXTqL7YY3e89dr8TcBv+HLgxXFoue&#10;oe555OTg1V9QRgkPAbq4EGAK6DolZOaAbJblH2yeeu5k5oLiBHeWKfw/WPH5+NUT1TJalTUllhsc&#10;0rMcI3kHI6mSPoMLDYY9OQyMIz7jnDPX4B5BfA/Ewl3P7V7eeg9DL3mL/S1TZnGROuGEBLIbPkGL&#10;ZfghQgYaO2+SeCgHQXSc0+k8m9SKSCXran21QpdAX12WJdqpBG9esp0P8YMEQ5LBqMfZZ3R+fAxx&#10;Cn0JScUsPCit8Z032pKB0etVtcoJFx6jIq6nVobRNdYs54VJJN/bNidHrvRkYy/azqwT0YlyHHdj&#10;Fnh5VnMH7Ql18DCtI34fNHrwPykZcBUZDT8O3EtK9EeLWl4v6zrtbr7Uq6sKL/7Ss7v0cCsQitFI&#10;yWTexbzvE+db1LxTWY40nKmTuWdcsSzo/B3SDl/ec9TvT7v9BQAA//8DAFBLAwQUAAYACAAAACEA&#10;PkSqet8AAAALAQAADwAAAGRycy9kb3ducmV2LnhtbEyPwU7DMBBE70j9B2srcaN2qyRtQ5wKgbiC&#10;KFCJmxtvk6jxOordJvw9ywmOOzuaeVPsJteJKw6h9aRhuVAgkCpvW6o1fLw/321AhGjIms4TavjG&#10;ALtydlOY3PqR3vC6j7XgEAq50dDE2OdShqpBZ8LC90j8O/nBmcjnUEs7mJHDXSdXSmXSmZa4oTE9&#10;PjZYnfcXp+Hz5fR1SNRr/eTSfvSTkuS2Uuvb+fRwDyLiFP/M8IvP6FAy09FfyAbRaUhVwluihkwl&#10;KQh2rFdbVo6sZOsUZFnI/xvKHwAAAP//AwBQSwECLQAUAAYACAAAACEAtoM4kv4AAADhAQAAEwAA&#10;AAAAAAAAAAAAAAAAAAAAW0NvbnRlbnRfVHlwZXNdLnhtbFBLAQItABQABgAIAAAAIQA4/SH/1gAA&#10;AJQBAAALAAAAAAAAAAAAAAAAAC8BAABfcmVscy8ucmVsc1BLAQItABQABgAIAAAAIQCiZf19DAIA&#10;APwDAAAOAAAAAAAAAAAAAAAAAC4CAABkcnMvZTJvRG9jLnhtbFBLAQItABQABgAIAAAAIQA+RKp6&#10;3wAAAAsBAAAPAAAAAAAAAAAAAAAAAGYEAABkcnMvZG93bnJldi54bWxQSwUGAAAAAAQABADzAAAA&#10;cgUAAAAA&#10;" filled="f" stroked="f">
                <v:textbox>
                  <w:txbxContent>
                    <w:p w14:paraId="2921627C" w14:textId="5C3CABFB" w:rsidR="00344F6A" w:rsidRPr="006E014C" w:rsidRDefault="00344F6A" w:rsidP="00344F6A">
                      <w:pPr>
                        <w:rPr>
                          <w:rFonts w:ascii="Times New Roman" w:hAnsi="Times New Roman" w:cs="Times New Roman"/>
                          <w:sz w:val="28"/>
                        </w:rPr>
                      </w:pPr>
                      <w:r>
                        <w:rPr>
                          <w:rFonts w:ascii="Times New Roman" w:hAnsi="Times New Roman" w:cs="Times New Roman"/>
                          <w:sz w:val="28"/>
                        </w:rPr>
                        <w:t>Sound Money</w:t>
                      </w:r>
                    </w:p>
                  </w:txbxContent>
                </v:textbox>
                <w10:wrap anchory="page"/>
              </v:shape>
            </w:pict>
          </mc:Fallback>
        </mc:AlternateContent>
      </w:r>
    </w:p>
    <w:p w14:paraId="57D0DCF0" w14:textId="1C3E473F" w:rsidR="00344F6A" w:rsidRDefault="00344F6A" w:rsidP="00344F6A">
      <w:pPr>
        <w:rPr>
          <w:rFonts w:ascii="Times New Roman" w:hAnsi="Times New Roman" w:cs="Times New Roman"/>
          <w:sz w:val="28"/>
        </w:rPr>
      </w:pPr>
    </w:p>
    <w:p w14:paraId="605A12EE" w14:textId="0926A82D" w:rsidR="00344F6A" w:rsidRDefault="00344F6A" w:rsidP="00344F6A">
      <w:pPr>
        <w:rPr>
          <w:rFonts w:ascii="Times New Roman" w:hAnsi="Times New Roman" w:cs="Times New Roman"/>
          <w:sz w:val="28"/>
        </w:rPr>
      </w:pPr>
      <w:r w:rsidRPr="00344F6A">
        <w:rPr>
          <w:rFonts w:ascii="Times New Roman" w:hAnsi="Times New Roman" w:cs="Times New Roman"/>
          <w:noProof/>
          <w:sz w:val="28"/>
        </w:rPr>
        <w:drawing>
          <wp:anchor distT="0" distB="0" distL="114300" distR="114300" simplePos="0" relativeHeight="251694080" behindDoc="1" locked="0" layoutInCell="1" allowOverlap="1" wp14:anchorId="1F540AC6" wp14:editId="12124E15">
            <wp:simplePos x="0" y="0"/>
            <wp:positionH relativeFrom="margin">
              <wp:align>right</wp:align>
            </wp:positionH>
            <wp:positionV relativeFrom="page">
              <wp:posOffset>4848225</wp:posOffset>
            </wp:positionV>
            <wp:extent cx="5943600" cy="3411855"/>
            <wp:effectExtent l="0" t="0" r="0"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411855"/>
                    </a:xfrm>
                    <a:prstGeom prst="rect">
                      <a:avLst/>
                    </a:prstGeom>
                    <a:noFill/>
                    <a:ln>
                      <a:noFill/>
                    </a:ln>
                  </pic:spPr>
                </pic:pic>
              </a:graphicData>
            </a:graphic>
          </wp:anchor>
        </w:drawing>
      </w:r>
    </w:p>
    <w:p w14:paraId="5794710D" w14:textId="77777777" w:rsidR="00344F6A" w:rsidRPr="00344F6A" w:rsidRDefault="00344F6A" w:rsidP="00344F6A">
      <w:pPr>
        <w:rPr>
          <w:rFonts w:ascii="Times New Roman" w:hAnsi="Times New Roman" w:cs="Times New Roman"/>
          <w:sz w:val="28"/>
        </w:rPr>
      </w:pPr>
    </w:p>
    <w:p w14:paraId="4EF49641" w14:textId="77777777" w:rsidR="00344F6A" w:rsidRPr="00344F6A" w:rsidRDefault="00344F6A" w:rsidP="00344F6A">
      <w:pPr>
        <w:rPr>
          <w:rFonts w:ascii="Times New Roman" w:hAnsi="Times New Roman" w:cs="Times New Roman"/>
          <w:sz w:val="28"/>
        </w:rPr>
      </w:pPr>
    </w:p>
    <w:p w14:paraId="4A4DB4BD" w14:textId="77777777" w:rsidR="00344F6A" w:rsidRPr="00344F6A" w:rsidRDefault="00344F6A" w:rsidP="00344F6A">
      <w:pPr>
        <w:rPr>
          <w:rFonts w:ascii="Times New Roman" w:hAnsi="Times New Roman" w:cs="Times New Roman"/>
          <w:sz w:val="28"/>
        </w:rPr>
      </w:pPr>
    </w:p>
    <w:p w14:paraId="1882F928" w14:textId="77777777" w:rsidR="00344F6A" w:rsidRPr="00344F6A" w:rsidRDefault="00344F6A" w:rsidP="00344F6A">
      <w:pPr>
        <w:rPr>
          <w:rFonts w:ascii="Times New Roman" w:hAnsi="Times New Roman" w:cs="Times New Roman"/>
          <w:sz w:val="28"/>
        </w:rPr>
      </w:pPr>
    </w:p>
    <w:p w14:paraId="6E2AD231" w14:textId="77777777" w:rsidR="00344F6A" w:rsidRPr="00344F6A" w:rsidRDefault="00344F6A" w:rsidP="00344F6A">
      <w:pPr>
        <w:rPr>
          <w:rFonts w:ascii="Times New Roman" w:hAnsi="Times New Roman" w:cs="Times New Roman"/>
          <w:sz w:val="28"/>
        </w:rPr>
      </w:pPr>
    </w:p>
    <w:p w14:paraId="3D1F00AB" w14:textId="77777777" w:rsidR="00344F6A" w:rsidRPr="00344F6A" w:rsidRDefault="00344F6A" w:rsidP="00344F6A">
      <w:pPr>
        <w:rPr>
          <w:rFonts w:ascii="Times New Roman" w:hAnsi="Times New Roman" w:cs="Times New Roman"/>
          <w:sz w:val="28"/>
        </w:rPr>
      </w:pPr>
    </w:p>
    <w:p w14:paraId="0D92AE63" w14:textId="77777777" w:rsidR="00344F6A" w:rsidRPr="00344F6A" w:rsidRDefault="00344F6A" w:rsidP="00344F6A">
      <w:pPr>
        <w:rPr>
          <w:rFonts w:ascii="Times New Roman" w:hAnsi="Times New Roman" w:cs="Times New Roman"/>
          <w:sz w:val="28"/>
        </w:rPr>
      </w:pPr>
    </w:p>
    <w:p w14:paraId="526DBD2F" w14:textId="77777777" w:rsidR="00344F6A" w:rsidRPr="00344F6A" w:rsidRDefault="00344F6A" w:rsidP="00344F6A">
      <w:pPr>
        <w:rPr>
          <w:rFonts w:ascii="Times New Roman" w:hAnsi="Times New Roman" w:cs="Times New Roman"/>
          <w:sz w:val="28"/>
        </w:rPr>
      </w:pPr>
    </w:p>
    <w:p w14:paraId="24D19D3C" w14:textId="77777777" w:rsidR="00344F6A" w:rsidRPr="00344F6A" w:rsidRDefault="00344F6A" w:rsidP="00344F6A">
      <w:pPr>
        <w:rPr>
          <w:rFonts w:ascii="Times New Roman" w:hAnsi="Times New Roman" w:cs="Times New Roman"/>
          <w:sz w:val="28"/>
        </w:rPr>
      </w:pPr>
    </w:p>
    <w:p w14:paraId="78540EBC" w14:textId="0C17E119" w:rsidR="00344F6A" w:rsidRPr="00344F6A" w:rsidRDefault="00344F6A" w:rsidP="00344F6A">
      <w:pPr>
        <w:rPr>
          <w:rFonts w:ascii="Times New Roman" w:hAnsi="Times New Roman" w:cs="Times New Roman"/>
          <w:sz w:val="28"/>
        </w:rPr>
      </w:pPr>
      <w:r w:rsidRPr="00F73550">
        <w:rPr>
          <w:rFonts w:ascii="Times New Roman" w:eastAsiaTheme="minorEastAsia" w:hAnsi="Times New Roman" w:cs="Times New Roman"/>
          <w:sz w:val="24"/>
        </w:rPr>
        <mc:AlternateContent>
          <mc:Choice Requires="wps">
            <w:drawing>
              <wp:anchor distT="45720" distB="45720" distL="114300" distR="114300" simplePos="0" relativeHeight="251706368" behindDoc="1" locked="0" layoutInCell="1" allowOverlap="1" wp14:anchorId="1A17B4A6" wp14:editId="1A4FD31A">
                <wp:simplePos x="0" y="0"/>
                <wp:positionH relativeFrom="margin">
                  <wp:posOffset>3067050</wp:posOffset>
                </wp:positionH>
                <wp:positionV relativeFrom="page">
                  <wp:posOffset>7820025</wp:posOffset>
                </wp:positionV>
                <wp:extent cx="2771775" cy="400050"/>
                <wp:effectExtent l="0" t="0" r="0" b="0"/>
                <wp:wrapNone/>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400050"/>
                        </a:xfrm>
                        <a:prstGeom prst="rect">
                          <a:avLst/>
                        </a:prstGeom>
                        <a:noFill/>
                        <a:ln w="9525">
                          <a:noFill/>
                          <a:miter lim="800000"/>
                          <a:headEnd/>
                          <a:tailEnd/>
                        </a:ln>
                      </wps:spPr>
                      <wps:txbx>
                        <w:txbxContent>
                          <w:p w14:paraId="323C566A" w14:textId="7F117086" w:rsidR="00344F6A" w:rsidRPr="006E014C" w:rsidRDefault="00344F6A" w:rsidP="00344F6A">
                            <w:pPr>
                              <w:rPr>
                                <w:rFonts w:ascii="Times New Roman" w:hAnsi="Times New Roman" w:cs="Times New Roman"/>
                                <w:sz w:val="28"/>
                              </w:rPr>
                            </w:pPr>
                            <w:r>
                              <w:rPr>
                                <w:rFonts w:ascii="Times New Roman" w:hAnsi="Times New Roman" w:cs="Times New Roman"/>
                                <w:sz w:val="28"/>
                              </w:rPr>
                              <w:t>Freedom to Trade Internationally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17B4A6" id="_x0000_s1039" type="#_x0000_t202" style="position:absolute;margin-left:241.5pt;margin-top:615.75pt;width:218.25pt;height:31.5pt;z-index:-251610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LJRDwIAAPwDAAAOAAAAZHJzL2Uyb0RvYy54bWysU9tuGyEQfa/Uf0C813upXScr4yhNmqpS&#10;epGSfgBmWS8qMBSwd92vz8DartW+VX1BwDBnzjkzrG5Go8le+qDAMlrNSkqkFdAqu2X0+/PDmytK&#10;QuS25RqsZPQgA71Zv361Glwja+hBt9ITBLGhGRyjfYyuKYogeml4mIGTFoMdeMMjHv22aD0fEN3o&#10;oi7Ld8UAvnUehAwBb++nIF1n/K6TIn7tuiAj0Ywit5hXn9dNWov1ijdbz12vxJEG/wcWhiuLRc9Q&#10;9zxysvPqLyijhIcAXZwJMAV0nRIya0A1VfmHmqeeO5m1oDnBnW0K/w9WfNl/80S1jNblghLLDTbp&#10;WY6RvIeR1MmfwYUGnz05fBhHvMY+Z63BPYL4EYiFu57brbz1HoZe8hb5VSmzuEidcEIC2QyfocUy&#10;fBchA42dN8k8tIMgOvbpcO5NoiLwsl4uq+USKQqMzcuyXOTmFbw5ZTsf4kcJhqQNox57n9H5/jHE&#10;xIY3pyepmIUHpXXuv7ZkYPR6US9ywkXEqIjjqZVh9AprlseBSSI/2DYnR670tMcC2h5VJ6GT5Dhu&#10;xmxw9fbk5gbaA/rgYRpH/D646cH/omTAUWQ0/NxxLynRnyx6eV3N52l282G+WNZ48JeRzWWEW4FQ&#10;jEZKpu1dzPM+ab5FzzuV7UjNmZgcOeOIZZeO3yHN8OU5v/r9adcvAAAA//8DAFBLAwQUAAYACAAA&#10;ACEAZco0wuAAAAANAQAADwAAAGRycy9kb3ducmV2LnhtbEyPzU7DMBCE70i8g7VI3KidNkFNiFMh&#10;EFcqyo/EzY23SUS8jmK3CW/f7Qluuzuj2W/Kzex6ccIxdJ40JAsFAqn2tqNGw8f7y90aRIiGrOk9&#10;oYZfDLCprq9KU1g/0RuedrERHEKhMBraGIdCylC36ExY+AGJtYMfnYm8jo20o5k43PVyqdS9dKYj&#10;/tCaAZ9arH92R6fh8/Xw/ZWqbfPssmHys5Lkcqn17c38+AAi4hz/zHDBZ3SomGnvj2SD6DWk6xV3&#10;iSwsV0kGgi15kvOwv5zyNANZlfJ/i+oMAAD//wMAUEsBAi0AFAAGAAgAAAAhALaDOJL+AAAA4QEA&#10;ABMAAAAAAAAAAAAAAAAAAAAAAFtDb250ZW50X1R5cGVzXS54bWxQSwECLQAUAAYACAAAACEAOP0h&#10;/9YAAACUAQAACwAAAAAAAAAAAAAAAAAvAQAAX3JlbHMvLnJlbHNQSwECLQAUAAYACAAAACEACaCy&#10;UQ8CAAD8AwAADgAAAAAAAAAAAAAAAAAuAgAAZHJzL2Uyb0RvYy54bWxQSwECLQAUAAYACAAAACEA&#10;Zco0wuAAAAANAQAADwAAAAAAAAAAAAAAAABpBAAAZHJzL2Rvd25yZXYueG1sUEsFBgAAAAAEAAQA&#10;8wAAAHYFAAAAAA==&#10;" filled="f" stroked="f">
                <v:textbox>
                  <w:txbxContent>
                    <w:p w14:paraId="323C566A" w14:textId="7F117086" w:rsidR="00344F6A" w:rsidRPr="006E014C" w:rsidRDefault="00344F6A" w:rsidP="00344F6A">
                      <w:pPr>
                        <w:rPr>
                          <w:rFonts w:ascii="Times New Roman" w:hAnsi="Times New Roman" w:cs="Times New Roman"/>
                          <w:sz w:val="28"/>
                        </w:rPr>
                      </w:pPr>
                      <w:r>
                        <w:rPr>
                          <w:rFonts w:ascii="Times New Roman" w:hAnsi="Times New Roman" w:cs="Times New Roman"/>
                          <w:sz w:val="28"/>
                        </w:rPr>
                        <w:t>Freedom to Trade Internationally</w:t>
                      </w:r>
                    </w:p>
                  </w:txbxContent>
                </v:textbox>
                <w10:wrap anchorx="margin" anchory="page"/>
              </v:shape>
            </w:pict>
          </mc:Fallback>
        </mc:AlternateContent>
      </w:r>
    </w:p>
    <w:p w14:paraId="2B0E8211" w14:textId="0437BBCD" w:rsidR="00344F6A" w:rsidRDefault="00344F6A" w:rsidP="00344F6A">
      <w:pPr>
        <w:rPr>
          <w:rFonts w:ascii="Times New Roman" w:hAnsi="Times New Roman" w:cs="Times New Roman"/>
          <w:sz w:val="28"/>
        </w:rPr>
      </w:pPr>
    </w:p>
    <w:p w14:paraId="0E6B0BD7" w14:textId="0B2321ED" w:rsidR="00344F6A" w:rsidRDefault="00344F6A" w:rsidP="00344F6A">
      <w:pPr>
        <w:tabs>
          <w:tab w:val="left" w:pos="4020"/>
        </w:tabs>
        <w:rPr>
          <w:rFonts w:ascii="Times New Roman" w:hAnsi="Times New Roman" w:cs="Times New Roman"/>
          <w:sz w:val="28"/>
        </w:rPr>
      </w:pPr>
      <w:r>
        <w:rPr>
          <w:rFonts w:ascii="Times New Roman" w:hAnsi="Times New Roman" w:cs="Times New Roman"/>
          <w:sz w:val="28"/>
        </w:rPr>
        <w:tab/>
      </w:r>
    </w:p>
    <w:p w14:paraId="5DD92A28" w14:textId="6F332F0C" w:rsidR="00344F6A" w:rsidRDefault="00344F6A" w:rsidP="00344F6A">
      <w:pPr>
        <w:tabs>
          <w:tab w:val="left" w:pos="4020"/>
        </w:tabs>
        <w:rPr>
          <w:rFonts w:ascii="Times New Roman" w:hAnsi="Times New Roman" w:cs="Times New Roman"/>
          <w:sz w:val="28"/>
        </w:rPr>
      </w:pPr>
    </w:p>
    <w:p w14:paraId="19A0DC7E" w14:textId="4B2CC2F2" w:rsidR="00344F6A" w:rsidRDefault="00344F6A" w:rsidP="00344F6A">
      <w:pPr>
        <w:tabs>
          <w:tab w:val="left" w:pos="4020"/>
        </w:tabs>
        <w:rPr>
          <w:rFonts w:ascii="Times New Roman" w:hAnsi="Times New Roman" w:cs="Times New Roman"/>
          <w:sz w:val="28"/>
        </w:rPr>
      </w:pPr>
      <w:r w:rsidRPr="00344F6A">
        <w:rPr>
          <w:rFonts w:ascii="Times New Roman" w:hAnsi="Times New Roman" w:cs="Times New Roman"/>
          <w:noProof/>
          <w:sz w:val="28"/>
        </w:rPr>
        <w:lastRenderedPageBreak/>
        <w:drawing>
          <wp:anchor distT="0" distB="0" distL="114300" distR="114300" simplePos="0" relativeHeight="251707392" behindDoc="1" locked="0" layoutInCell="1" allowOverlap="1" wp14:anchorId="036B5A4D" wp14:editId="32B19418">
            <wp:simplePos x="0" y="0"/>
            <wp:positionH relativeFrom="column">
              <wp:posOffset>0</wp:posOffset>
            </wp:positionH>
            <wp:positionV relativeFrom="page">
              <wp:posOffset>914400</wp:posOffset>
            </wp:positionV>
            <wp:extent cx="5943600" cy="3411855"/>
            <wp:effectExtent l="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411855"/>
                    </a:xfrm>
                    <a:prstGeom prst="rect">
                      <a:avLst/>
                    </a:prstGeom>
                    <a:noFill/>
                    <a:ln>
                      <a:noFill/>
                    </a:ln>
                  </pic:spPr>
                </pic:pic>
              </a:graphicData>
            </a:graphic>
          </wp:anchor>
        </w:drawing>
      </w:r>
    </w:p>
    <w:p w14:paraId="0F3F8EFD" w14:textId="5DF9BA6B" w:rsidR="00344F6A" w:rsidRDefault="00344F6A" w:rsidP="00344F6A">
      <w:pPr>
        <w:tabs>
          <w:tab w:val="left" w:pos="4020"/>
        </w:tabs>
        <w:rPr>
          <w:rFonts w:ascii="Times New Roman" w:hAnsi="Times New Roman" w:cs="Times New Roman"/>
          <w:sz w:val="28"/>
        </w:rPr>
      </w:pPr>
    </w:p>
    <w:p w14:paraId="2C4D72F4" w14:textId="77777777" w:rsidR="00344F6A" w:rsidRPr="00344F6A" w:rsidRDefault="00344F6A" w:rsidP="00344F6A">
      <w:pPr>
        <w:rPr>
          <w:rFonts w:ascii="Times New Roman" w:hAnsi="Times New Roman" w:cs="Times New Roman"/>
          <w:sz w:val="28"/>
        </w:rPr>
      </w:pPr>
    </w:p>
    <w:p w14:paraId="5548CA0B" w14:textId="77777777" w:rsidR="00344F6A" w:rsidRPr="00344F6A" w:rsidRDefault="00344F6A" w:rsidP="00344F6A">
      <w:pPr>
        <w:rPr>
          <w:rFonts w:ascii="Times New Roman" w:hAnsi="Times New Roman" w:cs="Times New Roman"/>
          <w:sz w:val="28"/>
        </w:rPr>
      </w:pPr>
    </w:p>
    <w:p w14:paraId="03AFB116" w14:textId="77777777" w:rsidR="00344F6A" w:rsidRPr="00344F6A" w:rsidRDefault="00344F6A" w:rsidP="00344F6A">
      <w:pPr>
        <w:rPr>
          <w:rFonts w:ascii="Times New Roman" w:hAnsi="Times New Roman" w:cs="Times New Roman"/>
          <w:sz w:val="28"/>
        </w:rPr>
      </w:pPr>
    </w:p>
    <w:p w14:paraId="77847EFD" w14:textId="77777777" w:rsidR="00344F6A" w:rsidRPr="00344F6A" w:rsidRDefault="00344F6A" w:rsidP="00344F6A">
      <w:pPr>
        <w:rPr>
          <w:rFonts w:ascii="Times New Roman" w:hAnsi="Times New Roman" w:cs="Times New Roman"/>
          <w:sz w:val="28"/>
        </w:rPr>
      </w:pPr>
    </w:p>
    <w:p w14:paraId="358CD7F4" w14:textId="77777777" w:rsidR="00344F6A" w:rsidRPr="00344F6A" w:rsidRDefault="00344F6A" w:rsidP="00344F6A">
      <w:pPr>
        <w:rPr>
          <w:rFonts w:ascii="Times New Roman" w:hAnsi="Times New Roman" w:cs="Times New Roman"/>
          <w:sz w:val="28"/>
        </w:rPr>
      </w:pPr>
    </w:p>
    <w:p w14:paraId="427A61B5" w14:textId="518E00F2" w:rsidR="00344F6A" w:rsidRPr="00344F6A" w:rsidRDefault="00344F6A" w:rsidP="00344F6A">
      <w:pPr>
        <w:rPr>
          <w:rFonts w:ascii="Times New Roman" w:hAnsi="Times New Roman" w:cs="Times New Roman"/>
          <w:sz w:val="28"/>
        </w:rPr>
      </w:pPr>
    </w:p>
    <w:p w14:paraId="5246B768" w14:textId="225B5939" w:rsidR="00344F6A" w:rsidRPr="00344F6A" w:rsidRDefault="00344F6A" w:rsidP="00344F6A">
      <w:pPr>
        <w:rPr>
          <w:rFonts w:ascii="Times New Roman" w:hAnsi="Times New Roman" w:cs="Times New Roman"/>
          <w:sz w:val="28"/>
        </w:rPr>
      </w:pPr>
    </w:p>
    <w:p w14:paraId="07008B81" w14:textId="5E0086DA" w:rsidR="00344F6A" w:rsidRPr="00344F6A" w:rsidRDefault="00344F6A" w:rsidP="00344F6A">
      <w:pPr>
        <w:rPr>
          <w:rFonts w:ascii="Times New Roman" w:hAnsi="Times New Roman" w:cs="Times New Roman"/>
          <w:sz w:val="28"/>
        </w:rPr>
      </w:pPr>
      <w:r w:rsidRPr="00F73550">
        <w:rPr>
          <w:rFonts w:ascii="Times New Roman" w:eastAsiaTheme="minorEastAsia" w:hAnsi="Times New Roman" w:cs="Times New Roman"/>
          <w:sz w:val="24"/>
        </w:rPr>
        <mc:AlternateContent>
          <mc:Choice Requires="wps">
            <w:drawing>
              <wp:anchor distT="45720" distB="45720" distL="114300" distR="114300" simplePos="0" relativeHeight="251709440" behindDoc="1" locked="0" layoutInCell="1" allowOverlap="1" wp14:anchorId="697E3FD5" wp14:editId="620453B5">
                <wp:simplePos x="0" y="0"/>
                <wp:positionH relativeFrom="margin">
                  <wp:posOffset>3686175</wp:posOffset>
                </wp:positionH>
                <wp:positionV relativeFrom="page">
                  <wp:posOffset>3926205</wp:posOffset>
                </wp:positionV>
                <wp:extent cx="1095375" cy="400050"/>
                <wp:effectExtent l="0" t="0" r="0" b="0"/>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00050"/>
                        </a:xfrm>
                        <a:prstGeom prst="rect">
                          <a:avLst/>
                        </a:prstGeom>
                        <a:noFill/>
                        <a:ln w="9525">
                          <a:noFill/>
                          <a:miter lim="800000"/>
                          <a:headEnd/>
                          <a:tailEnd/>
                        </a:ln>
                      </wps:spPr>
                      <wps:txbx>
                        <w:txbxContent>
                          <w:p w14:paraId="3822CED0" w14:textId="3415F428" w:rsidR="00344F6A" w:rsidRPr="006E014C" w:rsidRDefault="00344F6A" w:rsidP="00344F6A">
                            <w:pPr>
                              <w:rPr>
                                <w:rFonts w:ascii="Times New Roman" w:hAnsi="Times New Roman" w:cs="Times New Roman"/>
                                <w:sz w:val="28"/>
                              </w:rPr>
                            </w:pPr>
                            <w:r>
                              <w:rPr>
                                <w:rFonts w:ascii="Times New Roman" w:hAnsi="Times New Roman" w:cs="Times New Roman"/>
                                <w:sz w:val="28"/>
                              </w:rPr>
                              <w:t>Regulation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7E3FD5" id="_x0000_s1040" type="#_x0000_t202" style="position:absolute;margin-left:290.25pt;margin-top:309.15pt;width:86.25pt;height:31.5pt;z-index:-251607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rldEAIAAPwDAAAOAAAAZHJzL2Uyb0RvYy54bWysU9tu2zAMfR+wfxD0vtjx4rUxohRduw4D&#10;ugvQ7gMUWY6FSaImKbGzry8lJ1mwvQ17ESiRPOQ5pFY3o9FkL31QYBmdz0pKpBXQKrtl9Pvzw5tr&#10;SkLktuUarGT0IAO9Wb9+tRpcIyvoQbfSEwSxoRkco32MrimKIHppeJiBkxadHXjDI179tmg9HxDd&#10;6KIqy3fFAL51HoQMAV/vJyddZ/yukyJ+7bogI9GMYm8xnz6fm3QW6xVvtp67XoljG/wfujBcWSx6&#10;hrrnkZOdV39BGSU8BOjiTIApoOuUkJkDspmXf7B56rmTmQuKE9xZpvD/YMWX/TdPVMtoVV5RYrnB&#10;IT3LMZL3MJIq6TO40GDYk8PAOOIzzjlzDe4RxI9ALNz13G7lrfcw9JK32N88ZRYXqRNOSCCb4TO0&#10;WIbvImSgsfMmiYdyEETHOR3Os0mtiFSyXNZvr2pKBPoWZVnWeXgFb07Zzof4UYIhyWDU4+wzOt8/&#10;hpi64c0pJBWz8KC0zvPXlgyMLuuqzgkXHqMirqdWhtFrrFkeFyaR/GDbnBy50pONBbQ9sk5EJ8px&#10;3IxZ4PnipOYG2gPq4GFaR/w+aPTgf1Ey4CoyGn7uuJeU6E8WtVzOF4u0u/myqK8qvPhLz+bSw61A&#10;KEYjJZN5F/O+T5xvUfNOZTnScKZOjj3jimWVjt8h7fDlPUf9/rTrFwAAAP//AwBQSwMEFAAGAAgA&#10;AAAhAMTKBGjfAAAACwEAAA8AAABkcnMvZG93bnJldi54bWxMj01PwzAMhu9I/IfISNxY0pWOrms6&#10;IRBXEOND4pY1XlutcaomW8u/x5zgaPvR6+ctt7PrxRnH0HnSkCwUCKTa244aDe9vTzc5iBANWdN7&#10;Qg3fGGBbXV6UprB+olc872IjOIRCYTS0MQ6FlKFu0Zmw8AMS3w5+dCbyODbSjmbicNfLpVIr6UxH&#10;/KE1Az60WB93J6fh4/nw9XmrXppHlw2Tn5Ukt5ZaX1/N9xsQEef4B8OvPqtDxU57fyIbRK8hy1XG&#10;qIZVkqcgmLjLUm63502epCCrUv7vUP0AAAD//wMAUEsBAi0AFAAGAAgAAAAhALaDOJL+AAAA4QEA&#10;ABMAAAAAAAAAAAAAAAAAAAAAAFtDb250ZW50X1R5cGVzXS54bWxQSwECLQAUAAYACAAAACEAOP0h&#10;/9YAAACUAQAACwAAAAAAAAAAAAAAAAAvAQAAX3JlbHMvLnJlbHNQSwECLQAUAAYACAAAACEAgK65&#10;XRACAAD8AwAADgAAAAAAAAAAAAAAAAAuAgAAZHJzL2Uyb0RvYy54bWxQSwECLQAUAAYACAAAACEA&#10;xMoEaN8AAAALAQAADwAAAAAAAAAAAAAAAABqBAAAZHJzL2Rvd25yZXYueG1sUEsFBgAAAAAEAAQA&#10;8wAAAHYFAAAAAA==&#10;" filled="f" stroked="f">
                <v:textbox>
                  <w:txbxContent>
                    <w:p w14:paraId="3822CED0" w14:textId="3415F428" w:rsidR="00344F6A" w:rsidRPr="006E014C" w:rsidRDefault="00344F6A" w:rsidP="00344F6A">
                      <w:pPr>
                        <w:rPr>
                          <w:rFonts w:ascii="Times New Roman" w:hAnsi="Times New Roman" w:cs="Times New Roman"/>
                          <w:sz w:val="28"/>
                        </w:rPr>
                      </w:pPr>
                      <w:r>
                        <w:rPr>
                          <w:rFonts w:ascii="Times New Roman" w:hAnsi="Times New Roman" w:cs="Times New Roman"/>
                          <w:sz w:val="28"/>
                        </w:rPr>
                        <w:t>Regulation</w:t>
                      </w:r>
                    </w:p>
                  </w:txbxContent>
                </v:textbox>
                <w10:wrap anchorx="margin" anchory="page"/>
              </v:shape>
            </w:pict>
          </mc:Fallback>
        </mc:AlternateContent>
      </w:r>
    </w:p>
    <w:p w14:paraId="50C2743E" w14:textId="77777777" w:rsidR="00344F6A" w:rsidRPr="00344F6A" w:rsidRDefault="00344F6A" w:rsidP="00344F6A">
      <w:pPr>
        <w:rPr>
          <w:rFonts w:ascii="Times New Roman" w:hAnsi="Times New Roman" w:cs="Times New Roman"/>
          <w:sz w:val="28"/>
        </w:rPr>
      </w:pPr>
    </w:p>
    <w:p w14:paraId="43330267" w14:textId="77777777" w:rsidR="00344F6A" w:rsidRPr="00344F6A" w:rsidRDefault="00344F6A" w:rsidP="00344F6A">
      <w:pPr>
        <w:rPr>
          <w:rFonts w:ascii="Times New Roman" w:hAnsi="Times New Roman" w:cs="Times New Roman"/>
          <w:sz w:val="28"/>
        </w:rPr>
      </w:pPr>
    </w:p>
    <w:p w14:paraId="0E1EEAA8" w14:textId="77777777" w:rsidR="00344F6A" w:rsidRPr="00344F6A" w:rsidRDefault="00344F6A" w:rsidP="00344F6A">
      <w:pPr>
        <w:rPr>
          <w:rFonts w:ascii="Times New Roman" w:hAnsi="Times New Roman" w:cs="Times New Roman"/>
          <w:sz w:val="28"/>
        </w:rPr>
      </w:pPr>
    </w:p>
    <w:p w14:paraId="507185B8" w14:textId="531CDF0F" w:rsidR="00344F6A" w:rsidRDefault="00344F6A" w:rsidP="00344F6A">
      <w:pPr>
        <w:rPr>
          <w:rFonts w:ascii="Times New Roman" w:hAnsi="Times New Roman" w:cs="Times New Roman"/>
          <w:sz w:val="28"/>
        </w:rPr>
      </w:pPr>
    </w:p>
    <w:p w14:paraId="15A62CDA" w14:textId="5B0C374B" w:rsidR="00344F6A" w:rsidRDefault="00344F6A" w:rsidP="00344F6A">
      <w:pPr>
        <w:tabs>
          <w:tab w:val="left" w:pos="2595"/>
        </w:tabs>
        <w:rPr>
          <w:rFonts w:ascii="Times New Roman" w:hAnsi="Times New Roman" w:cs="Times New Roman"/>
          <w:sz w:val="28"/>
        </w:rPr>
      </w:pPr>
      <w:r>
        <w:rPr>
          <w:rFonts w:ascii="Times New Roman" w:hAnsi="Times New Roman" w:cs="Times New Roman"/>
          <w:sz w:val="28"/>
        </w:rPr>
        <w:tab/>
      </w:r>
    </w:p>
    <w:p w14:paraId="7B7B8C01" w14:textId="77777777" w:rsidR="00344F6A" w:rsidRPr="00344F6A" w:rsidRDefault="00344F6A" w:rsidP="00344F6A">
      <w:pPr>
        <w:rPr>
          <w:rFonts w:ascii="Times New Roman" w:hAnsi="Times New Roman" w:cs="Times New Roman"/>
          <w:sz w:val="28"/>
        </w:rPr>
      </w:pPr>
    </w:p>
    <w:p w14:paraId="7FDEF285" w14:textId="77777777" w:rsidR="00344F6A" w:rsidRPr="00344F6A" w:rsidRDefault="00344F6A" w:rsidP="00344F6A">
      <w:pPr>
        <w:rPr>
          <w:rFonts w:ascii="Times New Roman" w:hAnsi="Times New Roman" w:cs="Times New Roman"/>
          <w:sz w:val="28"/>
        </w:rPr>
      </w:pPr>
    </w:p>
    <w:p w14:paraId="68184181" w14:textId="77777777" w:rsidR="00344F6A" w:rsidRPr="00344F6A" w:rsidRDefault="00344F6A" w:rsidP="00344F6A">
      <w:pPr>
        <w:rPr>
          <w:rFonts w:ascii="Times New Roman" w:hAnsi="Times New Roman" w:cs="Times New Roman"/>
          <w:sz w:val="28"/>
        </w:rPr>
      </w:pPr>
    </w:p>
    <w:p w14:paraId="61E20576" w14:textId="77777777" w:rsidR="00344F6A" w:rsidRPr="00344F6A" w:rsidRDefault="00344F6A" w:rsidP="00344F6A">
      <w:pPr>
        <w:rPr>
          <w:rFonts w:ascii="Times New Roman" w:hAnsi="Times New Roman" w:cs="Times New Roman"/>
          <w:sz w:val="28"/>
        </w:rPr>
      </w:pPr>
    </w:p>
    <w:p w14:paraId="73F77F7F" w14:textId="77777777" w:rsidR="00344F6A" w:rsidRPr="00344F6A" w:rsidRDefault="00344F6A" w:rsidP="00344F6A">
      <w:pPr>
        <w:rPr>
          <w:rFonts w:ascii="Times New Roman" w:hAnsi="Times New Roman" w:cs="Times New Roman"/>
          <w:sz w:val="28"/>
        </w:rPr>
      </w:pPr>
    </w:p>
    <w:p w14:paraId="3C05B152" w14:textId="77777777" w:rsidR="00344F6A" w:rsidRPr="00344F6A" w:rsidRDefault="00344F6A" w:rsidP="00344F6A">
      <w:pPr>
        <w:rPr>
          <w:rFonts w:ascii="Times New Roman" w:hAnsi="Times New Roman" w:cs="Times New Roman"/>
          <w:sz w:val="28"/>
        </w:rPr>
      </w:pPr>
    </w:p>
    <w:p w14:paraId="0DFA4C11" w14:textId="77777777" w:rsidR="00344F6A" w:rsidRPr="00344F6A" w:rsidRDefault="00344F6A" w:rsidP="00344F6A">
      <w:pPr>
        <w:rPr>
          <w:rFonts w:ascii="Times New Roman" w:hAnsi="Times New Roman" w:cs="Times New Roman"/>
          <w:sz w:val="28"/>
        </w:rPr>
      </w:pPr>
    </w:p>
    <w:p w14:paraId="297AB50D" w14:textId="77777777" w:rsidR="00344F6A" w:rsidRPr="00344F6A" w:rsidRDefault="00344F6A" w:rsidP="00344F6A">
      <w:pPr>
        <w:rPr>
          <w:rFonts w:ascii="Times New Roman" w:hAnsi="Times New Roman" w:cs="Times New Roman"/>
          <w:sz w:val="28"/>
        </w:rPr>
      </w:pPr>
    </w:p>
    <w:p w14:paraId="7EB231B4" w14:textId="63807595" w:rsidR="00344F6A" w:rsidRDefault="00344F6A" w:rsidP="00344F6A">
      <w:pPr>
        <w:rPr>
          <w:rFonts w:ascii="Times New Roman" w:hAnsi="Times New Roman" w:cs="Times New Roman"/>
          <w:sz w:val="28"/>
        </w:rPr>
      </w:pPr>
    </w:p>
    <w:p w14:paraId="522BC85E" w14:textId="04943E88" w:rsidR="00344F6A" w:rsidRDefault="00344F6A" w:rsidP="00344F6A">
      <w:pPr>
        <w:tabs>
          <w:tab w:val="left" w:pos="2115"/>
        </w:tabs>
        <w:rPr>
          <w:rFonts w:ascii="Times New Roman" w:hAnsi="Times New Roman" w:cs="Times New Roman"/>
          <w:sz w:val="28"/>
        </w:rPr>
      </w:pPr>
      <w:r>
        <w:rPr>
          <w:rFonts w:ascii="Times New Roman" w:hAnsi="Times New Roman" w:cs="Times New Roman"/>
          <w:sz w:val="28"/>
        </w:rPr>
        <w:tab/>
      </w:r>
    </w:p>
    <w:p w14:paraId="462F9B2F" w14:textId="78857285" w:rsidR="00344F6A" w:rsidRDefault="00344F6A" w:rsidP="00344F6A">
      <w:pPr>
        <w:tabs>
          <w:tab w:val="left" w:pos="2115"/>
        </w:tabs>
        <w:rPr>
          <w:rFonts w:ascii="Times New Roman" w:hAnsi="Times New Roman" w:cs="Times New Roman"/>
          <w:b/>
          <w:sz w:val="28"/>
        </w:rPr>
      </w:pPr>
      <w:r>
        <w:rPr>
          <w:rFonts w:ascii="Times New Roman" w:hAnsi="Times New Roman" w:cs="Times New Roman"/>
          <w:b/>
          <w:sz w:val="28"/>
        </w:rPr>
        <w:lastRenderedPageBreak/>
        <w:t>Appendix 4 – Residuals Plot</w:t>
      </w:r>
      <w:r w:rsidR="00B05E96">
        <w:rPr>
          <w:rFonts w:ascii="Times New Roman" w:hAnsi="Times New Roman" w:cs="Times New Roman"/>
          <w:b/>
          <w:sz w:val="28"/>
        </w:rPr>
        <w:t>s</w:t>
      </w:r>
      <w:r w:rsidR="004C61AA">
        <w:rPr>
          <w:rFonts w:ascii="Times New Roman" w:hAnsi="Times New Roman" w:cs="Times New Roman"/>
          <w:b/>
          <w:sz w:val="28"/>
        </w:rPr>
        <w:t xml:space="preserve"> (before)</w:t>
      </w:r>
    </w:p>
    <w:p w14:paraId="05574A0C" w14:textId="63257E10" w:rsidR="00344F6A" w:rsidRDefault="00B05E96" w:rsidP="00344F6A">
      <w:pPr>
        <w:tabs>
          <w:tab w:val="left" w:pos="2115"/>
        </w:tabs>
        <w:rPr>
          <w:rFonts w:ascii="Times New Roman" w:hAnsi="Times New Roman" w:cs="Times New Roman"/>
          <w:b/>
          <w:sz w:val="28"/>
        </w:rPr>
      </w:pPr>
      <w:r w:rsidRPr="00B05E96">
        <w:rPr>
          <w:rFonts w:ascii="Times New Roman" w:hAnsi="Times New Roman" w:cs="Times New Roman"/>
          <w:b/>
          <w:noProof/>
          <w:sz w:val="28"/>
        </w:rPr>
        <w:drawing>
          <wp:anchor distT="0" distB="0" distL="114300" distR="114300" simplePos="0" relativeHeight="251710464" behindDoc="1" locked="0" layoutInCell="1" allowOverlap="1" wp14:anchorId="339B7F6F" wp14:editId="15D68F65">
            <wp:simplePos x="0" y="0"/>
            <wp:positionH relativeFrom="margin">
              <wp:posOffset>19050</wp:posOffset>
            </wp:positionH>
            <wp:positionV relativeFrom="page">
              <wp:posOffset>1263015</wp:posOffset>
            </wp:positionV>
            <wp:extent cx="4762500" cy="2546902"/>
            <wp:effectExtent l="0" t="0" r="0"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39">
                      <a:extLst>
                        <a:ext uri="{28A0092B-C50C-407E-A947-70E740481C1C}">
                          <a14:useLocalDpi xmlns:a14="http://schemas.microsoft.com/office/drawing/2010/main" val="0"/>
                        </a:ext>
                      </a:extLst>
                    </a:blip>
                    <a:srcRect b="47709"/>
                    <a:stretch/>
                  </pic:blipFill>
                  <pic:spPr bwMode="auto">
                    <a:xfrm>
                      <a:off x="0" y="0"/>
                      <a:ext cx="4762500" cy="254690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6B4BBD" w14:textId="3EA541EE" w:rsidR="00B05E96" w:rsidRDefault="00B05E96" w:rsidP="00344F6A">
      <w:pPr>
        <w:tabs>
          <w:tab w:val="left" w:pos="2115"/>
        </w:tabs>
        <w:rPr>
          <w:rFonts w:ascii="Times New Roman" w:hAnsi="Times New Roman" w:cs="Times New Roman"/>
          <w:b/>
          <w:sz w:val="28"/>
        </w:rPr>
      </w:pPr>
    </w:p>
    <w:p w14:paraId="144BB404" w14:textId="502D3C1E" w:rsidR="00B05E96" w:rsidRDefault="00B05E96" w:rsidP="00B05E96">
      <w:pPr>
        <w:tabs>
          <w:tab w:val="left" w:pos="2115"/>
        </w:tabs>
        <w:jc w:val="right"/>
        <w:rPr>
          <w:rFonts w:ascii="Times New Roman" w:hAnsi="Times New Roman" w:cs="Times New Roman"/>
          <w:b/>
          <w:sz w:val="28"/>
        </w:rPr>
      </w:pPr>
      <w:r w:rsidRPr="00F73550">
        <w:rPr>
          <w:rFonts w:ascii="Times New Roman" w:eastAsiaTheme="minorEastAsia" w:hAnsi="Times New Roman" w:cs="Times New Roman"/>
          <w:sz w:val="24"/>
        </w:rPr>
        <mc:AlternateContent>
          <mc:Choice Requires="wps">
            <w:drawing>
              <wp:anchor distT="45720" distB="45720" distL="114300" distR="114300" simplePos="0" relativeHeight="251714560" behindDoc="1" locked="0" layoutInCell="1" allowOverlap="1" wp14:anchorId="26E2EA37" wp14:editId="79070D66">
                <wp:simplePos x="0" y="0"/>
                <wp:positionH relativeFrom="margin">
                  <wp:posOffset>4972050</wp:posOffset>
                </wp:positionH>
                <wp:positionV relativeFrom="page">
                  <wp:posOffset>2155190</wp:posOffset>
                </wp:positionV>
                <wp:extent cx="1095375" cy="400050"/>
                <wp:effectExtent l="0" t="0" r="0" b="0"/>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00050"/>
                        </a:xfrm>
                        <a:prstGeom prst="rect">
                          <a:avLst/>
                        </a:prstGeom>
                        <a:noFill/>
                        <a:ln w="9525">
                          <a:noFill/>
                          <a:miter lim="800000"/>
                          <a:headEnd/>
                          <a:tailEnd/>
                        </a:ln>
                      </wps:spPr>
                      <wps:txbx>
                        <w:txbxContent>
                          <w:p w14:paraId="1052F21A" w14:textId="0BAFD3C5" w:rsidR="00B05E96" w:rsidRPr="006E014C" w:rsidRDefault="00B05E96" w:rsidP="00B05E96">
                            <w:pPr>
                              <w:rPr>
                                <w:rFonts w:ascii="Times New Roman" w:hAnsi="Times New Roman" w:cs="Times New Roman"/>
                                <w:sz w:val="28"/>
                              </w:rPr>
                            </w:pPr>
                            <w:r>
                              <w:rPr>
                                <w:rFonts w:ascii="Times New Roman" w:hAnsi="Times New Roman" w:cs="Times New Roman"/>
                                <w:sz w:val="28"/>
                              </w:rPr>
                              <w:t>Pooled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E2EA37" id="_x0000_s1041" type="#_x0000_t202" style="position:absolute;left:0;text-align:left;margin-left:391.5pt;margin-top:169.7pt;width:86.25pt;height:31.5pt;z-index:-251601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GhuDwIAAPwDAAAOAAAAZHJzL2Uyb0RvYy54bWysU9tu2zAMfR+wfxD0vviyeG2MOEXXrsOA&#10;7gK0+wBFlmNhkqhJSuzs60vJThZsb8NeBEokD3kOqfXNqBU5COclmIYWi5wSYTi00uwa+v354c01&#10;JT4w0zIFRjT0KDy92bx+tR5sLUroQbXCEQQxvh5sQ/sQbJ1lnvdCM78AKww6O3CaBby6XdY6NiC6&#10;VlmZ5++yAVxrHXDhPb7eT066SfhdJ3j42nVeBKIair2FdLp0buOZbdas3jlme8nnNtg/dKGZNFj0&#10;DHXPAiN7J/+C0pI78NCFBQedQddJLhIHZFPkf7B56pkViQuK4+1ZJv//YPmXwzdHZNvQsigoMUzj&#10;kJ7FGMh7GEkZ9RmsrzHsyWJgGPEZ55y4evsI/IcnBu56Znbi1jkYesFa7K+ImdlF6oTjI8h2+Awt&#10;lmH7AAlo7JyO4qEcBNFxTsfzbGIrPJbMV9Xbq4oSjr5lnudVGl7G6lO2dT58FKBJNBrqcPYJnR0e&#10;fYjdsPoUEosZeJBKpfkrQ4aGrqqySgkXHi0DrqeSuqHXWDOfFyaS/GDalByYVJONBZSZWUeiE+Uw&#10;bsckcFGd1NxCe0QdHEzriN8HjR7cL0oGXMWG+p975gQl6pNBLVfFchl3N12W1VWJF3fp2V56mOEI&#10;1dBAyWTehbTvE+db1LyTSY44nKmTuWdcsaTS/B3iDl/eU9TvT7t5AQAA//8DAFBLAwQUAAYACAAA&#10;ACEAjMXkP98AAAALAQAADwAAAGRycy9kb3ducmV2LnhtbEyPwU7DMBBE70j8g7VI3KhNk9AmZFMh&#10;EFdQC0Xi5sbbJCJeR7HbhL/HnOA4mtHMm3Iz216cafSdY4TbhQJBXDvTcYPw/vZ8swbhg2aje8eE&#10;8E0eNtXlRakL4ybe0nkXGhFL2BcaoQ1hKKT0dUtW+4UbiKN3dKPVIcqxkWbUUyy3vVwqdSet7jgu&#10;tHqgx5bqr93JIuxfjp8fqXptnmw2TG5Wkm0uEa+v5od7EIHm8BeGX/yIDlVkOrgTGy96hNU6iV8C&#10;QpLkKYiYyLMsA3FASNUyBVmV8v+H6gcAAP//AwBQSwECLQAUAAYACAAAACEAtoM4kv4AAADhAQAA&#10;EwAAAAAAAAAAAAAAAAAAAAAAW0NvbnRlbnRfVHlwZXNdLnhtbFBLAQItABQABgAIAAAAIQA4/SH/&#10;1gAAAJQBAAALAAAAAAAAAAAAAAAAAC8BAABfcmVscy8ucmVsc1BLAQItABQABgAIAAAAIQD5MGhu&#10;DwIAAPwDAAAOAAAAAAAAAAAAAAAAAC4CAABkcnMvZTJvRG9jLnhtbFBLAQItABQABgAIAAAAIQCM&#10;xeQ/3wAAAAsBAAAPAAAAAAAAAAAAAAAAAGkEAABkcnMvZG93bnJldi54bWxQSwUGAAAAAAQABADz&#10;AAAAdQUAAAAA&#10;" filled="f" stroked="f">
                <v:textbox>
                  <w:txbxContent>
                    <w:p w14:paraId="1052F21A" w14:textId="0BAFD3C5" w:rsidR="00B05E96" w:rsidRPr="006E014C" w:rsidRDefault="00B05E96" w:rsidP="00B05E96">
                      <w:pPr>
                        <w:rPr>
                          <w:rFonts w:ascii="Times New Roman" w:hAnsi="Times New Roman" w:cs="Times New Roman"/>
                          <w:sz w:val="28"/>
                        </w:rPr>
                      </w:pPr>
                      <w:r>
                        <w:rPr>
                          <w:rFonts w:ascii="Times New Roman" w:hAnsi="Times New Roman" w:cs="Times New Roman"/>
                          <w:sz w:val="28"/>
                        </w:rPr>
                        <w:t>Pooled</w:t>
                      </w:r>
                    </w:p>
                  </w:txbxContent>
                </v:textbox>
                <w10:wrap anchorx="margin" anchory="page"/>
              </v:shape>
            </w:pict>
          </mc:Fallback>
        </mc:AlternateContent>
      </w:r>
    </w:p>
    <w:p w14:paraId="3BDF0655" w14:textId="41B231EC" w:rsidR="00B05E96" w:rsidRPr="00B05E96" w:rsidRDefault="00B05E96" w:rsidP="00B05E96">
      <w:pPr>
        <w:tabs>
          <w:tab w:val="left" w:pos="8475"/>
        </w:tabs>
        <w:rPr>
          <w:rFonts w:ascii="Times New Roman" w:hAnsi="Times New Roman" w:cs="Times New Roman"/>
          <w:sz w:val="28"/>
        </w:rPr>
      </w:pPr>
      <w:r>
        <w:rPr>
          <w:rFonts w:ascii="Times New Roman" w:hAnsi="Times New Roman" w:cs="Times New Roman"/>
          <w:sz w:val="28"/>
        </w:rPr>
        <w:tab/>
      </w:r>
    </w:p>
    <w:p w14:paraId="628F6088" w14:textId="2D5E5A7C" w:rsidR="00B05E96" w:rsidRPr="00B05E96" w:rsidRDefault="00B05E96" w:rsidP="00B05E96">
      <w:pPr>
        <w:rPr>
          <w:rFonts w:ascii="Times New Roman" w:hAnsi="Times New Roman" w:cs="Times New Roman"/>
          <w:sz w:val="28"/>
        </w:rPr>
      </w:pPr>
    </w:p>
    <w:p w14:paraId="4517669F" w14:textId="1812E1BB" w:rsidR="00B05E96" w:rsidRPr="00B05E96" w:rsidRDefault="00B05E96" w:rsidP="00B05E96">
      <w:pPr>
        <w:rPr>
          <w:rFonts w:ascii="Times New Roman" w:hAnsi="Times New Roman" w:cs="Times New Roman"/>
          <w:sz w:val="28"/>
        </w:rPr>
      </w:pPr>
    </w:p>
    <w:p w14:paraId="0AAEFF27" w14:textId="2697ABBE" w:rsidR="00B05E96" w:rsidRPr="00B05E96" w:rsidRDefault="00B05E96" w:rsidP="00B05E96">
      <w:pPr>
        <w:rPr>
          <w:rFonts w:ascii="Times New Roman" w:hAnsi="Times New Roman" w:cs="Times New Roman"/>
          <w:sz w:val="28"/>
        </w:rPr>
      </w:pPr>
    </w:p>
    <w:p w14:paraId="09133745" w14:textId="719001F6" w:rsidR="00B05E96" w:rsidRPr="00B05E96" w:rsidRDefault="00B05E96" w:rsidP="00B05E96">
      <w:pPr>
        <w:rPr>
          <w:rFonts w:ascii="Times New Roman" w:hAnsi="Times New Roman" w:cs="Times New Roman"/>
          <w:sz w:val="28"/>
        </w:rPr>
      </w:pPr>
      <w:r w:rsidRPr="00B05E96">
        <w:rPr>
          <w:rFonts w:ascii="Times New Roman" w:hAnsi="Times New Roman" w:cs="Times New Roman"/>
          <w:noProof/>
          <w:sz w:val="28"/>
        </w:rPr>
        <w:drawing>
          <wp:anchor distT="0" distB="0" distL="114300" distR="114300" simplePos="0" relativeHeight="251711488" behindDoc="1" locked="0" layoutInCell="1" allowOverlap="1" wp14:anchorId="16F67B9B" wp14:editId="1C7FC8ED">
            <wp:simplePos x="0" y="0"/>
            <wp:positionH relativeFrom="margin">
              <wp:align>left</wp:align>
            </wp:positionH>
            <wp:positionV relativeFrom="margin">
              <wp:align>center</wp:align>
            </wp:positionV>
            <wp:extent cx="4603750" cy="2466975"/>
            <wp:effectExtent l="0" t="0" r="6350" b="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40">
                      <a:extLst>
                        <a:ext uri="{28A0092B-C50C-407E-A947-70E740481C1C}">
                          <a14:useLocalDpi xmlns:a14="http://schemas.microsoft.com/office/drawing/2010/main" val="0"/>
                        </a:ext>
                      </a:extLst>
                    </a:blip>
                    <a:srcRect b="39499"/>
                    <a:stretch/>
                  </pic:blipFill>
                  <pic:spPr bwMode="auto">
                    <a:xfrm>
                      <a:off x="0" y="0"/>
                      <a:ext cx="4603750" cy="2466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F7A842" w14:textId="765FA158" w:rsidR="00B05E96" w:rsidRDefault="00B05E96" w:rsidP="00B05E96">
      <w:pPr>
        <w:rPr>
          <w:rFonts w:ascii="Times New Roman" w:hAnsi="Times New Roman" w:cs="Times New Roman"/>
          <w:sz w:val="28"/>
        </w:rPr>
      </w:pPr>
    </w:p>
    <w:p w14:paraId="38F7DCC9" w14:textId="2C5EAB55" w:rsidR="00B05E96" w:rsidRDefault="00B05E96" w:rsidP="00B05E96">
      <w:pPr>
        <w:rPr>
          <w:rFonts w:ascii="Times New Roman" w:hAnsi="Times New Roman" w:cs="Times New Roman"/>
          <w:sz w:val="28"/>
        </w:rPr>
      </w:pPr>
    </w:p>
    <w:p w14:paraId="2920805E" w14:textId="72682389" w:rsidR="00B05E96" w:rsidRPr="00B05E96" w:rsidRDefault="00B05E96" w:rsidP="00B05E96">
      <w:pPr>
        <w:rPr>
          <w:rFonts w:ascii="Times New Roman" w:hAnsi="Times New Roman" w:cs="Times New Roman"/>
          <w:sz w:val="28"/>
        </w:rPr>
      </w:pPr>
      <w:r w:rsidRPr="00F73550">
        <w:rPr>
          <w:rFonts w:ascii="Times New Roman" w:eastAsiaTheme="minorEastAsia" w:hAnsi="Times New Roman" w:cs="Times New Roman"/>
          <w:sz w:val="24"/>
        </w:rPr>
        <mc:AlternateContent>
          <mc:Choice Requires="wps">
            <w:drawing>
              <wp:anchor distT="45720" distB="45720" distL="114300" distR="114300" simplePos="0" relativeHeight="251716608" behindDoc="1" locked="0" layoutInCell="1" allowOverlap="1" wp14:anchorId="75242548" wp14:editId="2A2DBC34">
                <wp:simplePos x="0" y="0"/>
                <wp:positionH relativeFrom="margin">
                  <wp:posOffset>4943475</wp:posOffset>
                </wp:positionH>
                <wp:positionV relativeFrom="page">
                  <wp:posOffset>4695825</wp:posOffset>
                </wp:positionV>
                <wp:extent cx="1095375" cy="400050"/>
                <wp:effectExtent l="0" t="0" r="0" b="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00050"/>
                        </a:xfrm>
                        <a:prstGeom prst="rect">
                          <a:avLst/>
                        </a:prstGeom>
                        <a:noFill/>
                        <a:ln w="9525">
                          <a:noFill/>
                          <a:miter lim="800000"/>
                          <a:headEnd/>
                          <a:tailEnd/>
                        </a:ln>
                      </wps:spPr>
                      <wps:txbx>
                        <w:txbxContent>
                          <w:p w14:paraId="63BD92F5" w14:textId="143EDD9F" w:rsidR="00B05E96" w:rsidRPr="006E014C" w:rsidRDefault="00B05E96" w:rsidP="00B05E96">
                            <w:pPr>
                              <w:rPr>
                                <w:rFonts w:ascii="Times New Roman" w:hAnsi="Times New Roman" w:cs="Times New Roman"/>
                                <w:sz w:val="28"/>
                              </w:rPr>
                            </w:pPr>
                            <w:r>
                              <w:rPr>
                                <w:rFonts w:ascii="Times New Roman" w:hAnsi="Times New Roman" w:cs="Times New Roman"/>
                                <w:sz w:val="28"/>
                              </w:rPr>
                              <w:t>Non-OECD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242548" id="_x0000_s1042" type="#_x0000_t202" style="position:absolute;margin-left:389.25pt;margin-top:369.75pt;width:86.25pt;height:31.5pt;z-index:-251599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P8NDwIAAPwDAAAOAAAAZHJzL2Uyb0RvYy54bWysU9tu2zAMfR+wfxD0vviyuG2MOEXXrsOA&#10;7gK0+wBFlmNhkqhJSuzs60fJThZsb8NeBEokD3kOqfXtqBU5COclmIYWi5wSYTi00uwa+u3l8c0N&#10;JT4w0zIFRjT0KDy93bx+tR5sLUroQbXCEQQxvh5sQ/sQbJ1lnvdCM78AKww6O3CaBby6XdY6NiC6&#10;VlmZ51fZAK61DrjwHl8fJifdJPyuEzx86TovAlENxd5COl06t/HMNmtW7xyzveRzG+wfutBMGix6&#10;hnpggZG9k39BackdeOjCgoPOoOskF4kDsinyP9g898yKxAXF8fYsk/9/sPzz4asjsm1oWZSUGKZx&#10;SC9iDOQdjKSM+gzW1xj2bDEwjPiMc05cvX0C/t0TA/c9Mztx5xwMvWAt9lfEzOwidcLxEWQ7fIIW&#10;y7B9gAQ0dk5H8VAOgug4p+N5NrEVHkvmq+rtdUUJR98yz/MqDS9j9SnbOh8+CNAkGg11OPuEzg5P&#10;PsRuWH0KicUMPEql0vyVIUNDV1VZpYQLj5YB11NJ3dAbrJnPCxNJvjdtSg5MqsnGAsrMrCPRiXIY&#10;t2MSuLg6qbmF9og6OJjWEb8PGj24n5QMuIoN9T/2zAlK1EeDWq6K5TLubrosq+sSL+7Ss730MMMR&#10;qqGBksm8D2nfJ853qHknkxxxOFMnc8+4Ykml+TvEHb68p6jfn3bzCwAA//8DAFBLAwQUAAYACAAA&#10;ACEAgpBNlt8AAAALAQAADwAAAGRycy9kb3ducmV2LnhtbEyPzU7DMBCE70i8g7VI3KjdQmgS4lQV&#10;iCuo5Ufi5sbbJGq8jmK3CW/f7QluM9pPszPFanKdOOEQWk8a5jMFAqnytqVaw+fH610KIkRD1nSe&#10;UMMvBliV11eFya0faYOnbawFh1DIjYYmxj6XMlQNOhNmvkfi294PzkS2Qy3tYEYOd51cKPUonWmJ&#10;PzSmx+cGq8P26DR8ve1/vh/Ue/3ikn70k5LkMqn17c20fgIRcYp/MFzqc3UoudPOH8kG0WlYLtOE&#10;URb3GQsmsmTO63YaUrVIQJaF/L+hPAMAAP//AwBQSwECLQAUAAYACAAAACEAtoM4kv4AAADhAQAA&#10;EwAAAAAAAAAAAAAAAAAAAAAAW0NvbnRlbnRfVHlwZXNdLnhtbFBLAQItABQABgAIAAAAIQA4/SH/&#10;1gAAAJQBAAALAAAAAAAAAAAAAAAAAC8BAABfcmVscy8ucmVsc1BLAQItABQABgAIAAAAIQDM8P8N&#10;DwIAAPwDAAAOAAAAAAAAAAAAAAAAAC4CAABkcnMvZTJvRG9jLnhtbFBLAQItABQABgAIAAAAIQCC&#10;kE2W3wAAAAsBAAAPAAAAAAAAAAAAAAAAAGkEAABkcnMvZG93bnJldi54bWxQSwUGAAAAAAQABADz&#10;AAAAdQUAAAAA&#10;" filled="f" stroked="f">
                <v:textbox>
                  <w:txbxContent>
                    <w:p w14:paraId="63BD92F5" w14:textId="143EDD9F" w:rsidR="00B05E96" w:rsidRPr="006E014C" w:rsidRDefault="00B05E96" w:rsidP="00B05E96">
                      <w:pPr>
                        <w:rPr>
                          <w:rFonts w:ascii="Times New Roman" w:hAnsi="Times New Roman" w:cs="Times New Roman"/>
                          <w:sz w:val="28"/>
                        </w:rPr>
                      </w:pPr>
                      <w:r>
                        <w:rPr>
                          <w:rFonts w:ascii="Times New Roman" w:hAnsi="Times New Roman" w:cs="Times New Roman"/>
                          <w:sz w:val="28"/>
                        </w:rPr>
                        <w:t>Non-OECD</w:t>
                      </w:r>
                    </w:p>
                  </w:txbxContent>
                </v:textbox>
                <w10:wrap anchorx="margin" anchory="page"/>
              </v:shape>
            </w:pict>
          </mc:Fallback>
        </mc:AlternateContent>
      </w:r>
    </w:p>
    <w:p w14:paraId="3B96F8CD" w14:textId="239C5B96" w:rsidR="00B05E96" w:rsidRPr="00B05E96" w:rsidRDefault="00B05E96" w:rsidP="00B05E96">
      <w:pPr>
        <w:rPr>
          <w:rFonts w:ascii="Times New Roman" w:hAnsi="Times New Roman" w:cs="Times New Roman"/>
          <w:sz w:val="28"/>
        </w:rPr>
      </w:pPr>
    </w:p>
    <w:p w14:paraId="35345386" w14:textId="6A38E2F3" w:rsidR="00B05E96" w:rsidRPr="00B05E96" w:rsidRDefault="00B05E96" w:rsidP="00B05E96">
      <w:pPr>
        <w:rPr>
          <w:rFonts w:ascii="Times New Roman" w:hAnsi="Times New Roman" w:cs="Times New Roman"/>
          <w:sz w:val="28"/>
        </w:rPr>
      </w:pPr>
    </w:p>
    <w:p w14:paraId="2D1DC89F" w14:textId="0B17B53F" w:rsidR="00B05E96" w:rsidRPr="00B05E96" w:rsidRDefault="00B05E96" w:rsidP="00B05E96">
      <w:pPr>
        <w:rPr>
          <w:rFonts w:ascii="Times New Roman" w:hAnsi="Times New Roman" w:cs="Times New Roman"/>
          <w:sz w:val="28"/>
        </w:rPr>
      </w:pPr>
    </w:p>
    <w:p w14:paraId="064F133D" w14:textId="6BF76438" w:rsidR="00B05E96" w:rsidRPr="00B05E96" w:rsidRDefault="00B05E96" w:rsidP="00B05E96">
      <w:pPr>
        <w:rPr>
          <w:rFonts w:ascii="Times New Roman" w:hAnsi="Times New Roman" w:cs="Times New Roman"/>
          <w:sz w:val="28"/>
        </w:rPr>
      </w:pPr>
    </w:p>
    <w:p w14:paraId="78034C89" w14:textId="0CCCB840" w:rsidR="00B05E96" w:rsidRDefault="00B05E96" w:rsidP="00B05E96">
      <w:pPr>
        <w:rPr>
          <w:rFonts w:ascii="Times New Roman" w:hAnsi="Times New Roman" w:cs="Times New Roman"/>
          <w:sz w:val="28"/>
        </w:rPr>
      </w:pPr>
      <w:r w:rsidRPr="00B05E96">
        <w:rPr>
          <w:rFonts w:ascii="Times New Roman" w:hAnsi="Times New Roman" w:cs="Times New Roman"/>
          <w:noProof/>
          <w:sz w:val="28"/>
        </w:rPr>
        <w:drawing>
          <wp:anchor distT="0" distB="0" distL="114300" distR="114300" simplePos="0" relativeHeight="251712512" behindDoc="1" locked="0" layoutInCell="1" allowOverlap="1" wp14:anchorId="3CDFAE92" wp14:editId="19A1599B">
            <wp:simplePos x="0" y="0"/>
            <wp:positionH relativeFrom="margin">
              <wp:align>left</wp:align>
            </wp:positionH>
            <wp:positionV relativeFrom="page">
              <wp:posOffset>6336030</wp:posOffset>
            </wp:positionV>
            <wp:extent cx="4600575" cy="2531492"/>
            <wp:effectExtent l="0" t="0" r="0" b="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41">
                      <a:extLst>
                        <a:ext uri="{28A0092B-C50C-407E-A947-70E740481C1C}">
                          <a14:useLocalDpi xmlns:a14="http://schemas.microsoft.com/office/drawing/2010/main" val="0"/>
                        </a:ext>
                      </a:extLst>
                    </a:blip>
                    <a:srcRect b="42832"/>
                    <a:stretch/>
                  </pic:blipFill>
                  <pic:spPr bwMode="auto">
                    <a:xfrm>
                      <a:off x="0" y="0"/>
                      <a:ext cx="4600575" cy="253149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6321A8" w14:textId="4AC8C9DE" w:rsidR="00B05E96" w:rsidRDefault="00B05E96" w:rsidP="00B05E96">
      <w:pPr>
        <w:rPr>
          <w:rFonts w:ascii="Times New Roman" w:hAnsi="Times New Roman" w:cs="Times New Roman"/>
          <w:sz w:val="28"/>
        </w:rPr>
      </w:pPr>
    </w:p>
    <w:p w14:paraId="13F530D4" w14:textId="3C1CD02B" w:rsidR="004C61AA" w:rsidRDefault="00B05E96" w:rsidP="00B05E96">
      <w:pPr>
        <w:tabs>
          <w:tab w:val="left" w:pos="8385"/>
        </w:tabs>
        <w:rPr>
          <w:rFonts w:ascii="Times New Roman" w:hAnsi="Times New Roman" w:cs="Times New Roman"/>
          <w:sz w:val="28"/>
        </w:rPr>
      </w:pPr>
      <w:r w:rsidRPr="00F73550">
        <w:rPr>
          <w:rFonts w:ascii="Times New Roman" w:eastAsiaTheme="minorEastAsia" w:hAnsi="Times New Roman" w:cs="Times New Roman"/>
          <w:sz w:val="24"/>
        </w:rPr>
        <mc:AlternateContent>
          <mc:Choice Requires="wps">
            <w:drawing>
              <wp:anchor distT="45720" distB="45720" distL="114300" distR="114300" simplePos="0" relativeHeight="251718656" behindDoc="1" locked="0" layoutInCell="1" allowOverlap="1" wp14:anchorId="106E2114" wp14:editId="6028C4E5">
                <wp:simplePos x="0" y="0"/>
                <wp:positionH relativeFrom="margin">
                  <wp:posOffset>4991100</wp:posOffset>
                </wp:positionH>
                <wp:positionV relativeFrom="page">
                  <wp:posOffset>7084060</wp:posOffset>
                </wp:positionV>
                <wp:extent cx="1095375" cy="400050"/>
                <wp:effectExtent l="0" t="0" r="0" b="0"/>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00050"/>
                        </a:xfrm>
                        <a:prstGeom prst="rect">
                          <a:avLst/>
                        </a:prstGeom>
                        <a:noFill/>
                        <a:ln w="9525">
                          <a:noFill/>
                          <a:miter lim="800000"/>
                          <a:headEnd/>
                          <a:tailEnd/>
                        </a:ln>
                      </wps:spPr>
                      <wps:txbx>
                        <w:txbxContent>
                          <w:p w14:paraId="14B9538F" w14:textId="4709F3D8" w:rsidR="00B05E96" w:rsidRPr="006E014C" w:rsidRDefault="00B05E96" w:rsidP="00B05E96">
                            <w:pPr>
                              <w:rPr>
                                <w:rFonts w:ascii="Times New Roman" w:hAnsi="Times New Roman" w:cs="Times New Roman"/>
                                <w:sz w:val="28"/>
                              </w:rPr>
                            </w:pPr>
                            <w:r>
                              <w:rPr>
                                <w:rFonts w:ascii="Times New Roman" w:hAnsi="Times New Roman" w:cs="Times New Roman"/>
                                <w:sz w:val="28"/>
                              </w:rPr>
                              <w:t>OECD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6E2114" id="_x0000_s1043" type="#_x0000_t202" style="position:absolute;margin-left:393pt;margin-top:557.8pt;width:86.25pt;height:31.5pt;z-index:-251597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l2aEAIAAPwDAAAOAAAAZHJzL2Uyb0RvYy54bWysU9tu2zAMfR+wfxD0vvjSeGmMOEXXrsOA&#10;7gK0+wBFlmNhkqhJSuzs60fJSRa0b8NeBEokD3kOqdXNqBXZC+clmIYWs5wSYTi00mwb+uP54d01&#10;JT4w0zIFRjT0IDy9Wb99sxpsLUroQbXCEQQxvh5sQ/sQbJ1lnvdCMz8DKww6O3CaBby6bdY6NiC6&#10;VlmZ5++zAVxrHXDhPb7eT066TvhdJ3j41nVeBKIair2FdLp0buKZrVes3jpme8mPbbB/6EIzabDo&#10;GeqeBUZ2Tr6C0pI78NCFGQedQddJLhIHZFPkL9g89cyKxAXF8fYsk/9/sPzr/rsjsm1oWVxRYpjG&#10;IT2LMZAPMJIy6jNYX2PYk8XAMOIzzjlx9fYR+E9PDNz1zGzFrXMw9IK12F8RM7OL1AnHR5DN8AVa&#10;LMN2ARLQ2DkdxUM5CKLjnA7n2cRWeCyZL6urRUUJR988z/MqDS9j9SnbOh8+CdAkGg11OPuEzvaP&#10;PsRuWH0KicUMPEil0vyVIUNDl1VZpYQLj5YB11NJ3dBrrJkfFyaS/GjalByYVJONBZQ5so5EJ8ph&#10;3IxJ4GJxUnMD7QF1cDCtI34fNHpwvykZcBUb6n/tmBOUqM8GtVwW83nc3XSZV4sSL+7Ss7n0MMMR&#10;qqGBksm8C2nfJ863qHknkxxxOFMnx55xxZJKx+8Qd/jynqL+ftr1HwAAAP//AwBQSwMEFAAGAAgA&#10;AAAhABymic/fAAAADQEAAA8AAABkcnMvZG93bnJldi54bWxMj81OwzAQhO9IfQdrK3GjdhAJaYhT&#10;VSCuIMqPxM2Nt0nUeB3FbhPenu0JjjvfaHam3MyuF2ccQ+dJQ7JSIJBqbztqNHy8P9/kIEI0ZE3v&#10;CTX8YIBNtbgqTWH9RG943sVGcAiFwmhoYxwKKUPdojNh5QckZgc/OhP5HBtpRzNxuOvlrVKZdKYj&#10;/tCaAR9brI+7k9Pw+XL4/rpTr82TS4fJz0qSW0utr5fz9gFExDn+meFSn6tDxZ32/kQ2iF7DfZ7x&#10;lsggSdIMBFvWaZ6C2F8kpiCrUv5fUf0CAAD//wMAUEsBAi0AFAAGAAgAAAAhALaDOJL+AAAA4QEA&#10;ABMAAAAAAAAAAAAAAAAAAAAAAFtDb250ZW50X1R5cGVzXS54bWxQSwECLQAUAAYACAAAACEAOP0h&#10;/9YAAACUAQAACwAAAAAAAAAAAAAAAAAvAQAAX3JlbHMvLnJlbHNQSwECLQAUAAYACAAAACEA4LJd&#10;mhACAAD8AwAADgAAAAAAAAAAAAAAAAAuAgAAZHJzL2Uyb0RvYy54bWxQSwECLQAUAAYACAAAACEA&#10;HKaJz98AAAANAQAADwAAAAAAAAAAAAAAAABqBAAAZHJzL2Rvd25yZXYueG1sUEsFBgAAAAAEAAQA&#10;8wAAAHYFAAAAAA==&#10;" filled="f" stroked="f">
                <v:textbox>
                  <w:txbxContent>
                    <w:p w14:paraId="14B9538F" w14:textId="4709F3D8" w:rsidR="00B05E96" w:rsidRPr="006E014C" w:rsidRDefault="00B05E96" w:rsidP="00B05E96">
                      <w:pPr>
                        <w:rPr>
                          <w:rFonts w:ascii="Times New Roman" w:hAnsi="Times New Roman" w:cs="Times New Roman"/>
                          <w:sz w:val="28"/>
                        </w:rPr>
                      </w:pPr>
                      <w:r>
                        <w:rPr>
                          <w:rFonts w:ascii="Times New Roman" w:hAnsi="Times New Roman" w:cs="Times New Roman"/>
                          <w:sz w:val="28"/>
                        </w:rPr>
                        <w:t>OECD</w:t>
                      </w:r>
                    </w:p>
                  </w:txbxContent>
                </v:textbox>
                <w10:wrap anchorx="margin" anchory="page"/>
              </v:shape>
            </w:pict>
          </mc:Fallback>
        </mc:AlternateContent>
      </w:r>
      <w:r>
        <w:rPr>
          <w:rFonts w:ascii="Times New Roman" w:hAnsi="Times New Roman" w:cs="Times New Roman"/>
          <w:sz w:val="28"/>
        </w:rPr>
        <w:tab/>
      </w:r>
    </w:p>
    <w:p w14:paraId="18A4C4FF" w14:textId="77777777" w:rsidR="004C61AA" w:rsidRPr="004C61AA" w:rsidRDefault="004C61AA" w:rsidP="004C61AA">
      <w:pPr>
        <w:rPr>
          <w:rFonts w:ascii="Times New Roman" w:hAnsi="Times New Roman" w:cs="Times New Roman"/>
          <w:sz w:val="28"/>
        </w:rPr>
      </w:pPr>
    </w:p>
    <w:p w14:paraId="446C9B12" w14:textId="77777777" w:rsidR="004C61AA" w:rsidRPr="004C61AA" w:rsidRDefault="004C61AA" w:rsidP="004C61AA">
      <w:pPr>
        <w:rPr>
          <w:rFonts w:ascii="Times New Roman" w:hAnsi="Times New Roman" w:cs="Times New Roman"/>
          <w:sz w:val="28"/>
        </w:rPr>
      </w:pPr>
    </w:p>
    <w:p w14:paraId="4B4F2922" w14:textId="77777777" w:rsidR="004C61AA" w:rsidRPr="004C61AA" w:rsidRDefault="004C61AA" w:rsidP="004C61AA">
      <w:pPr>
        <w:rPr>
          <w:rFonts w:ascii="Times New Roman" w:hAnsi="Times New Roman" w:cs="Times New Roman"/>
          <w:sz w:val="28"/>
        </w:rPr>
      </w:pPr>
    </w:p>
    <w:p w14:paraId="45EB2DB6" w14:textId="77777777" w:rsidR="004C61AA" w:rsidRPr="004C61AA" w:rsidRDefault="004C61AA" w:rsidP="004C61AA">
      <w:pPr>
        <w:rPr>
          <w:rFonts w:ascii="Times New Roman" w:hAnsi="Times New Roman" w:cs="Times New Roman"/>
          <w:sz w:val="28"/>
        </w:rPr>
      </w:pPr>
    </w:p>
    <w:p w14:paraId="06B6DB3F" w14:textId="77777777" w:rsidR="004C61AA" w:rsidRPr="004C61AA" w:rsidRDefault="004C61AA" w:rsidP="004C61AA">
      <w:pPr>
        <w:rPr>
          <w:rFonts w:ascii="Times New Roman" w:hAnsi="Times New Roman" w:cs="Times New Roman"/>
          <w:sz w:val="28"/>
        </w:rPr>
      </w:pPr>
    </w:p>
    <w:p w14:paraId="386ADC83" w14:textId="687C28E6" w:rsidR="00B05E96" w:rsidRDefault="004C61AA" w:rsidP="004C61AA">
      <w:pPr>
        <w:tabs>
          <w:tab w:val="left" w:pos="6555"/>
        </w:tabs>
        <w:rPr>
          <w:rFonts w:ascii="Times New Roman" w:hAnsi="Times New Roman" w:cs="Times New Roman"/>
          <w:sz w:val="28"/>
        </w:rPr>
      </w:pPr>
      <w:r>
        <w:rPr>
          <w:rFonts w:ascii="Times New Roman" w:hAnsi="Times New Roman" w:cs="Times New Roman"/>
          <w:sz w:val="28"/>
        </w:rPr>
        <w:tab/>
      </w:r>
    </w:p>
    <w:p w14:paraId="10CDD5E5" w14:textId="05A42792" w:rsidR="004C61AA" w:rsidRDefault="004C61AA" w:rsidP="004C61AA">
      <w:pPr>
        <w:tabs>
          <w:tab w:val="left" w:pos="2115"/>
        </w:tabs>
        <w:rPr>
          <w:rFonts w:ascii="Times New Roman" w:hAnsi="Times New Roman" w:cs="Times New Roman"/>
          <w:b/>
          <w:sz w:val="28"/>
        </w:rPr>
      </w:pPr>
      <w:r>
        <w:rPr>
          <w:rFonts w:ascii="Times New Roman" w:hAnsi="Times New Roman" w:cs="Times New Roman"/>
          <w:b/>
          <w:sz w:val="28"/>
        </w:rPr>
        <w:lastRenderedPageBreak/>
        <w:t>Appendix 5</w:t>
      </w:r>
      <w:r>
        <w:rPr>
          <w:rFonts w:ascii="Times New Roman" w:hAnsi="Times New Roman" w:cs="Times New Roman"/>
          <w:b/>
          <w:sz w:val="28"/>
        </w:rPr>
        <w:t xml:space="preserve"> – Residuals Plots (</w:t>
      </w:r>
      <w:r>
        <w:rPr>
          <w:rFonts w:ascii="Times New Roman" w:hAnsi="Times New Roman" w:cs="Times New Roman"/>
          <w:b/>
          <w:sz w:val="28"/>
        </w:rPr>
        <w:t>after</w:t>
      </w:r>
      <w:r>
        <w:rPr>
          <w:rFonts w:ascii="Times New Roman" w:hAnsi="Times New Roman" w:cs="Times New Roman"/>
          <w:b/>
          <w:sz w:val="28"/>
        </w:rPr>
        <w:t>)</w:t>
      </w:r>
    </w:p>
    <w:p w14:paraId="7E39F736" w14:textId="68F0F493" w:rsidR="00C4410D" w:rsidRDefault="00C4410D" w:rsidP="004C61AA">
      <w:pPr>
        <w:tabs>
          <w:tab w:val="left" w:pos="6555"/>
        </w:tabs>
        <w:rPr>
          <w:rFonts w:ascii="Times New Roman" w:hAnsi="Times New Roman" w:cs="Times New Roman"/>
          <w:sz w:val="28"/>
        </w:rPr>
      </w:pPr>
      <w:r w:rsidRPr="00C4410D">
        <w:rPr>
          <w:rFonts w:ascii="Times New Roman" w:hAnsi="Times New Roman" w:cs="Times New Roman"/>
          <w:noProof/>
          <w:sz w:val="28"/>
        </w:rPr>
        <w:drawing>
          <wp:anchor distT="0" distB="0" distL="114300" distR="114300" simplePos="0" relativeHeight="251719680" behindDoc="1" locked="0" layoutInCell="1" allowOverlap="1" wp14:anchorId="31889396" wp14:editId="7A6CE254">
            <wp:simplePos x="0" y="0"/>
            <wp:positionH relativeFrom="column">
              <wp:posOffset>0</wp:posOffset>
            </wp:positionH>
            <wp:positionV relativeFrom="page">
              <wp:posOffset>1238250</wp:posOffset>
            </wp:positionV>
            <wp:extent cx="4617085" cy="2409825"/>
            <wp:effectExtent l="0" t="0" r="0"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42">
                      <a:extLst>
                        <a:ext uri="{28A0092B-C50C-407E-A947-70E740481C1C}">
                          <a14:useLocalDpi xmlns:a14="http://schemas.microsoft.com/office/drawing/2010/main" val="0"/>
                        </a:ext>
                      </a:extLst>
                    </a:blip>
                    <a:srcRect b="49131"/>
                    <a:stretch/>
                  </pic:blipFill>
                  <pic:spPr bwMode="auto">
                    <a:xfrm>
                      <a:off x="0" y="0"/>
                      <a:ext cx="4617085" cy="2409825"/>
                    </a:xfrm>
                    <a:prstGeom prst="rect">
                      <a:avLst/>
                    </a:prstGeom>
                    <a:noFill/>
                    <a:ln>
                      <a:noFill/>
                    </a:ln>
                    <a:extLst>
                      <a:ext uri="{53640926-AAD7-44D8-BBD7-CCE9431645EC}">
                        <a14:shadowObscured xmlns:a14="http://schemas.microsoft.com/office/drawing/2010/main"/>
                      </a:ext>
                    </a:extLst>
                  </pic:spPr>
                </pic:pic>
              </a:graphicData>
            </a:graphic>
          </wp:anchor>
        </w:drawing>
      </w:r>
    </w:p>
    <w:p w14:paraId="1B04AEAE" w14:textId="72EC8FF8" w:rsidR="00C4410D" w:rsidRPr="00C4410D" w:rsidRDefault="00C4410D" w:rsidP="00C4410D">
      <w:pPr>
        <w:rPr>
          <w:rFonts w:ascii="Times New Roman" w:hAnsi="Times New Roman" w:cs="Times New Roman"/>
          <w:sz w:val="28"/>
        </w:rPr>
      </w:pPr>
    </w:p>
    <w:p w14:paraId="3B920642" w14:textId="3911F30E" w:rsidR="00C4410D" w:rsidRPr="00C4410D" w:rsidRDefault="00C4410D" w:rsidP="00C4410D">
      <w:pPr>
        <w:rPr>
          <w:rFonts w:ascii="Times New Roman" w:hAnsi="Times New Roman" w:cs="Times New Roman"/>
          <w:sz w:val="28"/>
        </w:rPr>
      </w:pPr>
      <w:r w:rsidRPr="00C4410D">
        <w:rPr>
          <w:rFonts w:ascii="Times New Roman" w:hAnsi="Times New Roman" w:cs="Times New Roman"/>
          <w:sz w:val="28"/>
        </w:rPr>
        <mc:AlternateContent>
          <mc:Choice Requires="wps">
            <w:drawing>
              <wp:anchor distT="45720" distB="45720" distL="114300" distR="114300" simplePos="0" relativeHeight="251723776" behindDoc="1" locked="0" layoutInCell="1" allowOverlap="1" wp14:anchorId="41448A1E" wp14:editId="70D7B9E5">
                <wp:simplePos x="0" y="0"/>
                <wp:positionH relativeFrom="margin">
                  <wp:posOffset>4743450</wp:posOffset>
                </wp:positionH>
                <wp:positionV relativeFrom="page">
                  <wp:posOffset>2134235</wp:posOffset>
                </wp:positionV>
                <wp:extent cx="1095375" cy="400050"/>
                <wp:effectExtent l="0" t="0" r="0" b="0"/>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00050"/>
                        </a:xfrm>
                        <a:prstGeom prst="rect">
                          <a:avLst/>
                        </a:prstGeom>
                        <a:noFill/>
                        <a:ln w="9525">
                          <a:noFill/>
                          <a:miter lim="800000"/>
                          <a:headEnd/>
                          <a:tailEnd/>
                        </a:ln>
                      </wps:spPr>
                      <wps:txbx>
                        <w:txbxContent>
                          <w:p w14:paraId="532AABF5" w14:textId="77777777" w:rsidR="00C4410D" w:rsidRPr="006E014C" w:rsidRDefault="00C4410D" w:rsidP="00C4410D">
                            <w:pPr>
                              <w:rPr>
                                <w:rFonts w:ascii="Times New Roman" w:hAnsi="Times New Roman" w:cs="Times New Roman"/>
                                <w:sz w:val="28"/>
                              </w:rPr>
                            </w:pPr>
                            <w:r>
                              <w:rPr>
                                <w:rFonts w:ascii="Times New Roman" w:hAnsi="Times New Roman" w:cs="Times New Roman"/>
                                <w:sz w:val="28"/>
                              </w:rPr>
                              <w:t>Pooled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48A1E" id="_x0000_s1044" type="#_x0000_t202" style="position:absolute;margin-left:373.5pt;margin-top:168.05pt;width:86.25pt;height:31.5pt;z-index:-251592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abwDwIAAPwDAAAOAAAAZHJzL2Uyb0RvYy54bWysU9tu2zAMfR+wfxD0vtjx4rUxohRduw4D&#10;ugvQ7gMUWY6FSaImKbGzrx8lp2mwvhV7ESiRPOQ5pFZXo9FkL31QYBmdz0pKpBXQKrtl9Ofj3btL&#10;SkLktuUarGT0IAO9Wr99sxpcIyvoQbfSEwSxoRkco32MrimKIHppeJiBkxadHXjDI179tmg9HxDd&#10;6KIqyw/FAL51HoQMAV9vJyddZ/yukyJ+77ogI9GMYm8xnz6fm3QW6xVvtp67XoljG/wVXRiuLBY9&#10;Qd3yyMnOqxdQRgkPAbo4E2AK6DolZOaAbOblP2weeu5k5oLiBHeSKfw/WPFt/8MT1TJazXFUlhsc&#10;0qMcI/kII6mSPoMLDYY9OAyMIz7jnDPX4O5B/ArEwk3P7VZeew9DL3mL/c1TZnGWOuGEBLIZvkKL&#10;ZfguQgYaO2+SeCgHQXSc0+E0m9SKSCXLZf3+oqZEoG9RlmWdh1fw5inb+RA/SzAkGYx6nH1G5/v7&#10;EFM3vHkKScUs3Cmt8/y1JQOjy7qqc8KZx6iI66mVYfQSa5bHhUkkP9k2J0eu9GRjAW2PrBPRiXIc&#10;N2MWGPXFhCTJBtoD6uBhWkf8Pmj04P9QMuAqMhp+77iXlOgvFrVczheLtLv5sqgvKrz4c8/m3MOt&#10;QChGIyWTeRPzvk+cr1HzTmU5njs59owrllU6foe0w+f3HPX8add/AQAA//8DAFBLAwQUAAYACAAA&#10;ACEAq/LqFd8AAAALAQAADwAAAGRycy9kb3ducmV2LnhtbEyPzU7DMBCE70i8g7VI3Kgd+odDnAqB&#10;uIIotBI3N94mEfE6it0mvD3LCY6zM5r9pthMvhNnHGIbyEA2UyCQquBaqg18vD/f3IGIyZKzXSA0&#10;8I0RNuXlRWFzF0Z6w/M21YJLKObWQJNSn0sZqwa9jbPQI7F3DIO3ieVQSzfYkct9J2+VWklvW+IP&#10;je3xscHqa3vyBnYvx8/9Qr3WT37Zj2FSkryWxlxfTQ/3IBJO6S8Mv/iMDiUzHcKJXBSdgfVizVuS&#10;gfl8lYHghM70EsSBL1pnIMtC/t9Q/gAAAP//AwBQSwECLQAUAAYACAAAACEAtoM4kv4AAADhAQAA&#10;EwAAAAAAAAAAAAAAAAAAAAAAW0NvbnRlbnRfVHlwZXNdLnhtbFBLAQItABQABgAIAAAAIQA4/SH/&#10;1gAAAJQBAAALAAAAAAAAAAAAAAAAAC8BAABfcmVscy8ucmVsc1BLAQItABQABgAIAAAAIQD5pabw&#10;DwIAAPwDAAAOAAAAAAAAAAAAAAAAAC4CAABkcnMvZTJvRG9jLnhtbFBLAQItABQABgAIAAAAIQCr&#10;8uoV3wAAAAsBAAAPAAAAAAAAAAAAAAAAAGkEAABkcnMvZG93bnJldi54bWxQSwUGAAAAAAQABADz&#10;AAAAdQUAAAAA&#10;" filled="f" stroked="f">
                <v:textbox>
                  <w:txbxContent>
                    <w:p w14:paraId="532AABF5" w14:textId="77777777" w:rsidR="00C4410D" w:rsidRPr="006E014C" w:rsidRDefault="00C4410D" w:rsidP="00C4410D">
                      <w:pPr>
                        <w:rPr>
                          <w:rFonts w:ascii="Times New Roman" w:hAnsi="Times New Roman" w:cs="Times New Roman"/>
                          <w:sz w:val="28"/>
                        </w:rPr>
                      </w:pPr>
                      <w:r>
                        <w:rPr>
                          <w:rFonts w:ascii="Times New Roman" w:hAnsi="Times New Roman" w:cs="Times New Roman"/>
                          <w:sz w:val="28"/>
                        </w:rPr>
                        <w:t>Pooled</w:t>
                      </w:r>
                    </w:p>
                  </w:txbxContent>
                </v:textbox>
                <w10:wrap anchorx="margin" anchory="page"/>
              </v:shape>
            </w:pict>
          </mc:Fallback>
        </mc:AlternateContent>
      </w:r>
    </w:p>
    <w:p w14:paraId="60A2C1D2" w14:textId="5ED3E270" w:rsidR="00C4410D" w:rsidRPr="00C4410D" w:rsidRDefault="00C4410D" w:rsidP="00C4410D">
      <w:pPr>
        <w:jc w:val="right"/>
        <w:rPr>
          <w:rFonts w:ascii="Times New Roman" w:hAnsi="Times New Roman" w:cs="Times New Roman"/>
          <w:sz w:val="28"/>
        </w:rPr>
      </w:pPr>
    </w:p>
    <w:p w14:paraId="1797FFE7" w14:textId="2D09F36C" w:rsidR="00C4410D" w:rsidRPr="00C4410D" w:rsidRDefault="00C4410D" w:rsidP="00C4410D">
      <w:pPr>
        <w:rPr>
          <w:rFonts w:ascii="Times New Roman" w:hAnsi="Times New Roman" w:cs="Times New Roman"/>
          <w:sz w:val="28"/>
        </w:rPr>
      </w:pPr>
    </w:p>
    <w:p w14:paraId="006552F0" w14:textId="6748FF5E" w:rsidR="00C4410D" w:rsidRPr="00C4410D" w:rsidRDefault="00C4410D" w:rsidP="00C4410D">
      <w:pPr>
        <w:rPr>
          <w:rFonts w:ascii="Times New Roman" w:hAnsi="Times New Roman" w:cs="Times New Roman"/>
          <w:sz w:val="28"/>
        </w:rPr>
      </w:pPr>
    </w:p>
    <w:p w14:paraId="7D251216" w14:textId="63E4974F" w:rsidR="00C4410D" w:rsidRPr="00C4410D" w:rsidRDefault="00C4410D" w:rsidP="00C4410D">
      <w:pPr>
        <w:rPr>
          <w:rFonts w:ascii="Times New Roman" w:hAnsi="Times New Roman" w:cs="Times New Roman"/>
          <w:sz w:val="28"/>
        </w:rPr>
      </w:pPr>
    </w:p>
    <w:p w14:paraId="424D8A71" w14:textId="7E6EFE7E" w:rsidR="00C4410D" w:rsidRDefault="00C4410D" w:rsidP="00C4410D">
      <w:pPr>
        <w:rPr>
          <w:rFonts w:ascii="Times New Roman" w:hAnsi="Times New Roman" w:cs="Times New Roman"/>
          <w:sz w:val="28"/>
        </w:rPr>
      </w:pPr>
      <w:r w:rsidRPr="00C4410D">
        <w:rPr>
          <w:rFonts w:ascii="Times New Roman" w:hAnsi="Times New Roman" w:cs="Times New Roman"/>
          <w:noProof/>
          <w:sz w:val="28"/>
        </w:rPr>
        <w:drawing>
          <wp:anchor distT="0" distB="0" distL="114300" distR="114300" simplePos="0" relativeHeight="251720704" behindDoc="1" locked="0" layoutInCell="1" allowOverlap="1" wp14:anchorId="04AB72D3" wp14:editId="6B8ABD3A">
            <wp:simplePos x="0" y="0"/>
            <wp:positionH relativeFrom="margin">
              <wp:align>left</wp:align>
            </wp:positionH>
            <wp:positionV relativeFrom="margin">
              <wp:align>center</wp:align>
            </wp:positionV>
            <wp:extent cx="4468798" cy="2447925"/>
            <wp:effectExtent l="0" t="0" r="8255"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43">
                      <a:extLst>
                        <a:ext uri="{28A0092B-C50C-407E-A947-70E740481C1C}">
                          <a14:useLocalDpi xmlns:a14="http://schemas.microsoft.com/office/drawing/2010/main" val="0"/>
                        </a:ext>
                      </a:extLst>
                    </a:blip>
                    <a:srcRect b="38150"/>
                    <a:stretch/>
                  </pic:blipFill>
                  <pic:spPr bwMode="auto">
                    <a:xfrm>
                      <a:off x="0" y="0"/>
                      <a:ext cx="4468798" cy="2447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8D43D2" w14:textId="171996C6" w:rsidR="00C4410D" w:rsidRDefault="00C4410D" w:rsidP="00C4410D">
      <w:pPr>
        <w:tabs>
          <w:tab w:val="left" w:pos="3465"/>
        </w:tabs>
        <w:rPr>
          <w:rFonts w:ascii="Times New Roman" w:hAnsi="Times New Roman" w:cs="Times New Roman"/>
          <w:sz w:val="28"/>
        </w:rPr>
      </w:pPr>
    </w:p>
    <w:p w14:paraId="7FEFE1DB" w14:textId="2225E90F" w:rsidR="00C4410D" w:rsidRPr="00C4410D" w:rsidRDefault="00C4410D" w:rsidP="00C4410D">
      <w:pPr>
        <w:rPr>
          <w:rFonts w:ascii="Times New Roman" w:hAnsi="Times New Roman" w:cs="Times New Roman"/>
          <w:sz w:val="28"/>
        </w:rPr>
      </w:pPr>
    </w:p>
    <w:p w14:paraId="33831E00" w14:textId="00A62A45" w:rsidR="00C4410D" w:rsidRPr="00C4410D" w:rsidRDefault="00C4410D" w:rsidP="00C4410D">
      <w:pPr>
        <w:rPr>
          <w:rFonts w:ascii="Times New Roman" w:hAnsi="Times New Roman" w:cs="Times New Roman"/>
          <w:sz w:val="28"/>
        </w:rPr>
      </w:pPr>
      <w:r w:rsidRPr="00C4410D">
        <w:rPr>
          <w:rFonts w:ascii="Times New Roman" w:hAnsi="Times New Roman" w:cs="Times New Roman"/>
          <w:sz w:val="28"/>
        </w:rPr>
        <mc:AlternateContent>
          <mc:Choice Requires="wps">
            <w:drawing>
              <wp:anchor distT="45720" distB="45720" distL="114300" distR="114300" simplePos="0" relativeHeight="251724800" behindDoc="1" locked="0" layoutInCell="1" allowOverlap="1" wp14:anchorId="530D2CC3" wp14:editId="33624862">
                <wp:simplePos x="0" y="0"/>
                <wp:positionH relativeFrom="margin">
                  <wp:posOffset>4714875</wp:posOffset>
                </wp:positionH>
                <wp:positionV relativeFrom="page">
                  <wp:posOffset>4770120</wp:posOffset>
                </wp:positionV>
                <wp:extent cx="1095375" cy="400050"/>
                <wp:effectExtent l="0" t="0" r="0" b="0"/>
                <wp:wrapNone/>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00050"/>
                        </a:xfrm>
                        <a:prstGeom prst="rect">
                          <a:avLst/>
                        </a:prstGeom>
                        <a:noFill/>
                        <a:ln w="9525">
                          <a:noFill/>
                          <a:miter lim="800000"/>
                          <a:headEnd/>
                          <a:tailEnd/>
                        </a:ln>
                      </wps:spPr>
                      <wps:txbx>
                        <w:txbxContent>
                          <w:p w14:paraId="3AE310E8" w14:textId="77777777" w:rsidR="00C4410D" w:rsidRPr="006E014C" w:rsidRDefault="00C4410D" w:rsidP="00C4410D">
                            <w:pPr>
                              <w:rPr>
                                <w:rFonts w:ascii="Times New Roman" w:hAnsi="Times New Roman" w:cs="Times New Roman"/>
                                <w:sz w:val="28"/>
                              </w:rPr>
                            </w:pPr>
                            <w:r>
                              <w:rPr>
                                <w:rFonts w:ascii="Times New Roman" w:hAnsi="Times New Roman" w:cs="Times New Roman"/>
                                <w:sz w:val="28"/>
                              </w:rPr>
                              <w:t>Non-OECD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D2CC3" id="_x0000_s1045" type="#_x0000_t202" style="position:absolute;margin-left:371.25pt;margin-top:375.6pt;width:86.25pt;height:31.5pt;z-index:-251591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wRnDwIAAPwDAAAOAAAAZHJzL2Uyb0RvYy54bWysU9tu2zAMfR+wfxD0vtjx4rUxohRduw4D&#10;ugvQ7gMUWY6FSaImKbGzrx8lp2mwvhV7ESiRPOQ5pFZXo9FkL31QYBmdz0pKpBXQKrtl9Ofj3btL&#10;SkLktuUarGT0IAO9Wr99sxpcIyvoQbfSEwSxoRkco32MrimKIHppeJiBkxadHXjDI179tmg9HxDd&#10;6KIqyw/FAL51HoQMAV9vJyddZ/yukyJ+77ogI9GMYm8xnz6fm3QW6xVvtp67XoljG/wVXRiuLBY9&#10;Qd3yyMnOqxdQRgkPAbo4E2AK6DolZOaAbOblP2weeu5k5oLiBHeSKfw/WPFt/8MT1TJazZeUWG5w&#10;SI9yjOQjjKRK+gwuNBj24DAwjviMc85cg7sH8SsQCzc9t1t57T0MveQt9jdPmcVZ6oQTEshm+Aot&#10;luG7CBlo7LxJ4qEcBNFxTofTbFIrIpUsl/X7i5oSgb5FWZZ1Hl7Bm6ds50P8LMGQZDDqcfYZne/v&#10;Q0zd8OYpJBWzcKe0zvPXlgyMLuuqzglnHqMirqdWhtFLrFkeFyaR/GTbnBy50pONBbQ9sk5EJ8px&#10;3IxZYNQXE5IkG2gPqIOHaR3x+6DRg/9DyYCryGj4veNeUqK/WNRyOV8s0u7my6K+qPDizz2bcw+3&#10;AqEYjZRM5k3M+z5xvkbNO5XleO7k2DOuWFbp+B3SDp/fc9Tzp13/BQAA//8DAFBLAwQUAAYACAAA&#10;ACEAiTN5998AAAALAQAADwAAAGRycy9kb3ducmV2LnhtbEyPTU/DMAyG70j7D5EncWNJqxa20nSa&#10;QFxBjA+JW9Z4bbXGqZpsLf8ec4KbLT96/bzldna9uOAYOk8akpUCgVR721Gj4f3t6WYNIkRD1vSe&#10;UMM3BthWi6vSFNZP9IqXfWwEh1AojIY2xqGQMtQtOhNWfkDi29GPzkRex0ba0Uwc7nqZKnUrnemI&#10;P7RmwIcW69P+7DR8PB+/PjP10jy6fJj8rCS5jdT6ejnv7kFEnOMfDL/6rA4VOx38mWwQvYa7LM0Z&#10;5SFPUhBMbJKc2x00rJMsBVmV8n+H6gcAAP//AwBQSwECLQAUAAYACAAAACEAtoM4kv4AAADhAQAA&#10;EwAAAAAAAAAAAAAAAAAAAAAAW0NvbnRlbnRfVHlwZXNdLnhtbFBLAQItABQABgAIAAAAIQA4/SH/&#10;1gAAAJQBAAALAAAAAAAAAAAAAAAAAC8BAABfcmVscy8ucmVsc1BLAQItABQABgAIAAAAIQDV5wRn&#10;DwIAAPwDAAAOAAAAAAAAAAAAAAAAAC4CAABkcnMvZTJvRG9jLnhtbFBLAQItABQABgAIAAAAIQCJ&#10;M3n33wAAAAsBAAAPAAAAAAAAAAAAAAAAAGkEAABkcnMvZG93bnJldi54bWxQSwUGAAAAAAQABADz&#10;AAAAdQUAAAAA&#10;" filled="f" stroked="f">
                <v:textbox>
                  <w:txbxContent>
                    <w:p w14:paraId="3AE310E8" w14:textId="77777777" w:rsidR="00C4410D" w:rsidRPr="006E014C" w:rsidRDefault="00C4410D" w:rsidP="00C4410D">
                      <w:pPr>
                        <w:rPr>
                          <w:rFonts w:ascii="Times New Roman" w:hAnsi="Times New Roman" w:cs="Times New Roman"/>
                          <w:sz w:val="28"/>
                        </w:rPr>
                      </w:pPr>
                      <w:r>
                        <w:rPr>
                          <w:rFonts w:ascii="Times New Roman" w:hAnsi="Times New Roman" w:cs="Times New Roman"/>
                          <w:sz w:val="28"/>
                        </w:rPr>
                        <w:t>Non-OECD</w:t>
                      </w:r>
                    </w:p>
                  </w:txbxContent>
                </v:textbox>
                <w10:wrap anchorx="margin" anchory="page"/>
              </v:shape>
            </w:pict>
          </mc:Fallback>
        </mc:AlternateContent>
      </w:r>
    </w:p>
    <w:p w14:paraId="78460B5A" w14:textId="4960B031" w:rsidR="00C4410D" w:rsidRPr="00C4410D" w:rsidRDefault="00C4410D" w:rsidP="00C4410D">
      <w:pPr>
        <w:rPr>
          <w:rFonts w:ascii="Times New Roman" w:hAnsi="Times New Roman" w:cs="Times New Roman"/>
          <w:sz w:val="28"/>
        </w:rPr>
      </w:pPr>
    </w:p>
    <w:p w14:paraId="3B376508" w14:textId="5506499B" w:rsidR="00C4410D" w:rsidRPr="00C4410D" w:rsidRDefault="00C4410D" w:rsidP="00C4410D">
      <w:pPr>
        <w:rPr>
          <w:rFonts w:ascii="Times New Roman" w:hAnsi="Times New Roman" w:cs="Times New Roman"/>
          <w:sz w:val="28"/>
        </w:rPr>
      </w:pPr>
    </w:p>
    <w:p w14:paraId="41F05305" w14:textId="5A0BA910" w:rsidR="00C4410D" w:rsidRPr="00C4410D" w:rsidRDefault="00C4410D" w:rsidP="00C4410D">
      <w:pPr>
        <w:rPr>
          <w:rFonts w:ascii="Times New Roman" w:hAnsi="Times New Roman" w:cs="Times New Roman"/>
          <w:sz w:val="28"/>
        </w:rPr>
      </w:pPr>
    </w:p>
    <w:p w14:paraId="1229B133" w14:textId="75EB19C1" w:rsidR="00C4410D" w:rsidRPr="00C4410D" w:rsidRDefault="00C4410D" w:rsidP="00C4410D">
      <w:pPr>
        <w:rPr>
          <w:rFonts w:ascii="Times New Roman" w:hAnsi="Times New Roman" w:cs="Times New Roman"/>
          <w:sz w:val="28"/>
        </w:rPr>
      </w:pPr>
    </w:p>
    <w:p w14:paraId="4BB9F7DB" w14:textId="70D4E9CE" w:rsidR="00C4410D" w:rsidRDefault="00C4410D" w:rsidP="00C4410D">
      <w:pPr>
        <w:rPr>
          <w:rFonts w:ascii="Times New Roman" w:hAnsi="Times New Roman" w:cs="Times New Roman"/>
          <w:sz w:val="28"/>
        </w:rPr>
      </w:pPr>
    </w:p>
    <w:p w14:paraId="11EC71E4" w14:textId="2A6EF3F4" w:rsidR="00C4410D" w:rsidRDefault="00C4410D" w:rsidP="00C4410D">
      <w:pPr>
        <w:rPr>
          <w:rFonts w:ascii="Times New Roman" w:hAnsi="Times New Roman" w:cs="Times New Roman"/>
          <w:sz w:val="28"/>
        </w:rPr>
      </w:pPr>
      <w:r w:rsidRPr="00C4410D">
        <w:rPr>
          <w:rFonts w:ascii="Times New Roman" w:hAnsi="Times New Roman" w:cs="Times New Roman"/>
          <w:sz w:val="28"/>
        </w:rPr>
        <mc:AlternateContent>
          <mc:Choice Requires="wps">
            <w:drawing>
              <wp:anchor distT="45720" distB="45720" distL="114300" distR="114300" simplePos="0" relativeHeight="251725824" behindDoc="1" locked="0" layoutInCell="1" allowOverlap="1" wp14:anchorId="7B28784B" wp14:editId="04DE7673">
                <wp:simplePos x="0" y="0"/>
                <wp:positionH relativeFrom="margin">
                  <wp:align>right</wp:align>
                </wp:positionH>
                <wp:positionV relativeFrom="page">
                  <wp:posOffset>7310755</wp:posOffset>
                </wp:positionV>
                <wp:extent cx="1095375" cy="400050"/>
                <wp:effectExtent l="0" t="0" r="0" b="0"/>
                <wp:wrapNone/>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00050"/>
                        </a:xfrm>
                        <a:prstGeom prst="rect">
                          <a:avLst/>
                        </a:prstGeom>
                        <a:noFill/>
                        <a:ln w="9525">
                          <a:noFill/>
                          <a:miter lim="800000"/>
                          <a:headEnd/>
                          <a:tailEnd/>
                        </a:ln>
                      </wps:spPr>
                      <wps:txbx>
                        <w:txbxContent>
                          <w:p w14:paraId="5B009768" w14:textId="77777777" w:rsidR="00C4410D" w:rsidRPr="006E014C" w:rsidRDefault="00C4410D" w:rsidP="00C4410D">
                            <w:pPr>
                              <w:rPr>
                                <w:rFonts w:ascii="Times New Roman" w:hAnsi="Times New Roman" w:cs="Times New Roman"/>
                                <w:sz w:val="28"/>
                              </w:rPr>
                            </w:pPr>
                            <w:r>
                              <w:rPr>
                                <w:rFonts w:ascii="Times New Roman" w:hAnsi="Times New Roman" w:cs="Times New Roman"/>
                                <w:sz w:val="28"/>
                              </w:rPr>
                              <w:t>OECD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28784B" id="_x0000_s1046" type="#_x0000_t202" style="position:absolute;margin-left:35.05pt;margin-top:575.65pt;width:86.25pt;height:31.5pt;z-index:-251590656;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kLADQIAAPwDAAAOAAAAZHJzL2Uyb0RvYy54bWysU9tuGyEQfa/Uf0C817veept4ZRylSVNV&#10;Si9S0g/ALOtFBYYC9q779R1Yx7Gat6gvCBjmzDlnhtXVaDTZSx8UWEbns5ISaQW0ym4Z/fl49+6S&#10;khC5bbkGKxk9yECv1m/frAbXyAp60K30BEFsaAbHaB+ja4oiiF4aHmbgpMVgB97wiEe/LVrPB0Q3&#10;uqjK8kMxgG+dByFDwNvbKUjXGb/rpIjfuy7ISDSjyC3m1ed1k9ZiveLN1nPXK3GkwV/BwnBlsegJ&#10;6pZHTnZevYAySngI0MWZAFNA1ykhswZUMy//UfPQcyezFjQnuJNN4f/Bim/7H56oltGqQn8sN9ik&#10;RzlG8hFGUiV/BhcafPbg8GEc8Rr7nLUGdw/iVyAWbnput/Laexh6yVvkN0+ZxVnqhBMSyGb4Ci2W&#10;4bsIGWjsvEnmoR0E0ZHH4dSbREWkkuWyfn9RUyIwtijLss7NK3jzlO18iJ8lGJI2jHrsfUbn+/sQ&#10;ExvePD1JxSzcKa1z/7UlA6PLuqpzwlnEqIjjqZVh9BJrlseBSSI/2TYnR670tMcC2h5VJ6GT5Dhu&#10;xsngnJws2UB7QB88TOOI3wc3Pfg/lAw4ioyG3zvuJSX6i0Uvl/PFIs1uPizqi9Qofx7ZnEe4FQjF&#10;aKRk2t7EPO+T5mv0vFPZjmcmR844Ytml43dIM3x+zq+eP+36LwAAAP//AwBQSwMEFAAGAAgAAAAh&#10;ALqP71TfAAAACgEAAA8AAABkcnMvZG93bnJldi54bWxMj81OwzAQhO9IvIO1SNyonbQBGuJUCMS1&#10;qOVH6s2Nt0lEvI5itwlv3+0Jbrs7o9lvitXkOnHCIbSeNCQzBQKp8ralWsPnx9vdI4gQDVnTeUIN&#10;vxhgVV5fFSa3fqQNnraxFhxCITcamhj7XMpQNehMmPkeibWDH5yJvA61tIMZOdx1MlXqXjrTEn9o&#10;TI8vDVY/26PT8LU+7L4X6r1+dVk/+klJckup9e3N9PwEIuIU/8xwwWd0KJlp749kg+g0cJHI1yRL&#10;5iAu+kOagdjzkCaLOciykP8rlGcAAAD//wMAUEsBAi0AFAAGAAgAAAAhALaDOJL+AAAA4QEAABMA&#10;AAAAAAAAAAAAAAAAAAAAAFtDb250ZW50X1R5cGVzXS54bWxQSwECLQAUAAYACAAAACEAOP0h/9YA&#10;AACUAQAACwAAAAAAAAAAAAAAAAAvAQAAX3JlbHMvLnJlbHNQSwECLQAUAAYACAAAACEA/PJCwA0C&#10;AAD8AwAADgAAAAAAAAAAAAAAAAAuAgAAZHJzL2Uyb0RvYy54bWxQSwECLQAUAAYACAAAACEAuo/v&#10;VN8AAAAKAQAADwAAAAAAAAAAAAAAAABnBAAAZHJzL2Rvd25yZXYueG1sUEsFBgAAAAAEAAQA8wAA&#10;AHMFAAAAAA==&#10;" filled="f" stroked="f">
                <v:textbox>
                  <w:txbxContent>
                    <w:p w14:paraId="5B009768" w14:textId="77777777" w:rsidR="00C4410D" w:rsidRPr="006E014C" w:rsidRDefault="00C4410D" w:rsidP="00C4410D">
                      <w:pPr>
                        <w:rPr>
                          <w:rFonts w:ascii="Times New Roman" w:hAnsi="Times New Roman" w:cs="Times New Roman"/>
                          <w:sz w:val="28"/>
                        </w:rPr>
                      </w:pPr>
                      <w:r>
                        <w:rPr>
                          <w:rFonts w:ascii="Times New Roman" w:hAnsi="Times New Roman" w:cs="Times New Roman"/>
                          <w:sz w:val="28"/>
                        </w:rPr>
                        <w:t>OECD</w:t>
                      </w:r>
                    </w:p>
                  </w:txbxContent>
                </v:textbox>
                <w10:wrap anchorx="margin" anchory="page"/>
              </v:shape>
            </w:pict>
          </mc:Fallback>
        </mc:AlternateContent>
      </w:r>
      <w:r w:rsidRPr="00C4410D">
        <w:rPr>
          <w:rFonts w:ascii="Times New Roman" w:hAnsi="Times New Roman" w:cs="Times New Roman"/>
          <w:noProof/>
          <w:sz w:val="28"/>
        </w:rPr>
        <w:drawing>
          <wp:anchor distT="0" distB="0" distL="114300" distR="114300" simplePos="0" relativeHeight="251721728" behindDoc="1" locked="0" layoutInCell="1" allowOverlap="1" wp14:anchorId="571D2758" wp14:editId="24652B97">
            <wp:simplePos x="0" y="0"/>
            <wp:positionH relativeFrom="margin">
              <wp:posOffset>0</wp:posOffset>
            </wp:positionH>
            <wp:positionV relativeFrom="page">
              <wp:posOffset>6419850</wp:posOffset>
            </wp:positionV>
            <wp:extent cx="4566285" cy="2505075"/>
            <wp:effectExtent l="0" t="0" r="5715" b="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44">
                      <a:extLst>
                        <a:ext uri="{28A0092B-C50C-407E-A947-70E740481C1C}">
                          <a14:useLocalDpi xmlns:a14="http://schemas.microsoft.com/office/drawing/2010/main" val="0"/>
                        </a:ext>
                      </a:extLst>
                    </a:blip>
                    <a:srcRect b="43009"/>
                    <a:stretch/>
                  </pic:blipFill>
                  <pic:spPr bwMode="auto">
                    <a:xfrm>
                      <a:off x="0" y="0"/>
                      <a:ext cx="4566285" cy="2505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A1BCB6" w14:textId="77777777" w:rsidR="00C4410D" w:rsidRPr="00C4410D" w:rsidRDefault="00C4410D" w:rsidP="00C4410D">
      <w:pPr>
        <w:rPr>
          <w:rFonts w:ascii="Times New Roman" w:hAnsi="Times New Roman" w:cs="Times New Roman"/>
          <w:sz w:val="28"/>
        </w:rPr>
      </w:pPr>
    </w:p>
    <w:p w14:paraId="4405403F" w14:textId="77777777" w:rsidR="00C4410D" w:rsidRPr="00C4410D" w:rsidRDefault="00C4410D" w:rsidP="00C4410D">
      <w:pPr>
        <w:rPr>
          <w:rFonts w:ascii="Times New Roman" w:hAnsi="Times New Roman" w:cs="Times New Roman"/>
          <w:sz w:val="28"/>
        </w:rPr>
      </w:pPr>
    </w:p>
    <w:p w14:paraId="4BE738DC" w14:textId="77777777" w:rsidR="00C4410D" w:rsidRPr="00C4410D" w:rsidRDefault="00C4410D" w:rsidP="00C4410D">
      <w:pPr>
        <w:rPr>
          <w:rFonts w:ascii="Times New Roman" w:hAnsi="Times New Roman" w:cs="Times New Roman"/>
          <w:sz w:val="28"/>
        </w:rPr>
      </w:pPr>
    </w:p>
    <w:p w14:paraId="5D252A99" w14:textId="77777777" w:rsidR="00C4410D" w:rsidRPr="00C4410D" w:rsidRDefault="00C4410D" w:rsidP="00C4410D">
      <w:pPr>
        <w:rPr>
          <w:rFonts w:ascii="Times New Roman" w:hAnsi="Times New Roman" w:cs="Times New Roman"/>
          <w:sz w:val="28"/>
        </w:rPr>
      </w:pPr>
    </w:p>
    <w:p w14:paraId="2E4C5794" w14:textId="77777777" w:rsidR="00C4410D" w:rsidRPr="00C4410D" w:rsidRDefault="00C4410D" w:rsidP="00C4410D">
      <w:pPr>
        <w:rPr>
          <w:rFonts w:ascii="Times New Roman" w:hAnsi="Times New Roman" w:cs="Times New Roman"/>
          <w:sz w:val="28"/>
        </w:rPr>
      </w:pPr>
    </w:p>
    <w:p w14:paraId="48B6EA1E" w14:textId="77777777" w:rsidR="00C4410D" w:rsidRPr="00C4410D" w:rsidRDefault="00C4410D" w:rsidP="00C4410D">
      <w:pPr>
        <w:rPr>
          <w:rFonts w:ascii="Times New Roman" w:hAnsi="Times New Roman" w:cs="Times New Roman"/>
          <w:sz w:val="28"/>
        </w:rPr>
      </w:pPr>
    </w:p>
    <w:p w14:paraId="3E587A24" w14:textId="3877D471" w:rsidR="00C4410D" w:rsidRDefault="00C4410D" w:rsidP="00C4410D">
      <w:pPr>
        <w:tabs>
          <w:tab w:val="left" w:pos="390"/>
        </w:tabs>
        <w:rPr>
          <w:rFonts w:ascii="Times New Roman" w:hAnsi="Times New Roman" w:cs="Times New Roman"/>
          <w:sz w:val="28"/>
        </w:rPr>
      </w:pPr>
      <w:r>
        <w:rPr>
          <w:rFonts w:ascii="Times New Roman" w:hAnsi="Times New Roman" w:cs="Times New Roman"/>
          <w:sz w:val="28"/>
        </w:rPr>
        <w:tab/>
      </w:r>
    </w:p>
    <w:p w14:paraId="681DBBA7" w14:textId="27C90E50" w:rsidR="00C4410D" w:rsidRDefault="00C4410D" w:rsidP="00C4410D">
      <w:pPr>
        <w:tabs>
          <w:tab w:val="left" w:pos="390"/>
        </w:tabs>
        <w:rPr>
          <w:rFonts w:ascii="Times New Roman" w:hAnsi="Times New Roman" w:cs="Times New Roman"/>
          <w:b/>
          <w:sz w:val="28"/>
        </w:rPr>
      </w:pPr>
      <w:r>
        <w:rPr>
          <w:rFonts w:ascii="Times New Roman" w:hAnsi="Times New Roman" w:cs="Times New Roman"/>
          <w:b/>
          <w:sz w:val="28"/>
        </w:rPr>
        <w:lastRenderedPageBreak/>
        <w:t>Appendix 6 – E</w:t>
      </w:r>
      <w:r w:rsidR="00F303E1">
        <w:rPr>
          <w:rFonts w:ascii="Times New Roman" w:hAnsi="Times New Roman" w:cs="Times New Roman"/>
          <w:b/>
          <w:sz w:val="28"/>
        </w:rPr>
        <w:t>V</w:t>
      </w:r>
      <w:r>
        <w:rPr>
          <w:rFonts w:ascii="Times New Roman" w:hAnsi="Times New Roman" w:cs="Times New Roman"/>
          <w:b/>
          <w:sz w:val="28"/>
        </w:rPr>
        <w:t>iews Code</w:t>
      </w:r>
    </w:p>
    <w:p w14:paraId="0E3B7ECF" w14:textId="77777777" w:rsid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color w:val="009600"/>
          <w:sz w:val="18"/>
          <w:szCs w:val="18"/>
        </w:rPr>
        <w:sectPr w:rsidR="00F303E1" w:rsidSect="00D4129A">
          <w:type w:val="continuous"/>
          <w:pgSz w:w="12240" w:h="15840"/>
          <w:pgMar w:top="1440" w:right="1440" w:bottom="1440" w:left="1440" w:header="720" w:footer="720" w:gutter="0"/>
          <w:pgNumType w:start="0"/>
          <w:cols w:space="720"/>
          <w:titlePg/>
          <w:docGrid w:linePitch="360"/>
        </w:sectPr>
      </w:pPr>
    </w:p>
    <w:p w14:paraId="41E89D9C" w14:textId="6D87CFCB"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color w:val="009600"/>
          <w:sz w:val="16"/>
          <w:szCs w:val="18"/>
        </w:rPr>
        <w:t>'Antonio Jurlina</w:t>
      </w:r>
    </w:p>
    <w:p w14:paraId="13F345E9"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color w:val="009600"/>
          <w:sz w:val="16"/>
          <w:szCs w:val="18"/>
        </w:rPr>
        <w:t xml:space="preserve">'ECO 530 </w:t>
      </w:r>
    </w:p>
    <w:p w14:paraId="76CDC61F"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color w:val="009600"/>
          <w:sz w:val="16"/>
          <w:szCs w:val="18"/>
        </w:rPr>
        <w:t>'Final Project Program</w:t>
      </w:r>
    </w:p>
    <w:p w14:paraId="4F36823B"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color w:val="009600"/>
          <w:sz w:val="16"/>
          <w:szCs w:val="18"/>
        </w:rPr>
        <w:t>'11/6/2018</w:t>
      </w:r>
    </w:p>
    <w:p w14:paraId="792EEBB8"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
    <w:p w14:paraId="1815ED54"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 xml:space="preserve">cd  </w:t>
      </w:r>
      <w:r w:rsidRPr="00F303E1">
        <w:rPr>
          <w:rFonts w:ascii="Arial" w:hAnsi="Arial" w:cs="Arial"/>
          <w:color w:val="DC0000"/>
          <w:sz w:val="16"/>
          <w:szCs w:val="18"/>
        </w:rPr>
        <w:t>"</w:t>
      </w:r>
      <w:proofErr w:type="gramEnd"/>
      <w:r w:rsidRPr="00F303E1">
        <w:rPr>
          <w:rFonts w:ascii="Arial" w:hAnsi="Arial" w:cs="Arial"/>
          <w:color w:val="DC0000"/>
          <w:sz w:val="16"/>
          <w:szCs w:val="18"/>
        </w:rPr>
        <w:t>E:\UMaine\Fall (2018)\ECO 530\economicfreedom"</w:t>
      </w:r>
    </w:p>
    <w:p w14:paraId="1C3E702E"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
    <w:p w14:paraId="22626530"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 xml:space="preserve">wfopen </w:t>
      </w:r>
      <w:r w:rsidRPr="00F303E1">
        <w:rPr>
          <w:rFonts w:ascii="Arial" w:hAnsi="Arial" w:cs="Arial"/>
          <w:color w:val="DC0000"/>
          <w:sz w:val="16"/>
          <w:szCs w:val="18"/>
        </w:rPr>
        <w:t>"gdp_data"</w:t>
      </w:r>
    </w:p>
    <w:p w14:paraId="33D09910"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
    <w:p w14:paraId="648CBE3F"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spool results</w:t>
      </w:r>
    </w:p>
    <w:p w14:paraId="066B6303"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output(s) results</w:t>
      </w:r>
    </w:p>
    <w:p w14:paraId="60C221AF"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
    <w:p w14:paraId="12932E3D"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color w:val="009600"/>
          <w:sz w:val="16"/>
          <w:szCs w:val="18"/>
        </w:rPr>
        <w:t>'creating variables necessary to introduce growth to the model</w:t>
      </w:r>
    </w:p>
    <w:p w14:paraId="336190B6"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series pp = log(gdp)</w:t>
      </w:r>
    </w:p>
    <w:p w14:paraId="40F95296"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 xml:space="preserve">series growth = (pp - </w:t>
      </w:r>
      <w:proofErr w:type="gramStart"/>
      <w:r w:rsidRPr="00F303E1">
        <w:rPr>
          <w:rFonts w:ascii="Arial" w:hAnsi="Arial" w:cs="Arial"/>
          <w:sz w:val="16"/>
          <w:szCs w:val="18"/>
        </w:rPr>
        <w:t>pp(</w:t>
      </w:r>
      <w:proofErr w:type="gramEnd"/>
      <w:r w:rsidRPr="00F303E1">
        <w:rPr>
          <w:rFonts w:ascii="Arial" w:hAnsi="Arial" w:cs="Arial"/>
          <w:sz w:val="16"/>
          <w:szCs w:val="18"/>
        </w:rPr>
        <w:t>-1)) / 5</w:t>
      </w:r>
    </w:p>
    <w:p w14:paraId="37E20E5F"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
    <w:p w14:paraId="764E3018"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color w:val="009600"/>
          <w:sz w:val="16"/>
          <w:szCs w:val="18"/>
        </w:rPr>
        <w:t>'''''' Creating summary statistics, graphs and a covariance matrix'''''''''''''''''</w:t>
      </w:r>
    </w:p>
    <w:p w14:paraId="309803E7"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color w:val="009600"/>
          <w:sz w:val="16"/>
          <w:szCs w:val="18"/>
        </w:rPr>
        <w:t>''''''''''''''''''''''''''''''''''''''''''''''''''''''''''''''''''''''''''''''''''''''''''''''''''''''''''''''''''''''''''''''''''''''''''''''''''''''''''''''''''''''''''''''''''''''''''''''</w:t>
      </w:r>
    </w:p>
    <w:p w14:paraId="52DA8012"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alpha country = countries</w:t>
      </w:r>
    </w:p>
    <w:p w14:paraId="23701380"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group dataset country year gdp gov growth*100 legal money oecd pp regulation trade</w:t>
      </w:r>
    </w:p>
    <w:p w14:paraId="1DA8CAA0"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results.insert</w:t>
      </w:r>
      <w:proofErr w:type="gramEnd"/>
      <w:r w:rsidRPr="00F303E1">
        <w:rPr>
          <w:rFonts w:ascii="Arial" w:hAnsi="Arial" w:cs="Arial"/>
          <w:sz w:val="16"/>
          <w:szCs w:val="18"/>
        </w:rPr>
        <w:t xml:space="preserve"> dataset</w:t>
      </w:r>
    </w:p>
    <w:p w14:paraId="6F722DA5"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delete country</w:t>
      </w:r>
    </w:p>
    <w:p w14:paraId="0A4E04C3"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
    <w:p w14:paraId="6E195D04"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gdp.statby</w:t>
      </w:r>
      <w:proofErr w:type="gramEnd"/>
      <w:r w:rsidRPr="00F303E1">
        <w:rPr>
          <w:rFonts w:ascii="Arial" w:hAnsi="Arial" w:cs="Arial"/>
          <w:sz w:val="16"/>
          <w:szCs w:val="18"/>
        </w:rPr>
        <w:t>(max, min, nov, noa, p) countries</w:t>
      </w:r>
    </w:p>
    <w:p w14:paraId="5E125AC9"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close gdp</w:t>
      </w:r>
    </w:p>
    <w:p w14:paraId="0131C670"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 xml:space="preserve">graph </w:t>
      </w:r>
      <w:proofErr w:type="gramStart"/>
      <w:r w:rsidRPr="00F303E1">
        <w:rPr>
          <w:rFonts w:ascii="Arial" w:hAnsi="Arial" w:cs="Arial"/>
          <w:sz w:val="16"/>
          <w:szCs w:val="18"/>
        </w:rPr>
        <w:t>ggdp.line</w:t>
      </w:r>
      <w:proofErr w:type="gramEnd"/>
      <w:r w:rsidRPr="00F303E1">
        <w:rPr>
          <w:rFonts w:ascii="Arial" w:hAnsi="Arial" w:cs="Arial"/>
          <w:sz w:val="16"/>
          <w:szCs w:val="18"/>
        </w:rPr>
        <w:t>(m, ab = histogram, panel = individual) gdp</w:t>
      </w:r>
    </w:p>
    <w:p w14:paraId="6D965C00"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ggdp.options</w:t>
      </w:r>
      <w:proofErr w:type="gramEnd"/>
      <w:r w:rsidRPr="00F303E1">
        <w:rPr>
          <w:rFonts w:ascii="Arial" w:hAnsi="Arial" w:cs="Arial"/>
          <w:sz w:val="16"/>
          <w:szCs w:val="18"/>
        </w:rPr>
        <w:t xml:space="preserve"> connect</w:t>
      </w:r>
    </w:p>
    <w:p w14:paraId="3C545760"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results.insert</w:t>
      </w:r>
      <w:proofErr w:type="gramEnd"/>
      <w:r w:rsidRPr="00F303E1">
        <w:rPr>
          <w:rFonts w:ascii="Arial" w:hAnsi="Arial" w:cs="Arial"/>
          <w:sz w:val="16"/>
          <w:szCs w:val="18"/>
        </w:rPr>
        <w:t xml:space="preserve"> ggdp</w:t>
      </w:r>
    </w:p>
    <w:p w14:paraId="0AA8C822"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
    <w:p w14:paraId="0812740E"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growth.statby</w:t>
      </w:r>
      <w:proofErr w:type="gramEnd"/>
      <w:r w:rsidRPr="00F303E1">
        <w:rPr>
          <w:rFonts w:ascii="Arial" w:hAnsi="Arial" w:cs="Arial"/>
          <w:sz w:val="16"/>
          <w:szCs w:val="18"/>
        </w:rPr>
        <w:t>(max, min, nov, noa, p) countries</w:t>
      </w:r>
    </w:p>
    <w:p w14:paraId="46FAFD4D"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close growth</w:t>
      </w:r>
    </w:p>
    <w:p w14:paraId="25D44000"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 xml:space="preserve">graph </w:t>
      </w:r>
      <w:proofErr w:type="gramStart"/>
      <w:r w:rsidRPr="00F303E1">
        <w:rPr>
          <w:rFonts w:ascii="Arial" w:hAnsi="Arial" w:cs="Arial"/>
          <w:sz w:val="16"/>
          <w:szCs w:val="18"/>
        </w:rPr>
        <w:t>ggrowth.line</w:t>
      </w:r>
      <w:proofErr w:type="gramEnd"/>
      <w:r w:rsidRPr="00F303E1">
        <w:rPr>
          <w:rFonts w:ascii="Arial" w:hAnsi="Arial" w:cs="Arial"/>
          <w:sz w:val="16"/>
          <w:szCs w:val="18"/>
        </w:rPr>
        <w:t>(m, ab = histogram, panel = individual) growth</w:t>
      </w:r>
    </w:p>
    <w:p w14:paraId="5AA80F59"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ggrowth.options</w:t>
      </w:r>
      <w:proofErr w:type="gramEnd"/>
      <w:r w:rsidRPr="00F303E1">
        <w:rPr>
          <w:rFonts w:ascii="Arial" w:hAnsi="Arial" w:cs="Arial"/>
          <w:sz w:val="16"/>
          <w:szCs w:val="18"/>
        </w:rPr>
        <w:t xml:space="preserve"> connect</w:t>
      </w:r>
    </w:p>
    <w:p w14:paraId="7C61B0E1"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results.insert</w:t>
      </w:r>
      <w:proofErr w:type="gramEnd"/>
      <w:r w:rsidRPr="00F303E1">
        <w:rPr>
          <w:rFonts w:ascii="Arial" w:hAnsi="Arial" w:cs="Arial"/>
          <w:sz w:val="16"/>
          <w:szCs w:val="18"/>
        </w:rPr>
        <w:t xml:space="preserve"> ggrowth</w:t>
      </w:r>
    </w:p>
    <w:p w14:paraId="4ACBA8FD"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
    <w:p w14:paraId="021ED87E"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gov.statby</w:t>
      </w:r>
      <w:proofErr w:type="gramEnd"/>
      <w:r w:rsidRPr="00F303E1">
        <w:rPr>
          <w:rFonts w:ascii="Arial" w:hAnsi="Arial" w:cs="Arial"/>
          <w:sz w:val="16"/>
          <w:szCs w:val="18"/>
        </w:rPr>
        <w:t>(max, min, nov, noa, p) countries</w:t>
      </w:r>
    </w:p>
    <w:p w14:paraId="7464006F"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close gov</w:t>
      </w:r>
    </w:p>
    <w:p w14:paraId="3B71980A"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 xml:space="preserve">graph </w:t>
      </w:r>
      <w:proofErr w:type="gramStart"/>
      <w:r w:rsidRPr="00F303E1">
        <w:rPr>
          <w:rFonts w:ascii="Arial" w:hAnsi="Arial" w:cs="Arial"/>
          <w:sz w:val="16"/>
          <w:szCs w:val="18"/>
        </w:rPr>
        <w:t>ggov.line</w:t>
      </w:r>
      <w:proofErr w:type="gramEnd"/>
      <w:r w:rsidRPr="00F303E1">
        <w:rPr>
          <w:rFonts w:ascii="Arial" w:hAnsi="Arial" w:cs="Arial"/>
          <w:sz w:val="16"/>
          <w:szCs w:val="18"/>
        </w:rPr>
        <w:t>(m, ab = histogram, panel = individual) gov</w:t>
      </w:r>
    </w:p>
    <w:p w14:paraId="0FE28FD4"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ggov.options</w:t>
      </w:r>
      <w:proofErr w:type="gramEnd"/>
      <w:r w:rsidRPr="00F303E1">
        <w:rPr>
          <w:rFonts w:ascii="Arial" w:hAnsi="Arial" w:cs="Arial"/>
          <w:sz w:val="16"/>
          <w:szCs w:val="18"/>
        </w:rPr>
        <w:t xml:space="preserve"> connect</w:t>
      </w:r>
    </w:p>
    <w:p w14:paraId="01B4637A"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results.insert</w:t>
      </w:r>
      <w:proofErr w:type="gramEnd"/>
      <w:r w:rsidRPr="00F303E1">
        <w:rPr>
          <w:rFonts w:ascii="Arial" w:hAnsi="Arial" w:cs="Arial"/>
          <w:sz w:val="16"/>
          <w:szCs w:val="18"/>
        </w:rPr>
        <w:t xml:space="preserve"> ggov</w:t>
      </w:r>
    </w:p>
    <w:p w14:paraId="0059004A"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
    <w:p w14:paraId="716CB681"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legal.statby</w:t>
      </w:r>
      <w:proofErr w:type="gramEnd"/>
      <w:r w:rsidRPr="00F303E1">
        <w:rPr>
          <w:rFonts w:ascii="Arial" w:hAnsi="Arial" w:cs="Arial"/>
          <w:sz w:val="16"/>
          <w:szCs w:val="18"/>
        </w:rPr>
        <w:t>(max, min, nov, noa, p) countries</w:t>
      </w:r>
    </w:p>
    <w:p w14:paraId="72A2565C"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close legal</w:t>
      </w:r>
    </w:p>
    <w:p w14:paraId="58D7FFD5"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 xml:space="preserve">graph </w:t>
      </w:r>
      <w:proofErr w:type="gramStart"/>
      <w:r w:rsidRPr="00F303E1">
        <w:rPr>
          <w:rFonts w:ascii="Arial" w:hAnsi="Arial" w:cs="Arial"/>
          <w:sz w:val="16"/>
          <w:szCs w:val="18"/>
        </w:rPr>
        <w:t>glegal.line</w:t>
      </w:r>
      <w:proofErr w:type="gramEnd"/>
      <w:r w:rsidRPr="00F303E1">
        <w:rPr>
          <w:rFonts w:ascii="Arial" w:hAnsi="Arial" w:cs="Arial"/>
          <w:sz w:val="16"/>
          <w:szCs w:val="18"/>
        </w:rPr>
        <w:t>(m, ab = histogram, panel = individual) legal</w:t>
      </w:r>
    </w:p>
    <w:p w14:paraId="717E6452"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glegal.options</w:t>
      </w:r>
      <w:proofErr w:type="gramEnd"/>
      <w:r w:rsidRPr="00F303E1">
        <w:rPr>
          <w:rFonts w:ascii="Arial" w:hAnsi="Arial" w:cs="Arial"/>
          <w:sz w:val="16"/>
          <w:szCs w:val="18"/>
        </w:rPr>
        <w:t xml:space="preserve"> connect</w:t>
      </w:r>
    </w:p>
    <w:p w14:paraId="18DB84BE"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results.insert</w:t>
      </w:r>
      <w:proofErr w:type="gramEnd"/>
      <w:r w:rsidRPr="00F303E1">
        <w:rPr>
          <w:rFonts w:ascii="Arial" w:hAnsi="Arial" w:cs="Arial"/>
          <w:sz w:val="16"/>
          <w:szCs w:val="18"/>
        </w:rPr>
        <w:t xml:space="preserve"> glegal</w:t>
      </w:r>
    </w:p>
    <w:p w14:paraId="388036AE"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
    <w:p w14:paraId="29BE79E5"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money.statby</w:t>
      </w:r>
      <w:proofErr w:type="gramEnd"/>
      <w:r w:rsidRPr="00F303E1">
        <w:rPr>
          <w:rFonts w:ascii="Arial" w:hAnsi="Arial" w:cs="Arial"/>
          <w:sz w:val="16"/>
          <w:szCs w:val="18"/>
        </w:rPr>
        <w:t>(max, min, nov, noa, p) countries</w:t>
      </w:r>
    </w:p>
    <w:p w14:paraId="0B570103"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close money</w:t>
      </w:r>
    </w:p>
    <w:p w14:paraId="23CE9A1F"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 xml:space="preserve">graph </w:t>
      </w:r>
      <w:proofErr w:type="gramStart"/>
      <w:r w:rsidRPr="00F303E1">
        <w:rPr>
          <w:rFonts w:ascii="Arial" w:hAnsi="Arial" w:cs="Arial"/>
          <w:sz w:val="16"/>
          <w:szCs w:val="18"/>
        </w:rPr>
        <w:t>gmoney.line</w:t>
      </w:r>
      <w:proofErr w:type="gramEnd"/>
      <w:r w:rsidRPr="00F303E1">
        <w:rPr>
          <w:rFonts w:ascii="Arial" w:hAnsi="Arial" w:cs="Arial"/>
          <w:sz w:val="16"/>
          <w:szCs w:val="18"/>
        </w:rPr>
        <w:t>(m, ab = histogram, panel = individual) money</w:t>
      </w:r>
    </w:p>
    <w:p w14:paraId="47FB5C6C"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gmoney.options</w:t>
      </w:r>
      <w:proofErr w:type="gramEnd"/>
      <w:r w:rsidRPr="00F303E1">
        <w:rPr>
          <w:rFonts w:ascii="Arial" w:hAnsi="Arial" w:cs="Arial"/>
          <w:sz w:val="16"/>
          <w:szCs w:val="18"/>
        </w:rPr>
        <w:t xml:space="preserve"> connect</w:t>
      </w:r>
    </w:p>
    <w:p w14:paraId="111567D0"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results.insert</w:t>
      </w:r>
      <w:proofErr w:type="gramEnd"/>
      <w:r w:rsidRPr="00F303E1">
        <w:rPr>
          <w:rFonts w:ascii="Arial" w:hAnsi="Arial" w:cs="Arial"/>
          <w:sz w:val="16"/>
          <w:szCs w:val="18"/>
        </w:rPr>
        <w:t xml:space="preserve"> gmoney</w:t>
      </w:r>
    </w:p>
    <w:p w14:paraId="7D3C6276"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
    <w:p w14:paraId="109A4926"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trade.statby</w:t>
      </w:r>
      <w:proofErr w:type="gramEnd"/>
      <w:r w:rsidRPr="00F303E1">
        <w:rPr>
          <w:rFonts w:ascii="Arial" w:hAnsi="Arial" w:cs="Arial"/>
          <w:sz w:val="16"/>
          <w:szCs w:val="18"/>
        </w:rPr>
        <w:t>(max, min, nov, noa, p) countries</w:t>
      </w:r>
    </w:p>
    <w:p w14:paraId="09F4E916"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close trade</w:t>
      </w:r>
    </w:p>
    <w:p w14:paraId="139E9FE6"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 xml:space="preserve">graph </w:t>
      </w:r>
      <w:proofErr w:type="gramStart"/>
      <w:r w:rsidRPr="00F303E1">
        <w:rPr>
          <w:rFonts w:ascii="Arial" w:hAnsi="Arial" w:cs="Arial"/>
          <w:sz w:val="16"/>
          <w:szCs w:val="18"/>
        </w:rPr>
        <w:t>gtrade.line</w:t>
      </w:r>
      <w:proofErr w:type="gramEnd"/>
      <w:r w:rsidRPr="00F303E1">
        <w:rPr>
          <w:rFonts w:ascii="Arial" w:hAnsi="Arial" w:cs="Arial"/>
          <w:sz w:val="16"/>
          <w:szCs w:val="18"/>
        </w:rPr>
        <w:t>(m, ab = histogram, panel = individual) trade</w:t>
      </w:r>
    </w:p>
    <w:p w14:paraId="47690928"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gtrade.options</w:t>
      </w:r>
      <w:proofErr w:type="gramEnd"/>
      <w:r w:rsidRPr="00F303E1">
        <w:rPr>
          <w:rFonts w:ascii="Arial" w:hAnsi="Arial" w:cs="Arial"/>
          <w:sz w:val="16"/>
          <w:szCs w:val="18"/>
        </w:rPr>
        <w:t xml:space="preserve"> connect</w:t>
      </w:r>
    </w:p>
    <w:p w14:paraId="23910BC4"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results.insert</w:t>
      </w:r>
      <w:proofErr w:type="gramEnd"/>
      <w:r w:rsidRPr="00F303E1">
        <w:rPr>
          <w:rFonts w:ascii="Arial" w:hAnsi="Arial" w:cs="Arial"/>
          <w:sz w:val="16"/>
          <w:szCs w:val="18"/>
        </w:rPr>
        <w:t xml:space="preserve"> gtrade</w:t>
      </w:r>
    </w:p>
    <w:p w14:paraId="0E7D1594"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
    <w:p w14:paraId="6FB18B28"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regulation.statby</w:t>
      </w:r>
      <w:proofErr w:type="gramEnd"/>
      <w:r w:rsidRPr="00F303E1">
        <w:rPr>
          <w:rFonts w:ascii="Arial" w:hAnsi="Arial" w:cs="Arial"/>
          <w:sz w:val="16"/>
          <w:szCs w:val="18"/>
        </w:rPr>
        <w:t>(max, min, nov, noa, p) countries</w:t>
      </w:r>
    </w:p>
    <w:p w14:paraId="093466CF"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close regulation</w:t>
      </w:r>
    </w:p>
    <w:p w14:paraId="3A58CE9E"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 xml:space="preserve">graph </w:t>
      </w:r>
      <w:proofErr w:type="gramStart"/>
      <w:r w:rsidRPr="00F303E1">
        <w:rPr>
          <w:rFonts w:ascii="Arial" w:hAnsi="Arial" w:cs="Arial"/>
          <w:sz w:val="16"/>
          <w:szCs w:val="18"/>
        </w:rPr>
        <w:t>gregulation.line</w:t>
      </w:r>
      <w:proofErr w:type="gramEnd"/>
      <w:r w:rsidRPr="00F303E1">
        <w:rPr>
          <w:rFonts w:ascii="Arial" w:hAnsi="Arial" w:cs="Arial"/>
          <w:sz w:val="16"/>
          <w:szCs w:val="18"/>
        </w:rPr>
        <w:t>(m, ab = histogram, panel = individual) regulation</w:t>
      </w:r>
    </w:p>
    <w:p w14:paraId="7BFB5ECF"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gregulation.options</w:t>
      </w:r>
      <w:proofErr w:type="gramEnd"/>
      <w:r w:rsidRPr="00F303E1">
        <w:rPr>
          <w:rFonts w:ascii="Arial" w:hAnsi="Arial" w:cs="Arial"/>
          <w:sz w:val="16"/>
          <w:szCs w:val="18"/>
        </w:rPr>
        <w:t xml:space="preserve"> connect</w:t>
      </w:r>
    </w:p>
    <w:p w14:paraId="75711C1D"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results.insert</w:t>
      </w:r>
      <w:proofErr w:type="gramEnd"/>
      <w:r w:rsidRPr="00F303E1">
        <w:rPr>
          <w:rFonts w:ascii="Arial" w:hAnsi="Arial" w:cs="Arial"/>
          <w:sz w:val="16"/>
          <w:szCs w:val="18"/>
        </w:rPr>
        <w:t xml:space="preserve"> gregulation</w:t>
      </w:r>
    </w:p>
    <w:p w14:paraId="0F507A8D"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
    <w:p w14:paraId="1D7A29FF"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 xml:space="preserve">group variables growth gdp gov legal money regulation trade </w:t>
      </w:r>
    </w:p>
    <w:p w14:paraId="72A9ED02"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matrix x = @cor(variables)</w:t>
      </w:r>
    </w:p>
    <w:p w14:paraId="7BF6499A"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x.setcollabels growth gdp gov legal money regulation trade</w:t>
      </w:r>
    </w:p>
    <w:p w14:paraId="32729E18"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x.setrowlabels growth gdp gov legal money regulation trade</w:t>
      </w:r>
    </w:p>
    <w:p w14:paraId="7227D003"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x.displayname Correlation Matrix</w:t>
      </w:r>
    </w:p>
    <w:p w14:paraId="7C64065C"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x.label</w:t>
      </w:r>
    </w:p>
    <w:p w14:paraId="2455009E"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results.insert</w:t>
      </w:r>
      <w:proofErr w:type="gramEnd"/>
      <w:r w:rsidRPr="00F303E1">
        <w:rPr>
          <w:rFonts w:ascii="Arial" w:hAnsi="Arial" w:cs="Arial"/>
          <w:sz w:val="16"/>
          <w:szCs w:val="18"/>
        </w:rPr>
        <w:t xml:space="preserve"> x</w:t>
      </w:r>
    </w:p>
    <w:p w14:paraId="6C05775A"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
    <w:p w14:paraId="28C09C40"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delete ggdp ggov glegal gtrade gmoney gregulation ggrowth world_gdp usd</w:t>
      </w:r>
    </w:p>
    <w:p w14:paraId="0037141A"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delete variables rank economic_freedom_summary_index x</w:t>
      </w:r>
    </w:p>
    <w:p w14:paraId="5C0ADC8C"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
    <w:p w14:paraId="27BBBC0E"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results.displayname</w:t>
      </w:r>
      <w:proofErr w:type="gramEnd"/>
      <w:r w:rsidRPr="00F303E1">
        <w:rPr>
          <w:rFonts w:ascii="Arial" w:hAnsi="Arial" w:cs="Arial"/>
          <w:sz w:val="16"/>
          <w:szCs w:val="18"/>
        </w:rPr>
        <w:t xml:space="preserve"> untitled01 </w:t>
      </w:r>
      <w:r w:rsidRPr="00F303E1">
        <w:rPr>
          <w:rFonts w:ascii="Arial" w:hAnsi="Arial" w:cs="Arial"/>
          <w:color w:val="DC0000"/>
          <w:sz w:val="16"/>
          <w:szCs w:val="18"/>
        </w:rPr>
        <w:t>"Data Set"</w:t>
      </w:r>
    </w:p>
    <w:p w14:paraId="682A3B1A"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results.displayname</w:t>
      </w:r>
      <w:proofErr w:type="gramEnd"/>
      <w:r w:rsidRPr="00F303E1">
        <w:rPr>
          <w:rFonts w:ascii="Arial" w:hAnsi="Arial" w:cs="Arial"/>
          <w:sz w:val="16"/>
          <w:szCs w:val="18"/>
        </w:rPr>
        <w:t xml:space="preserve"> untitled02 </w:t>
      </w:r>
      <w:r w:rsidRPr="00F303E1">
        <w:rPr>
          <w:rFonts w:ascii="Arial" w:hAnsi="Arial" w:cs="Arial"/>
          <w:color w:val="DC0000"/>
          <w:sz w:val="16"/>
          <w:szCs w:val="18"/>
        </w:rPr>
        <w:t>"GDP per capita"</w:t>
      </w:r>
    </w:p>
    <w:p w14:paraId="372A425E"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results.displayname</w:t>
      </w:r>
      <w:proofErr w:type="gramEnd"/>
      <w:r w:rsidRPr="00F303E1">
        <w:rPr>
          <w:rFonts w:ascii="Arial" w:hAnsi="Arial" w:cs="Arial"/>
          <w:sz w:val="16"/>
          <w:szCs w:val="18"/>
        </w:rPr>
        <w:t xml:space="preserve"> untitled03 </w:t>
      </w:r>
      <w:r w:rsidRPr="00F303E1">
        <w:rPr>
          <w:rFonts w:ascii="Arial" w:hAnsi="Arial" w:cs="Arial"/>
          <w:color w:val="DC0000"/>
          <w:sz w:val="16"/>
          <w:szCs w:val="18"/>
        </w:rPr>
        <w:t>"GDP per capita"</w:t>
      </w:r>
    </w:p>
    <w:p w14:paraId="6B40D588"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results.displayname</w:t>
      </w:r>
      <w:proofErr w:type="gramEnd"/>
      <w:r w:rsidRPr="00F303E1">
        <w:rPr>
          <w:rFonts w:ascii="Arial" w:hAnsi="Arial" w:cs="Arial"/>
          <w:sz w:val="16"/>
          <w:szCs w:val="18"/>
        </w:rPr>
        <w:t xml:space="preserve"> untitled04 </w:t>
      </w:r>
      <w:r w:rsidRPr="00F303E1">
        <w:rPr>
          <w:rFonts w:ascii="Arial" w:hAnsi="Arial" w:cs="Arial"/>
          <w:color w:val="DC0000"/>
          <w:sz w:val="16"/>
          <w:szCs w:val="18"/>
        </w:rPr>
        <w:t>"Growth rate"</w:t>
      </w:r>
    </w:p>
    <w:p w14:paraId="314CA3E4"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results.displayname</w:t>
      </w:r>
      <w:proofErr w:type="gramEnd"/>
      <w:r w:rsidRPr="00F303E1">
        <w:rPr>
          <w:rFonts w:ascii="Arial" w:hAnsi="Arial" w:cs="Arial"/>
          <w:sz w:val="16"/>
          <w:szCs w:val="18"/>
        </w:rPr>
        <w:t xml:space="preserve"> untitled05 </w:t>
      </w:r>
      <w:r w:rsidRPr="00F303E1">
        <w:rPr>
          <w:rFonts w:ascii="Arial" w:hAnsi="Arial" w:cs="Arial"/>
          <w:color w:val="DC0000"/>
          <w:sz w:val="16"/>
          <w:szCs w:val="18"/>
        </w:rPr>
        <w:t>"Growth rate"</w:t>
      </w:r>
    </w:p>
    <w:p w14:paraId="64382171"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results.displayname</w:t>
      </w:r>
      <w:proofErr w:type="gramEnd"/>
      <w:r w:rsidRPr="00F303E1">
        <w:rPr>
          <w:rFonts w:ascii="Arial" w:hAnsi="Arial" w:cs="Arial"/>
          <w:sz w:val="16"/>
          <w:szCs w:val="18"/>
        </w:rPr>
        <w:t xml:space="preserve"> untitled06 </w:t>
      </w:r>
      <w:r w:rsidRPr="00F303E1">
        <w:rPr>
          <w:rFonts w:ascii="Arial" w:hAnsi="Arial" w:cs="Arial"/>
          <w:color w:val="DC0000"/>
          <w:sz w:val="16"/>
          <w:szCs w:val="18"/>
        </w:rPr>
        <w:t>"Size of Government"</w:t>
      </w:r>
    </w:p>
    <w:p w14:paraId="5867CE0E"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results.displayname</w:t>
      </w:r>
      <w:proofErr w:type="gramEnd"/>
      <w:r w:rsidRPr="00F303E1">
        <w:rPr>
          <w:rFonts w:ascii="Arial" w:hAnsi="Arial" w:cs="Arial"/>
          <w:sz w:val="16"/>
          <w:szCs w:val="18"/>
        </w:rPr>
        <w:t xml:space="preserve"> untitled07 </w:t>
      </w:r>
      <w:r w:rsidRPr="00F303E1">
        <w:rPr>
          <w:rFonts w:ascii="Arial" w:hAnsi="Arial" w:cs="Arial"/>
          <w:color w:val="DC0000"/>
          <w:sz w:val="16"/>
          <w:szCs w:val="18"/>
        </w:rPr>
        <w:t>"Size of Government"</w:t>
      </w:r>
    </w:p>
    <w:p w14:paraId="2158DF68"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results.displayname</w:t>
      </w:r>
      <w:proofErr w:type="gramEnd"/>
      <w:r w:rsidRPr="00F303E1">
        <w:rPr>
          <w:rFonts w:ascii="Arial" w:hAnsi="Arial" w:cs="Arial"/>
          <w:sz w:val="16"/>
          <w:szCs w:val="18"/>
        </w:rPr>
        <w:t xml:space="preserve"> untitled08 </w:t>
      </w:r>
      <w:r w:rsidRPr="00F303E1">
        <w:rPr>
          <w:rFonts w:ascii="Arial" w:hAnsi="Arial" w:cs="Arial"/>
          <w:color w:val="DC0000"/>
          <w:sz w:val="16"/>
          <w:szCs w:val="18"/>
        </w:rPr>
        <w:t>"Legal System &amp; Property Rights"</w:t>
      </w:r>
    </w:p>
    <w:p w14:paraId="697F56F8"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results.displayname</w:t>
      </w:r>
      <w:proofErr w:type="gramEnd"/>
      <w:r w:rsidRPr="00F303E1">
        <w:rPr>
          <w:rFonts w:ascii="Arial" w:hAnsi="Arial" w:cs="Arial"/>
          <w:sz w:val="16"/>
          <w:szCs w:val="18"/>
        </w:rPr>
        <w:t xml:space="preserve"> untitled09 </w:t>
      </w:r>
      <w:r w:rsidRPr="00F303E1">
        <w:rPr>
          <w:rFonts w:ascii="Arial" w:hAnsi="Arial" w:cs="Arial"/>
          <w:color w:val="DC0000"/>
          <w:sz w:val="16"/>
          <w:szCs w:val="18"/>
        </w:rPr>
        <w:t>"Legal System &amp; Property Rights"</w:t>
      </w:r>
    </w:p>
    <w:p w14:paraId="55385F27"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results.displayname</w:t>
      </w:r>
      <w:proofErr w:type="gramEnd"/>
      <w:r w:rsidRPr="00F303E1">
        <w:rPr>
          <w:rFonts w:ascii="Arial" w:hAnsi="Arial" w:cs="Arial"/>
          <w:sz w:val="16"/>
          <w:szCs w:val="18"/>
        </w:rPr>
        <w:t xml:space="preserve"> untitled10 </w:t>
      </w:r>
      <w:r w:rsidRPr="00F303E1">
        <w:rPr>
          <w:rFonts w:ascii="Arial" w:hAnsi="Arial" w:cs="Arial"/>
          <w:color w:val="DC0000"/>
          <w:sz w:val="16"/>
          <w:szCs w:val="18"/>
        </w:rPr>
        <w:t>"Sound Money"</w:t>
      </w:r>
    </w:p>
    <w:p w14:paraId="6EA74D0E"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results.displayname</w:t>
      </w:r>
      <w:proofErr w:type="gramEnd"/>
      <w:r w:rsidRPr="00F303E1">
        <w:rPr>
          <w:rFonts w:ascii="Arial" w:hAnsi="Arial" w:cs="Arial"/>
          <w:sz w:val="16"/>
          <w:szCs w:val="18"/>
        </w:rPr>
        <w:t xml:space="preserve"> untitled11 </w:t>
      </w:r>
      <w:r w:rsidRPr="00F303E1">
        <w:rPr>
          <w:rFonts w:ascii="Arial" w:hAnsi="Arial" w:cs="Arial"/>
          <w:color w:val="DC0000"/>
          <w:sz w:val="16"/>
          <w:szCs w:val="18"/>
        </w:rPr>
        <w:t>"Sound Money"</w:t>
      </w:r>
    </w:p>
    <w:p w14:paraId="234415E3"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results.displayname</w:t>
      </w:r>
      <w:proofErr w:type="gramEnd"/>
      <w:r w:rsidRPr="00F303E1">
        <w:rPr>
          <w:rFonts w:ascii="Arial" w:hAnsi="Arial" w:cs="Arial"/>
          <w:sz w:val="16"/>
          <w:szCs w:val="18"/>
        </w:rPr>
        <w:t xml:space="preserve"> untitled12 </w:t>
      </w:r>
      <w:r w:rsidRPr="00F303E1">
        <w:rPr>
          <w:rFonts w:ascii="Arial" w:hAnsi="Arial" w:cs="Arial"/>
          <w:color w:val="DC0000"/>
          <w:sz w:val="16"/>
          <w:szCs w:val="18"/>
        </w:rPr>
        <w:t>"Freedom to trade internationally"</w:t>
      </w:r>
    </w:p>
    <w:p w14:paraId="06086C6D"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results.displayname</w:t>
      </w:r>
      <w:proofErr w:type="gramEnd"/>
      <w:r w:rsidRPr="00F303E1">
        <w:rPr>
          <w:rFonts w:ascii="Arial" w:hAnsi="Arial" w:cs="Arial"/>
          <w:sz w:val="16"/>
          <w:szCs w:val="18"/>
        </w:rPr>
        <w:t xml:space="preserve"> untitled13 </w:t>
      </w:r>
      <w:r w:rsidRPr="00F303E1">
        <w:rPr>
          <w:rFonts w:ascii="Arial" w:hAnsi="Arial" w:cs="Arial"/>
          <w:color w:val="DC0000"/>
          <w:sz w:val="16"/>
          <w:szCs w:val="18"/>
        </w:rPr>
        <w:t>"Freedom to trade internationally"</w:t>
      </w:r>
    </w:p>
    <w:p w14:paraId="0C34459A"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results.displayname</w:t>
      </w:r>
      <w:proofErr w:type="gramEnd"/>
      <w:r w:rsidRPr="00F303E1">
        <w:rPr>
          <w:rFonts w:ascii="Arial" w:hAnsi="Arial" w:cs="Arial"/>
          <w:sz w:val="16"/>
          <w:szCs w:val="18"/>
        </w:rPr>
        <w:t xml:space="preserve"> untitled14 </w:t>
      </w:r>
      <w:r w:rsidRPr="00F303E1">
        <w:rPr>
          <w:rFonts w:ascii="Arial" w:hAnsi="Arial" w:cs="Arial"/>
          <w:color w:val="DC0000"/>
          <w:sz w:val="16"/>
          <w:szCs w:val="18"/>
        </w:rPr>
        <w:t>"Regulation"</w:t>
      </w:r>
    </w:p>
    <w:p w14:paraId="4C5EDAAB"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results.displayname</w:t>
      </w:r>
      <w:proofErr w:type="gramEnd"/>
      <w:r w:rsidRPr="00F303E1">
        <w:rPr>
          <w:rFonts w:ascii="Arial" w:hAnsi="Arial" w:cs="Arial"/>
          <w:sz w:val="16"/>
          <w:szCs w:val="18"/>
        </w:rPr>
        <w:t xml:space="preserve"> untitled15 </w:t>
      </w:r>
      <w:r w:rsidRPr="00F303E1">
        <w:rPr>
          <w:rFonts w:ascii="Arial" w:hAnsi="Arial" w:cs="Arial"/>
          <w:color w:val="DC0000"/>
          <w:sz w:val="16"/>
          <w:szCs w:val="18"/>
        </w:rPr>
        <w:t>"Regulation"</w:t>
      </w:r>
    </w:p>
    <w:p w14:paraId="6DF7B506"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results.displayname</w:t>
      </w:r>
      <w:proofErr w:type="gramEnd"/>
      <w:r w:rsidRPr="00F303E1">
        <w:rPr>
          <w:rFonts w:ascii="Arial" w:hAnsi="Arial" w:cs="Arial"/>
          <w:sz w:val="16"/>
          <w:szCs w:val="18"/>
        </w:rPr>
        <w:t xml:space="preserve"> untitled16 </w:t>
      </w:r>
      <w:r w:rsidRPr="00F303E1">
        <w:rPr>
          <w:rFonts w:ascii="Arial" w:hAnsi="Arial" w:cs="Arial"/>
          <w:color w:val="DC0000"/>
          <w:sz w:val="16"/>
          <w:szCs w:val="18"/>
        </w:rPr>
        <w:t>"Correlation Matrix"</w:t>
      </w:r>
    </w:p>
    <w:p w14:paraId="52E89E64"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color w:val="009600"/>
          <w:sz w:val="16"/>
          <w:szCs w:val="18"/>
        </w:rPr>
        <w:t>''''''''''''''''''''''''''''''''''''''''''''''''''''''''''''''''''''''''''''''''''''''''''''''''''''''''''''''''''''''''''''''''''''''''''''''''''''''''''''''''''''''''''''''''''''''''''''''</w:t>
      </w:r>
    </w:p>
    <w:p w14:paraId="41113BDE"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color w:val="009600"/>
          <w:sz w:val="16"/>
          <w:szCs w:val="18"/>
        </w:rPr>
        <w:t>''''''' end of summary statistics '''''''''''''''''''''''''''''''''''''''''''''''''''''''''''''''''''''''''''''''''''''''''''''''''''''''''''''</w:t>
      </w:r>
    </w:p>
    <w:p w14:paraId="4D328FCF"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
    <w:p w14:paraId="27C3E213"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
    <w:p w14:paraId="20C4BFA2"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color w:val="009600"/>
          <w:sz w:val="16"/>
          <w:szCs w:val="18"/>
        </w:rPr>
        <w:t>''''''' Fixed effects OLS models ''''''''''''''''''''''''''''''''''''''''''''''''''''''''''''''''''''''''''''''''''''''''''''''''''''''''''''''''''''''''''''''''''''''''''</w:t>
      </w:r>
    </w:p>
    <w:p w14:paraId="36F85D54"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color w:val="009600"/>
          <w:sz w:val="16"/>
          <w:szCs w:val="18"/>
        </w:rPr>
        <w:t>''''''''''''''''''''''''''''''''''''''''''''''''''''''''''''''''''''''''''''''''''''''''''''''''''''''''''''''''''''''''''''''''''''''''''''''''''''''''''''''''''''''''''''''''''''''''''''''''''''''''''''''''''''''''''</w:t>
      </w:r>
    </w:p>
    <w:p w14:paraId="7121312F"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smpl @all</w:t>
      </w:r>
    </w:p>
    <w:p w14:paraId="2168D7D4"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 xml:space="preserve">equation eq_a.ls(cx=f) growth c </w:t>
      </w:r>
      <w:proofErr w:type="gramStart"/>
      <w:r w:rsidRPr="00F303E1">
        <w:rPr>
          <w:rFonts w:ascii="Arial" w:hAnsi="Arial" w:cs="Arial"/>
          <w:sz w:val="16"/>
          <w:szCs w:val="18"/>
        </w:rPr>
        <w:t>gov(</w:t>
      </w:r>
      <w:proofErr w:type="gramEnd"/>
      <w:r w:rsidRPr="00F303E1">
        <w:rPr>
          <w:rFonts w:ascii="Arial" w:hAnsi="Arial" w:cs="Arial"/>
          <w:sz w:val="16"/>
          <w:szCs w:val="18"/>
        </w:rPr>
        <w:t>-1) legal(-1) money(-1) trade(-1) regulation(-1) pp(-1)</w:t>
      </w:r>
    </w:p>
    <w:p w14:paraId="4E2CAE51"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results.insert</w:t>
      </w:r>
      <w:proofErr w:type="gramEnd"/>
      <w:r w:rsidRPr="00F303E1">
        <w:rPr>
          <w:rFonts w:ascii="Arial" w:hAnsi="Arial" w:cs="Arial"/>
          <w:sz w:val="16"/>
          <w:szCs w:val="18"/>
        </w:rPr>
        <w:t xml:space="preserve"> eq_a</w:t>
      </w:r>
    </w:p>
    <w:p w14:paraId="23282C26"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results.displayname</w:t>
      </w:r>
      <w:proofErr w:type="gramEnd"/>
      <w:r w:rsidRPr="00F303E1">
        <w:rPr>
          <w:rFonts w:ascii="Arial" w:hAnsi="Arial" w:cs="Arial"/>
          <w:sz w:val="16"/>
          <w:szCs w:val="18"/>
        </w:rPr>
        <w:t xml:space="preserve"> untitled17 </w:t>
      </w:r>
      <w:r w:rsidRPr="00F303E1">
        <w:rPr>
          <w:rFonts w:ascii="Arial" w:hAnsi="Arial" w:cs="Arial"/>
          <w:color w:val="DC0000"/>
          <w:sz w:val="16"/>
          <w:szCs w:val="18"/>
        </w:rPr>
        <w:t>"OLS (pooled)"</w:t>
      </w:r>
    </w:p>
    <w:p w14:paraId="573275A9"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
    <w:p w14:paraId="45D8B5A7"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smpl if oecd = 0</w:t>
      </w:r>
    </w:p>
    <w:p w14:paraId="25BD98AB"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 xml:space="preserve">equation eq_b.ls(cx=f) growth c </w:t>
      </w:r>
      <w:proofErr w:type="gramStart"/>
      <w:r w:rsidRPr="00F303E1">
        <w:rPr>
          <w:rFonts w:ascii="Arial" w:hAnsi="Arial" w:cs="Arial"/>
          <w:sz w:val="16"/>
          <w:szCs w:val="18"/>
        </w:rPr>
        <w:t>gov(</w:t>
      </w:r>
      <w:proofErr w:type="gramEnd"/>
      <w:r w:rsidRPr="00F303E1">
        <w:rPr>
          <w:rFonts w:ascii="Arial" w:hAnsi="Arial" w:cs="Arial"/>
          <w:sz w:val="16"/>
          <w:szCs w:val="18"/>
        </w:rPr>
        <w:t>-1) legal(-1) money(-1) trade(-1) regulation(-1) pp(-1)</w:t>
      </w:r>
    </w:p>
    <w:p w14:paraId="75969928"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results.insert</w:t>
      </w:r>
      <w:proofErr w:type="gramEnd"/>
      <w:r w:rsidRPr="00F303E1">
        <w:rPr>
          <w:rFonts w:ascii="Arial" w:hAnsi="Arial" w:cs="Arial"/>
          <w:sz w:val="16"/>
          <w:szCs w:val="18"/>
        </w:rPr>
        <w:t xml:space="preserve"> eq_b</w:t>
      </w:r>
    </w:p>
    <w:p w14:paraId="2D7E86D9"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results.displayname</w:t>
      </w:r>
      <w:proofErr w:type="gramEnd"/>
      <w:r w:rsidRPr="00F303E1">
        <w:rPr>
          <w:rFonts w:ascii="Arial" w:hAnsi="Arial" w:cs="Arial"/>
          <w:sz w:val="16"/>
          <w:szCs w:val="18"/>
        </w:rPr>
        <w:t xml:space="preserve"> untitled18 </w:t>
      </w:r>
      <w:r w:rsidRPr="00F303E1">
        <w:rPr>
          <w:rFonts w:ascii="Arial" w:hAnsi="Arial" w:cs="Arial"/>
          <w:color w:val="DC0000"/>
          <w:sz w:val="16"/>
          <w:szCs w:val="18"/>
        </w:rPr>
        <w:t>"OLS (non-OECD)"</w:t>
      </w:r>
    </w:p>
    <w:p w14:paraId="6A07FB49"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
    <w:p w14:paraId="4F401229"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smpl if oecd = 1</w:t>
      </w:r>
    </w:p>
    <w:p w14:paraId="68058549"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 xml:space="preserve">equation eq_c.ls(cx=f) growth c </w:t>
      </w:r>
      <w:proofErr w:type="gramStart"/>
      <w:r w:rsidRPr="00F303E1">
        <w:rPr>
          <w:rFonts w:ascii="Arial" w:hAnsi="Arial" w:cs="Arial"/>
          <w:sz w:val="16"/>
          <w:szCs w:val="18"/>
        </w:rPr>
        <w:t>gov(</w:t>
      </w:r>
      <w:proofErr w:type="gramEnd"/>
      <w:r w:rsidRPr="00F303E1">
        <w:rPr>
          <w:rFonts w:ascii="Arial" w:hAnsi="Arial" w:cs="Arial"/>
          <w:sz w:val="16"/>
          <w:szCs w:val="18"/>
        </w:rPr>
        <w:t>-1) legal(-1) money(-1) trade(-1) regulation(-1) pp(-1)</w:t>
      </w:r>
    </w:p>
    <w:p w14:paraId="36D72BEB"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results.insert</w:t>
      </w:r>
      <w:proofErr w:type="gramEnd"/>
      <w:r w:rsidRPr="00F303E1">
        <w:rPr>
          <w:rFonts w:ascii="Arial" w:hAnsi="Arial" w:cs="Arial"/>
          <w:sz w:val="16"/>
          <w:szCs w:val="18"/>
        </w:rPr>
        <w:t xml:space="preserve"> eq_c</w:t>
      </w:r>
    </w:p>
    <w:p w14:paraId="77BCAD82"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results.displayname</w:t>
      </w:r>
      <w:proofErr w:type="gramEnd"/>
      <w:r w:rsidRPr="00F303E1">
        <w:rPr>
          <w:rFonts w:ascii="Arial" w:hAnsi="Arial" w:cs="Arial"/>
          <w:sz w:val="16"/>
          <w:szCs w:val="18"/>
        </w:rPr>
        <w:t xml:space="preserve"> untitled19 </w:t>
      </w:r>
      <w:r w:rsidRPr="00F303E1">
        <w:rPr>
          <w:rFonts w:ascii="Arial" w:hAnsi="Arial" w:cs="Arial"/>
          <w:color w:val="DC0000"/>
          <w:sz w:val="16"/>
          <w:szCs w:val="18"/>
        </w:rPr>
        <w:t>"OLS (OECD)"</w:t>
      </w:r>
    </w:p>
    <w:p w14:paraId="1C595DF3"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color w:val="009600"/>
          <w:sz w:val="16"/>
          <w:szCs w:val="18"/>
        </w:rPr>
        <w:t>''''''''''''''''''''''''''''''''''''''''''''''''''''''''''''''''''''''''''''''''''''''''''''''''''''''''''''''''''''''''''''''''''''''''''''''''''''''''''''''''''''''''''''''''''''''''''''''''''''''''''''''''''''''''</w:t>
      </w:r>
    </w:p>
    <w:p w14:paraId="2B75E15C"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color w:val="009600"/>
          <w:sz w:val="16"/>
          <w:szCs w:val="18"/>
        </w:rPr>
        <w:lastRenderedPageBreak/>
        <w:t>'''''''''' End of OLS estimation ''''''''''''''''''''''''''''''''''''''''''''''''''''''''''''''''''''''''''''''''''''''''''''''''''''''''''''''''''''''''''''''''''''''''''''''</w:t>
      </w:r>
    </w:p>
    <w:p w14:paraId="64535518"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
    <w:p w14:paraId="6BF46F47"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
    <w:p w14:paraId="1B5DF6C6"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color w:val="009600"/>
          <w:sz w:val="16"/>
          <w:szCs w:val="18"/>
        </w:rPr>
        <w:t>'''''' Tests '''''''''''''''''''''''''''''''''''''''''''''''''''''''''''''''''''''''''''''''''''''''''''''''''''''''''''''''''''''''''''''</w:t>
      </w:r>
    </w:p>
    <w:p w14:paraId="7ED0C6B1"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color w:val="009600"/>
          <w:sz w:val="16"/>
          <w:szCs w:val="18"/>
        </w:rPr>
        <w:t>'''''''''''''''''''''''''''''''''''''''''''''''''''''''''''''''''''''''''''''''''''''''''''''''''''''''''''''''''''''''''''''''''''''''''''''''''''''</w:t>
      </w:r>
    </w:p>
    <w:p w14:paraId="2A63806B"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smpl @all</w:t>
      </w:r>
    </w:p>
    <w:p w14:paraId="4642561F"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 xml:space="preserve">equation </w:t>
      </w:r>
      <w:proofErr w:type="gramStart"/>
      <w:r w:rsidRPr="00F303E1">
        <w:rPr>
          <w:rFonts w:ascii="Arial" w:hAnsi="Arial" w:cs="Arial"/>
          <w:sz w:val="16"/>
          <w:szCs w:val="18"/>
        </w:rPr>
        <w:t>eq_d.ls(</w:t>
      </w:r>
      <w:proofErr w:type="gramEnd"/>
      <w:r w:rsidRPr="00F303E1">
        <w:rPr>
          <w:rFonts w:ascii="Arial" w:hAnsi="Arial" w:cs="Arial"/>
          <w:sz w:val="16"/>
          <w:szCs w:val="18"/>
        </w:rPr>
        <w:t>cx=f, per=f) growth c gov(-1) legal(-1) money(-1) trade(-1) regulation(-1) pp(-1)</w:t>
      </w:r>
    </w:p>
    <w:p w14:paraId="79EEC783"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eq_</w:t>
      </w:r>
      <w:proofErr w:type="gramStart"/>
      <w:r w:rsidRPr="00F303E1">
        <w:rPr>
          <w:rFonts w:ascii="Arial" w:hAnsi="Arial" w:cs="Arial"/>
          <w:sz w:val="16"/>
          <w:szCs w:val="18"/>
        </w:rPr>
        <w:t>d.fixedtest</w:t>
      </w:r>
      <w:proofErr w:type="gramEnd"/>
      <w:r w:rsidRPr="00F303E1">
        <w:rPr>
          <w:rFonts w:ascii="Arial" w:hAnsi="Arial" w:cs="Arial"/>
          <w:sz w:val="16"/>
          <w:szCs w:val="18"/>
        </w:rPr>
        <w:t>(p)</w:t>
      </w:r>
    </w:p>
    <w:p w14:paraId="5868EE24"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results.displayname</w:t>
      </w:r>
      <w:proofErr w:type="gramEnd"/>
      <w:r w:rsidRPr="00F303E1">
        <w:rPr>
          <w:rFonts w:ascii="Arial" w:hAnsi="Arial" w:cs="Arial"/>
          <w:sz w:val="16"/>
          <w:szCs w:val="18"/>
        </w:rPr>
        <w:t xml:space="preserve"> untitled20 </w:t>
      </w:r>
      <w:r w:rsidRPr="00F303E1">
        <w:rPr>
          <w:rFonts w:ascii="Arial" w:hAnsi="Arial" w:cs="Arial"/>
          <w:color w:val="DC0000"/>
          <w:sz w:val="16"/>
          <w:szCs w:val="18"/>
        </w:rPr>
        <w:t>"Redundancy Test a"</w:t>
      </w:r>
    </w:p>
    <w:p w14:paraId="4C84B72A"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smpl if oecd = 0</w:t>
      </w:r>
    </w:p>
    <w:p w14:paraId="1A73A92A"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 xml:space="preserve">equation </w:t>
      </w:r>
      <w:proofErr w:type="gramStart"/>
      <w:r w:rsidRPr="00F303E1">
        <w:rPr>
          <w:rFonts w:ascii="Arial" w:hAnsi="Arial" w:cs="Arial"/>
          <w:sz w:val="16"/>
          <w:szCs w:val="18"/>
        </w:rPr>
        <w:t>eq_e.ls(</w:t>
      </w:r>
      <w:proofErr w:type="gramEnd"/>
      <w:r w:rsidRPr="00F303E1">
        <w:rPr>
          <w:rFonts w:ascii="Arial" w:hAnsi="Arial" w:cs="Arial"/>
          <w:sz w:val="16"/>
          <w:szCs w:val="18"/>
        </w:rPr>
        <w:t>cx=f, per=f) growth c gov(-1) legal(-1) money(-1) trade(-1) regulation(-1) pp(-1)</w:t>
      </w:r>
    </w:p>
    <w:p w14:paraId="622D811B"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eq_</w:t>
      </w:r>
      <w:proofErr w:type="gramStart"/>
      <w:r w:rsidRPr="00F303E1">
        <w:rPr>
          <w:rFonts w:ascii="Arial" w:hAnsi="Arial" w:cs="Arial"/>
          <w:sz w:val="16"/>
          <w:szCs w:val="18"/>
        </w:rPr>
        <w:t>e.fixedtest</w:t>
      </w:r>
      <w:proofErr w:type="gramEnd"/>
      <w:r w:rsidRPr="00F303E1">
        <w:rPr>
          <w:rFonts w:ascii="Arial" w:hAnsi="Arial" w:cs="Arial"/>
          <w:sz w:val="16"/>
          <w:szCs w:val="18"/>
        </w:rPr>
        <w:t>(p)</w:t>
      </w:r>
    </w:p>
    <w:p w14:paraId="06BEC247"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results.displayname</w:t>
      </w:r>
      <w:proofErr w:type="gramEnd"/>
      <w:r w:rsidRPr="00F303E1">
        <w:rPr>
          <w:rFonts w:ascii="Arial" w:hAnsi="Arial" w:cs="Arial"/>
          <w:sz w:val="16"/>
          <w:szCs w:val="18"/>
        </w:rPr>
        <w:t xml:space="preserve"> untitled21 </w:t>
      </w:r>
      <w:r w:rsidRPr="00F303E1">
        <w:rPr>
          <w:rFonts w:ascii="Arial" w:hAnsi="Arial" w:cs="Arial"/>
          <w:color w:val="DC0000"/>
          <w:sz w:val="16"/>
          <w:szCs w:val="18"/>
        </w:rPr>
        <w:t>"Redundancy Test b"</w:t>
      </w:r>
    </w:p>
    <w:p w14:paraId="5F2FCC9F"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smpl if oecd = 1</w:t>
      </w:r>
    </w:p>
    <w:p w14:paraId="47C9DDC2"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 xml:space="preserve">equation </w:t>
      </w:r>
      <w:proofErr w:type="gramStart"/>
      <w:r w:rsidRPr="00F303E1">
        <w:rPr>
          <w:rFonts w:ascii="Arial" w:hAnsi="Arial" w:cs="Arial"/>
          <w:sz w:val="16"/>
          <w:szCs w:val="18"/>
        </w:rPr>
        <w:t>eq_f.ls(</w:t>
      </w:r>
      <w:proofErr w:type="gramEnd"/>
      <w:r w:rsidRPr="00F303E1">
        <w:rPr>
          <w:rFonts w:ascii="Arial" w:hAnsi="Arial" w:cs="Arial"/>
          <w:sz w:val="16"/>
          <w:szCs w:val="18"/>
        </w:rPr>
        <w:t>cx=f, per=f) growth c gov(-1) legal(-1) money(-1) trade(-1) regulation(-1) pp(-1)</w:t>
      </w:r>
    </w:p>
    <w:p w14:paraId="264D27D5"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eq_</w:t>
      </w:r>
      <w:proofErr w:type="gramStart"/>
      <w:r w:rsidRPr="00F303E1">
        <w:rPr>
          <w:rFonts w:ascii="Arial" w:hAnsi="Arial" w:cs="Arial"/>
          <w:sz w:val="16"/>
          <w:szCs w:val="18"/>
        </w:rPr>
        <w:t>f.fixedtest</w:t>
      </w:r>
      <w:proofErr w:type="gramEnd"/>
      <w:r w:rsidRPr="00F303E1">
        <w:rPr>
          <w:rFonts w:ascii="Arial" w:hAnsi="Arial" w:cs="Arial"/>
          <w:sz w:val="16"/>
          <w:szCs w:val="18"/>
        </w:rPr>
        <w:t>(p)</w:t>
      </w:r>
    </w:p>
    <w:p w14:paraId="78FDCD60"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results.displayname</w:t>
      </w:r>
      <w:proofErr w:type="gramEnd"/>
      <w:r w:rsidRPr="00F303E1">
        <w:rPr>
          <w:rFonts w:ascii="Arial" w:hAnsi="Arial" w:cs="Arial"/>
          <w:sz w:val="16"/>
          <w:szCs w:val="18"/>
        </w:rPr>
        <w:t xml:space="preserve"> untitled22 </w:t>
      </w:r>
      <w:r w:rsidRPr="00F303E1">
        <w:rPr>
          <w:rFonts w:ascii="Arial" w:hAnsi="Arial" w:cs="Arial"/>
          <w:color w:val="DC0000"/>
          <w:sz w:val="16"/>
          <w:szCs w:val="18"/>
        </w:rPr>
        <w:t>"Redundancy Test c"</w:t>
      </w:r>
    </w:p>
    <w:p w14:paraId="3BBCC227"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close eq_d</w:t>
      </w:r>
    </w:p>
    <w:p w14:paraId="537129C2"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close eq_e</w:t>
      </w:r>
    </w:p>
    <w:p w14:paraId="375BDE47"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close eq_f</w:t>
      </w:r>
    </w:p>
    <w:p w14:paraId="5A6B2BB9"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
    <w:p w14:paraId="5C79418E"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smpl @all</w:t>
      </w:r>
    </w:p>
    <w:p w14:paraId="32D4CD43"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 xml:space="preserve">equation eq_d.ls(cx=r) growth c </w:t>
      </w:r>
      <w:proofErr w:type="gramStart"/>
      <w:r w:rsidRPr="00F303E1">
        <w:rPr>
          <w:rFonts w:ascii="Arial" w:hAnsi="Arial" w:cs="Arial"/>
          <w:sz w:val="16"/>
          <w:szCs w:val="18"/>
        </w:rPr>
        <w:t>gov(</w:t>
      </w:r>
      <w:proofErr w:type="gramEnd"/>
      <w:r w:rsidRPr="00F303E1">
        <w:rPr>
          <w:rFonts w:ascii="Arial" w:hAnsi="Arial" w:cs="Arial"/>
          <w:sz w:val="16"/>
          <w:szCs w:val="18"/>
        </w:rPr>
        <w:t>-1) legal(-1) money(-1) trade(-1) regulation(-1) pp(-1)</w:t>
      </w:r>
    </w:p>
    <w:p w14:paraId="28D353AA"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eq_</w:t>
      </w:r>
      <w:proofErr w:type="gramStart"/>
      <w:r w:rsidRPr="00F303E1">
        <w:rPr>
          <w:rFonts w:ascii="Arial" w:hAnsi="Arial" w:cs="Arial"/>
          <w:sz w:val="16"/>
          <w:szCs w:val="18"/>
        </w:rPr>
        <w:t>d.ranhaus</w:t>
      </w:r>
      <w:proofErr w:type="gramEnd"/>
      <w:r w:rsidRPr="00F303E1">
        <w:rPr>
          <w:rFonts w:ascii="Arial" w:hAnsi="Arial" w:cs="Arial"/>
          <w:sz w:val="16"/>
          <w:szCs w:val="18"/>
        </w:rPr>
        <w:t>(p)</w:t>
      </w:r>
    </w:p>
    <w:p w14:paraId="4E3D6FCE"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close eq_d</w:t>
      </w:r>
    </w:p>
    <w:p w14:paraId="25F723E1"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results.displayname</w:t>
      </w:r>
      <w:proofErr w:type="gramEnd"/>
      <w:r w:rsidRPr="00F303E1">
        <w:rPr>
          <w:rFonts w:ascii="Arial" w:hAnsi="Arial" w:cs="Arial"/>
          <w:sz w:val="16"/>
          <w:szCs w:val="18"/>
        </w:rPr>
        <w:t xml:space="preserve"> untitled23 </w:t>
      </w:r>
      <w:r w:rsidRPr="00F303E1">
        <w:rPr>
          <w:rFonts w:ascii="Arial" w:hAnsi="Arial" w:cs="Arial"/>
          <w:color w:val="DC0000"/>
          <w:sz w:val="16"/>
          <w:szCs w:val="18"/>
        </w:rPr>
        <w:t>"RE vs FE Test a"</w:t>
      </w:r>
    </w:p>
    <w:p w14:paraId="152833C0"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
    <w:p w14:paraId="42560B64"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smpl if oecd = 0</w:t>
      </w:r>
    </w:p>
    <w:p w14:paraId="79FFCF78"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 xml:space="preserve">equation eq_e.ls(cx=r) growth c </w:t>
      </w:r>
      <w:proofErr w:type="gramStart"/>
      <w:r w:rsidRPr="00F303E1">
        <w:rPr>
          <w:rFonts w:ascii="Arial" w:hAnsi="Arial" w:cs="Arial"/>
          <w:sz w:val="16"/>
          <w:szCs w:val="18"/>
        </w:rPr>
        <w:t>gov(</w:t>
      </w:r>
      <w:proofErr w:type="gramEnd"/>
      <w:r w:rsidRPr="00F303E1">
        <w:rPr>
          <w:rFonts w:ascii="Arial" w:hAnsi="Arial" w:cs="Arial"/>
          <w:sz w:val="16"/>
          <w:szCs w:val="18"/>
        </w:rPr>
        <w:t>-1) legal(-1) money(-1) trade(-1) regulation(-1) pp(-1)</w:t>
      </w:r>
    </w:p>
    <w:p w14:paraId="65C72E1F"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eq_</w:t>
      </w:r>
      <w:proofErr w:type="gramStart"/>
      <w:r w:rsidRPr="00F303E1">
        <w:rPr>
          <w:rFonts w:ascii="Arial" w:hAnsi="Arial" w:cs="Arial"/>
          <w:sz w:val="16"/>
          <w:szCs w:val="18"/>
        </w:rPr>
        <w:t>e.ranhaus</w:t>
      </w:r>
      <w:proofErr w:type="gramEnd"/>
      <w:r w:rsidRPr="00F303E1">
        <w:rPr>
          <w:rFonts w:ascii="Arial" w:hAnsi="Arial" w:cs="Arial"/>
          <w:sz w:val="16"/>
          <w:szCs w:val="18"/>
        </w:rPr>
        <w:t>(p)</w:t>
      </w:r>
    </w:p>
    <w:p w14:paraId="25413B19"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close eq_e</w:t>
      </w:r>
    </w:p>
    <w:p w14:paraId="5284EDC5"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results.displayname</w:t>
      </w:r>
      <w:proofErr w:type="gramEnd"/>
      <w:r w:rsidRPr="00F303E1">
        <w:rPr>
          <w:rFonts w:ascii="Arial" w:hAnsi="Arial" w:cs="Arial"/>
          <w:sz w:val="16"/>
          <w:szCs w:val="18"/>
        </w:rPr>
        <w:t xml:space="preserve"> untitled24 </w:t>
      </w:r>
      <w:r w:rsidRPr="00F303E1">
        <w:rPr>
          <w:rFonts w:ascii="Arial" w:hAnsi="Arial" w:cs="Arial"/>
          <w:color w:val="DC0000"/>
          <w:sz w:val="16"/>
          <w:szCs w:val="18"/>
        </w:rPr>
        <w:t>"RE vs FE Test b"</w:t>
      </w:r>
    </w:p>
    <w:p w14:paraId="50A2878A"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
    <w:p w14:paraId="0636A555"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smpl if oecd = 1</w:t>
      </w:r>
    </w:p>
    <w:p w14:paraId="79716C71"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 xml:space="preserve">equation eq_f.ls(cx=r) growth c </w:t>
      </w:r>
      <w:proofErr w:type="gramStart"/>
      <w:r w:rsidRPr="00F303E1">
        <w:rPr>
          <w:rFonts w:ascii="Arial" w:hAnsi="Arial" w:cs="Arial"/>
          <w:sz w:val="16"/>
          <w:szCs w:val="18"/>
        </w:rPr>
        <w:t>gov(</w:t>
      </w:r>
      <w:proofErr w:type="gramEnd"/>
      <w:r w:rsidRPr="00F303E1">
        <w:rPr>
          <w:rFonts w:ascii="Arial" w:hAnsi="Arial" w:cs="Arial"/>
          <w:sz w:val="16"/>
          <w:szCs w:val="18"/>
        </w:rPr>
        <w:t>-1) legal(-1) money(-1) trade(-1) regulation(-1) pp(-1)</w:t>
      </w:r>
    </w:p>
    <w:p w14:paraId="0F5A1E98"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eq_</w:t>
      </w:r>
      <w:proofErr w:type="gramStart"/>
      <w:r w:rsidRPr="00F303E1">
        <w:rPr>
          <w:rFonts w:ascii="Arial" w:hAnsi="Arial" w:cs="Arial"/>
          <w:sz w:val="16"/>
          <w:szCs w:val="18"/>
        </w:rPr>
        <w:t>f.ranhaus</w:t>
      </w:r>
      <w:proofErr w:type="gramEnd"/>
      <w:r w:rsidRPr="00F303E1">
        <w:rPr>
          <w:rFonts w:ascii="Arial" w:hAnsi="Arial" w:cs="Arial"/>
          <w:sz w:val="16"/>
          <w:szCs w:val="18"/>
        </w:rPr>
        <w:t>(p)</w:t>
      </w:r>
    </w:p>
    <w:p w14:paraId="0F54644B"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close eq_f</w:t>
      </w:r>
    </w:p>
    <w:p w14:paraId="33985821"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results.displayname</w:t>
      </w:r>
      <w:proofErr w:type="gramEnd"/>
      <w:r w:rsidRPr="00F303E1">
        <w:rPr>
          <w:rFonts w:ascii="Arial" w:hAnsi="Arial" w:cs="Arial"/>
          <w:sz w:val="16"/>
          <w:szCs w:val="18"/>
        </w:rPr>
        <w:t xml:space="preserve"> untitled25 </w:t>
      </w:r>
      <w:r w:rsidRPr="00F303E1">
        <w:rPr>
          <w:rFonts w:ascii="Arial" w:hAnsi="Arial" w:cs="Arial"/>
          <w:color w:val="DC0000"/>
          <w:sz w:val="16"/>
          <w:szCs w:val="18"/>
        </w:rPr>
        <w:t>"RE vs FE Test c"</w:t>
      </w:r>
    </w:p>
    <w:p w14:paraId="7679BD61"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
    <w:p w14:paraId="376338CF"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smpl @all</w:t>
      </w:r>
    </w:p>
    <w:p w14:paraId="74873FBA"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EQ_</w:t>
      </w:r>
      <w:proofErr w:type="gramStart"/>
      <w:r w:rsidRPr="00F303E1">
        <w:rPr>
          <w:rFonts w:ascii="Arial" w:hAnsi="Arial" w:cs="Arial"/>
          <w:sz w:val="16"/>
          <w:szCs w:val="18"/>
        </w:rPr>
        <w:t>A.makeresids</w:t>
      </w:r>
      <w:proofErr w:type="gramEnd"/>
      <w:r w:rsidRPr="00F303E1">
        <w:rPr>
          <w:rFonts w:ascii="Arial" w:hAnsi="Arial" w:cs="Arial"/>
          <w:sz w:val="16"/>
          <w:szCs w:val="18"/>
        </w:rPr>
        <w:t xml:space="preserve"> resid_a</w:t>
      </w:r>
    </w:p>
    <w:p w14:paraId="03A4BD4F"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graph res_</w:t>
      </w:r>
      <w:proofErr w:type="gramStart"/>
      <w:r w:rsidRPr="00F303E1">
        <w:rPr>
          <w:rFonts w:ascii="Arial" w:hAnsi="Arial" w:cs="Arial"/>
          <w:sz w:val="16"/>
          <w:szCs w:val="18"/>
        </w:rPr>
        <w:t>a.spike</w:t>
      </w:r>
      <w:proofErr w:type="gramEnd"/>
      <w:r w:rsidRPr="00F303E1">
        <w:rPr>
          <w:rFonts w:ascii="Arial" w:hAnsi="Arial" w:cs="Arial"/>
          <w:sz w:val="16"/>
          <w:szCs w:val="18"/>
        </w:rPr>
        <w:t>(m, panel = combine) resid_a</w:t>
      </w:r>
    </w:p>
    <w:p w14:paraId="61FF2131"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res_</w:t>
      </w:r>
      <w:proofErr w:type="gramStart"/>
      <w:r w:rsidRPr="00F303E1">
        <w:rPr>
          <w:rFonts w:ascii="Arial" w:hAnsi="Arial" w:cs="Arial"/>
          <w:sz w:val="16"/>
          <w:szCs w:val="18"/>
        </w:rPr>
        <w:t>a.options</w:t>
      </w:r>
      <w:proofErr w:type="gramEnd"/>
      <w:r w:rsidRPr="00F303E1">
        <w:rPr>
          <w:rFonts w:ascii="Arial" w:hAnsi="Arial" w:cs="Arial"/>
          <w:sz w:val="16"/>
          <w:szCs w:val="18"/>
        </w:rPr>
        <w:t xml:space="preserve"> connect</w:t>
      </w:r>
    </w:p>
    <w:p w14:paraId="13A93610"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results.insert</w:t>
      </w:r>
      <w:proofErr w:type="gramEnd"/>
      <w:r w:rsidRPr="00F303E1">
        <w:rPr>
          <w:rFonts w:ascii="Arial" w:hAnsi="Arial" w:cs="Arial"/>
          <w:sz w:val="16"/>
          <w:szCs w:val="18"/>
        </w:rPr>
        <w:t xml:space="preserve"> res_a</w:t>
      </w:r>
    </w:p>
    <w:p w14:paraId="5D8BAE72"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results.displayname</w:t>
      </w:r>
      <w:proofErr w:type="gramEnd"/>
      <w:r w:rsidRPr="00F303E1">
        <w:rPr>
          <w:rFonts w:ascii="Arial" w:hAnsi="Arial" w:cs="Arial"/>
          <w:sz w:val="16"/>
          <w:szCs w:val="18"/>
        </w:rPr>
        <w:t xml:space="preserve"> untitled26 </w:t>
      </w:r>
      <w:r w:rsidRPr="00F303E1">
        <w:rPr>
          <w:rFonts w:ascii="Arial" w:hAnsi="Arial" w:cs="Arial"/>
          <w:color w:val="DC0000"/>
          <w:sz w:val="16"/>
          <w:szCs w:val="18"/>
        </w:rPr>
        <w:t>"OLS (pooled) Residuals"</w:t>
      </w:r>
    </w:p>
    <w:p w14:paraId="52B032D0"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
    <w:p w14:paraId="4C9A48E0"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smpl if oecd = 0</w:t>
      </w:r>
    </w:p>
    <w:p w14:paraId="55EAA81E"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EQ_</w:t>
      </w:r>
      <w:proofErr w:type="gramStart"/>
      <w:r w:rsidRPr="00F303E1">
        <w:rPr>
          <w:rFonts w:ascii="Arial" w:hAnsi="Arial" w:cs="Arial"/>
          <w:sz w:val="16"/>
          <w:szCs w:val="18"/>
        </w:rPr>
        <w:t>B.makeresids</w:t>
      </w:r>
      <w:proofErr w:type="gramEnd"/>
      <w:r w:rsidRPr="00F303E1">
        <w:rPr>
          <w:rFonts w:ascii="Arial" w:hAnsi="Arial" w:cs="Arial"/>
          <w:sz w:val="16"/>
          <w:szCs w:val="18"/>
        </w:rPr>
        <w:t xml:space="preserve"> resid_b</w:t>
      </w:r>
    </w:p>
    <w:p w14:paraId="26407293"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graph res_</w:t>
      </w:r>
      <w:proofErr w:type="gramStart"/>
      <w:r w:rsidRPr="00F303E1">
        <w:rPr>
          <w:rFonts w:ascii="Arial" w:hAnsi="Arial" w:cs="Arial"/>
          <w:sz w:val="16"/>
          <w:szCs w:val="18"/>
        </w:rPr>
        <w:t>b.spike</w:t>
      </w:r>
      <w:proofErr w:type="gramEnd"/>
      <w:r w:rsidRPr="00F303E1">
        <w:rPr>
          <w:rFonts w:ascii="Arial" w:hAnsi="Arial" w:cs="Arial"/>
          <w:sz w:val="16"/>
          <w:szCs w:val="18"/>
        </w:rPr>
        <w:t>(m, panel = combine)  resid_b</w:t>
      </w:r>
    </w:p>
    <w:p w14:paraId="1178258E"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res_</w:t>
      </w:r>
      <w:proofErr w:type="gramStart"/>
      <w:r w:rsidRPr="00F303E1">
        <w:rPr>
          <w:rFonts w:ascii="Arial" w:hAnsi="Arial" w:cs="Arial"/>
          <w:sz w:val="16"/>
          <w:szCs w:val="18"/>
        </w:rPr>
        <w:t>b.options</w:t>
      </w:r>
      <w:proofErr w:type="gramEnd"/>
      <w:r w:rsidRPr="00F303E1">
        <w:rPr>
          <w:rFonts w:ascii="Arial" w:hAnsi="Arial" w:cs="Arial"/>
          <w:sz w:val="16"/>
          <w:szCs w:val="18"/>
        </w:rPr>
        <w:t xml:space="preserve"> connect</w:t>
      </w:r>
    </w:p>
    <w:p w14:paraId="49457C3F"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results.insert</w:t>
      </w:r>
      <w:proofErr w:type="gramEnd"/>
      <w:r w:rsidRPr="00F303E1">
        <w:rPr>
          <w:rFonts w:ascii="Arial" w:hAnsi="Arial" w:cs="Arial"/>
          <w:sz w:val="16"/>
          <w:szCs w:val="18"/>
        </w:rPr>
        <w:t xml:space="preserve"> res_b</w:t>
      </w:r>
    </w:p>
    <w:p w14:paraId="09BC578E"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results.displayname</w:t>
      </w:r>
      <w:proofErr w:type="gramEnd"/>
      <w:r w:rsidRPr="00F303E1">
        <w:rPr>
          <w:rFonts w:ascii="Arial" w:hAnsi="Arial" w:cs="Arial"/>
          <w:sz w:val="16"/>
          <w:szCs w:val="18"/>
        </w:rPr>
        <w:t xml:space="preserve"> untitled27 </w:t>
      </w:r>
      <w:r w:rsidRPr="00F303E1">
        <w:rPr>
          <w:rFonts w:ascii="Arial" w:hAnsi="Arial" w:cs="Arial"/>
          <w:color w:val="DC0000"/>
          <w:sz w:val="16"/>
          <w:szCs w:val="18"/>
        </w:rPr>
        <w:t>"OLS (non-OECD) Residuals"</w:t>
      </w:r>
    </w:p>
    <w:p w14:paraId="19778DD2"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
    <w:p w14:paraId="1A8883B6"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smpl if oecd = 1</w:t>
      </w:r>
    </w:p>
    <w:p w14:paraId="0231AF78"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EQ_</w:t>
      </w:r>
      <w:proofErr w:type="gramStart"/>
      <w:r w:rsidRPr="00F303E1">
        <w:rPr>
          <w:rFonts w:ascii="Arial" w:hAnsi="Arial" w:cs="Arial"/>
          <w:sz w:val="16"/>
          <w:szCs w:val="18"/>
        </w:rPr>
        <w:t>C.makeresids</w:t>
      </w:r>
      <w:proofErr w:type="gramEnd"/>
      <w:r w:rsidRPr="00F303E1">
        <w:rPr>
          <w:rFonts w:ascii="Arial" w:hAnsi="Arial" w:cs="Arial"/>
          <w:sz w:val="16"/>
          <w:szCs w:val="18"/>
        </w:rPr>
        <w:t xml:space="preserve"> resid_c</w:t>
      </w:r>
    </w:p>
    <w:p w14:paraId="4725339C"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graph res_</w:t>
      </w:r>
      <w:proofErr w:type="gramStart"/>
      <w:r w:rsidRPr="00F303E1">
        <w:rPr>
          <w:rFonts w:ascii="Arial" w:hAnsi="Arial" w:cs="Arial"/>
          <w:sz w:val="16"/>
          <w:szCs w:val="18"/>
        </w:rPr>
        <w:t>c.spike</w:t>
      </w:r>
      <w:proofErr w:type="gramEnd"/>
      <w:r w:rsidRPr="00F303E1">
        <w:rPr>
          <w:rFonts w:ascii="Arial" w:hAnsi="Arial" w:cs="Arial"/>
          <w:sz w:val="16"/>
          <w:szCs w:val="18"/>
        </w:rPr>
        <w:t>(m, panel = combine)  resid_c</w:t>
      </w:r>
    </w:p>
    <w:p w14:paraId="7939B72C"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res_</w:t>
      </w:r>
      <w:proofErr w:type="gramStart"/>
      <w:r w:rsidRPr="00F303E1">
        <w:rPr>
          <w:rFonts w:ascii="Arial" w:hAnsi="Arial" w:cs="Arial"/>
          <w:sz w:val="16"/>
          <w:szCs w:val="18"/>
        </w:rPr>
        <w:t>c.options</w:t>
      </w:r>
      <w:proofErr w:type="gramEnd"/>
      <w:r w:rsidRPr="00F303E1">
        <w:rPr>
          <w:rFonts w:ascii="Arial" w:hAnsi="Arial" w:cs="Arial"/>
          <w:sz w:val="16"/>
          <w:szCs w:val="18"/>
        </w:rPr>
        <w:t xml:space="preserve"> connect</w:t>
      </w:r>
    </w:p>
    <w:p w14:paraId="3634F91D"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results.insert</w:t>
      </w:r>
      <w:proofErr w:type="gramEnd"/>
      <w:r w:rsidRPr="00F303E1">
        <w:rPr>
          <w:rFonts w:ascii="Arial" w:hAnsi="Arial" w:cs="Arial"/>
          <w:sz w:val="16"/>
          <w:szCs w:val="18"/>
        </w:rPr>
        <w:t xml:space="preserve"> res_c</w:t>
      </w:r>
    </w:p>
    <w:p w14:paraId="29459731"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results.displayname</w:t>
      </w:r>
      <w:proofErr w:type="gramEnd"/>
      <w:r w:rsidRPr="00F303E1">
        <w:rPr>
          <w:rFonts w:ascii="Arial" w:hAnsi="Arial" w:cs="Arial"/>
          <w:sz w:val="16"/>
          <w:szCs w:val="18"/>
        </w:rPr>
        <w:t xml:space="preserve"> untitled28 </w:t>
      </w:r>
      <w:r w:rsidRPr="00F303E1">
        <w:rPr>
          <w:rFonts w:ascii="Arial" w:hAnsi="Arial" w:cs="Arial"/>
          <w:color w:val="DC0000"/>
          <w:sz w:val="16"/>
          <w:szCs w:val="18"/>
        </w:rPr>
        <w:t>"OLS (OECD) Residuals"</w:t>
      </w:r>
    </w:p>
    <w:p w14:paraId="6DC5FB7B"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
    <w:p w14:paraId="5F4D7EDD"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smpl @all</w:t>
      </w:r>
    </w:p>
    <w:p w14:paraId="3B08D4C1"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eq_</w:t>
      </w:r>
      <w:proofErr w:type="gramStart"/>
      <w:r w:rsidRPr="00F303E1">
        <w:rPr>
          <w:rFonts w:ascii="Arial" w:hAnsi="Arial" w:cs="Arial"/>
          <w:sz w:val="16"/>
          <w:szCs w:val="18"/>
        </w:rPr>
        <w:t>a.forecast</w:t>
      </w:r>
      <w:proofErr w:type="gramEnd"/>
      <w:r w:rsidRPr="00F303E1">
        <w:rPr>
          <w:rFonts w:ascii="Arial" w:hAnsi="Arial" w:cs="Arial"/>
          <w:sz w:val="16"/>
          <w:szCs w:val="18"/>
        </w:rPr>
        <w:t>(e, g) growthf</w:t>
      </w:r>
    </w:p>
    <w:p w14:paraId="5CD6BC3D"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graph hetero1.scat(panel = stack) growthf resid_a</w:t>
      </w:r>
    </w:p>
    <w:p w14:paraId="35005EFB"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hetero1.axis(b) angle(auto)</w:t>
      </w:r>
    </w:p>
    <w:p w14:paraId="6A488F75"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hetero1.legend position(LEFT)</w:t>
      </w:r>
    </w:p>
    <w:p w14:paraId="7CB47842"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hetero1.setelem(1) symbol(CIRCLE) linepattern(none) linecolor(@</w:t>
      </w:r>
      <w:proofErr w:type="gramStart"/>
      <w:r w:rsidRPr="00F303E1">
        <w:rPr>
          <w:rFonts w:ascii="Arial" w:hAnsi="Arial" w:cs="Arial"/>
          <w:sz w:val="16"/>
          <w:szCs w:val="18"/>
        </w:rPr>
        <w:t>rgb(</w:t>
      </w:r>
      <w:proofErr w:type="gramEnd"/>
      <w:r w:rsidRPr="00F303E1">
        <w:rPr>
          <w:rFonts w:ascii="Arial" w:hAnsi="Arial" w:cs="Arial"/>
          <w:sz w:val="16"/>
          <w:szCs w:val="18"/>
        </w:rPr>
        <w:t>57,106,177))</w:t>
      </w:r>
    </w:p>
    <w:p w14:paraId="32766660"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 xml:space="preserve">hetero1.setelem(1) </w:t>
      </w:r>
      <w:proofErr w:type="gramStart"/>
      <w:r w:rsidRPr="00F303E1">
        <w:rPr>
          <w:rFonts w:ascii="Arial" w:hAnsi="Arial" w:cs="Arial"/>
          <w:sz w:val="16"/>
          <w:szCs w:val="18"/>
        </w:rPr>
        <w:t>legend(</w:t>
      </w:r>
      <w:proofErr w:type="gramEnd"/>
      <w:r w:rsidRPr="00F303E1">
        <w:rPr>
          <w:rFonts w:ascii="Arial" w:hAnsi="Arial" w:cs="Arial"/>
          <w:sz w:val="16"/>
          <w:szCs w:val="18"/>
        </w:rPr>
        <w:t>Fitted Values)</w:t>
      </w:r>
    </w:p>
    <w:p w14:paraId="03424805"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hetero1.setelem(2) legend(Residuals)</w:t>
      </w:r>
    </w:p>
    <w:p w14:paraId="20D1A4CF"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hetero1.setelem(1) axis(b)</w:t>
      </w:r>
    </w:p>
    <w:p w14:paraId="25AC6D7F"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results.insert</w:t>
      </w:r>
      <w:proofErr w:type="gramEnd"/>
      <w:r w:rsidRPr="00F303E1">
        <w:rPr>
          <w:rFonts w:ascii="Arial" w:hAnsi="Arial" w:cs="Arial"/>
          <w:sz w:val="16"/>
          <w:szCs w:val="18"/>
        </w:rPr>
        <w:t xml:space="preserve"> hetero1</w:t>
      </w:r>
    </w:p>
    <w:p w14:paraId="62F178E0"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results.displayname</w:t>
      </w:r>
      <w:proofErr w:type="gramEnd"/>
      <w:r w:rsidRPr="00F303E1">
        <w:rPr>
          <w:rFonts w:ascii="Arial" w:hAnsi="Arial" w:cs="Arial"/>
          <w:sz w:val="16"/>
          <w:szCs w:val="18"/>
        </w:rPr>
        <w:t xml:space="preserve"> untitled29 </w:t>
      </w:r>
      <w:r w:rsidRPr="00F303E1">
        <w:rPr>
          <w:rFonts w:ascii="Arial" w:hAnsi="Arial" w:cs="Arial"/>
          <w:color w:val="DC0000"/>
          <w:sz w:val="16"/>
          <w:szCs w:val="18"/>
        </w:rPr>
        <w:t>"OLS (pooled) Residuals Plot"</w:t>
      </w:r>
    </w:p>
    <w:p w14:paraId="64B71E1D"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
    <w:p w14:paraId="600B1839"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smpl if oecd = 0</w:t>
      </w:r>
    </w:p>
    <w:p w14:paraId="24AD2CCF"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eq_</w:t>
      </w:r>
      <w:proofErr w:type="gramStart"/>
      <w:r w:rsidRPr="00F303E1">
        <w:rPr>
          <w:rFonts w:ascii="Arial" w:hAnsi="Arial" w:cs="Arial"/>
          <w:sz w:val="16"/>
          <w:szCs w:val="18"/>
        </w:rPr>
        <w:t>b.forecast</w:t>
      </w:r>
      <w:proofErr w:type="gramEnd"/>
      <w:r w:rsidRPr="00F303E1">
        <w:rPr>
          <w:rFonts w:ascii="Arial" w:hAnsi="Arial" w:cs="Arial"/>
          <w:sz w:val="16"/>
          <w:szCs w:val="18"/>
        </w:rPr>
        <w:t>(e, g) growthf</w:t>
      </w:r>
    </w:p>
    <w:p w14:paraId="229CBC78"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graph hetero2.scat(panel = stack) growthf resid_b</w:t>
      </w:r>
    </w:p>
    <w:p w14:paraId="71F71511"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hetero2.axis(b) angle(auto)</w:t>
      </w:r>
    </w:p>
    <w:p w14:paraId="2EF02656"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hetero2.legend position(LEFT)</w:t>
      </w:r>
    </w:p>
    <w:p w14:paraId="4DFB8024"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hetero2.setelem(1) symbol(CIRCLE) linepattern(none) linecolor(@</w:t>
      </w:r>
      <w:proofErr w:type="gramStart"/>
      <w:r w:rsidRPr="00F303E1">
        <w:rPr>
          <w:rFonts w:ascii="Arial" w:hAnsi="Arial" w:cs="Arial"/>
          <w:sz w:val="16"/>
          <w:szCs w:val="18"/>
        </w:rPr>
        <w:t>rgb(</w:t>
      </w:r>
      <w:proofErr w:type="gramEnd"/>
      <w:r w:rsidRPr="00F303E1">
        <w:rPr>
          <w:rFonts w:ascii="Arial" w:hAnsi="Arial" w:cs="Arial"/>
          <w:sz w:val="16"/>
          <w:szCs w:val="18"/>
        </w:rPr>
        <w:t>57,106,177))</w:t>
      </w:r>
    </w:p>
    <w:p w14:paraId="446FC92F"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 xml:space="preserve">hetero2.setelem(1) </w:t>
      </w:r>
      <w:proofErr w:type="gramStart"/>
      <w:r w:rsidRPr="00F303E1">
        <w:rPr>
          <w:rFonts w:ascii="Arial" w:hAnsi="Arial" w:cs="Arial"/>
          <w:sz w:val="16"/>
          <w:szCs w:val="18"/>
        </w:rPr>
        <w:t>legend(</w:t>
      </w:r>
      <w:proofErr w:type="gramEnd"/>
      <w:r w:rsidRPr="00F303E1">
        <w:rPr>
          <w:rFonts w:ascii="Arial" w:hAnsi="Arial" w:cs="Arial"/>
          <w:sz w:val="16"/>
          <w:szCs w:val="18"/>
        </w:rPr>
        <w:t>Fitted Values)</w:t>
      </w:r>
    </w:p>
    <w:p w14:paraId="0F85DD54"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hetero2.setelem(2) legend(Residuals)</w:t>
      </w:r>
    </w:p>
    <w:p w14:paraId="1D889D69"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hetero2.setelem(1) axis(b)</w:t>
      </w:r>
    </w:p>
    <w:p w14:paraId="1D0B79F9"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results.insert</w:t>
      </w:r>
      <w:proofErr w:type="gramEnd"/>
      <w:r w:rsidRPr="00F303E1">
        <w:rPr>
          <w:rFonts w:ascii="Arial" w:hAnsi="Arial" w:cs="Arial"/>
          <w:sz w:val="16"/>
          <w:szCs w:val="18"/>
        </w:rPr>
        <w:t xml:space="preserve"> hetero2</w:t>
      </w:r>
    </w:p>
    <w:p w14:paraId="5C52FB1B"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results.displayname</w:t>
      </w:r>
      <w:proofErr w:type="gramEnd"/>
      <w:r w:rsidRPr="00F303E1">
        <w:rPr>
          <w:rFonts w:ascii="Arial" w:hAnsi="Arial" w:cs="Arial"/>
          <w:sz w:val="16"/>
          <w:szCs w:val="18"/>
        </w:rPr>
        <w:t xml:space="preserve"> untitled30 </w:t>
      </w:r>
      <w:r w:rsidRPr="00F303E1">
        <w:rPr>
          <w:rFonts w:ascii="Arial" w:hAnsi="Arial" w:cs="Arial"/>
          <w:color w:val="DC0000"/>
          <w:sz w:val="16"/>
          <w:szCs w:val="18"/>
        </w:rPr>
        <w:t>"OLS (non-OECD) Residuals Plot"</w:t>
      </w:r>
    </w:p>
    <w:p w14:paraId="767816BE"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
    <w:p w14:paraId="780D725A"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smpl if oecd = 1</w:t>
      </w:r>
    </w:p>
    <w:p w14:paraId="36E8E64D"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eq_</w:t>
      </w:r>
      <w:proofErr w:type="gramStart"/>
      <w:r w:rsidRPr="00F303E1">
        <w:rPr>
          <w:rFonts w:ascii="Arial" w:hAnsi="Arial" w:cs="Arial"/>
          <w:sz w:val="16"/>
          <w:szCs w:val="18"/>
        </w:rPr>
        <w:t>c.forecast</w:t>
      </w:r>
      <w:proofErr w:type="gramEnd"/>
      <w:r w:rsidRPr="00F303E1">
        <w:rPr>
          <w:rFonts w:ascii="Arial" w:hAnsi="Arial" w:cs="Arial"/>
          <w:sz w:val="16"/>
          <w:szCs w:val="18"/>
        </w:rPr>
        <w:t>(e, g) growthf</w:t>
      </w:r>
    </w:p>
    <w:p w14:paraId="1FD7D857"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graph hetero3.scat(panel = stack) growthf resid_c</w:t>
      </w:r>
    </w:p>
    <w:p w14:paraId="36933635"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hetero3.axis(b) angle(auto)</w:t>
      </w:r>
    </w:p>
    <w:p w14:paraId="4893565C"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hetero3.legend position(LEFT)</w:t>
      </w:r>
    </w:p>
    <w:p w14:paraId="5764EFB9"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hetero3.setelem(1) symbol(CIRCLE) linepattern(none) linecolor(@</w:t>
      </w:r>
      <w:proofErr w:type="gramStart"/>
      <w:r w:rsidRPr="00F303E1">
        <w:rPr>
          <w:rFonts w:ascii="Arial" w:hAnsi="Arial" w:cs="Arial"/>
          <w:sz w:val="16"/>
          <w:szCs w:val="18"/>
        </w:rPr>
        <w:t>rgb(</w:t>
      </w:r>
      <w:proofErr w:type="gramEnd"/>
      <w:r w:rsidRPr="00F303E1">
        <w:rPr>
          <w:rFonts w:ascii="Arial" w:hAnsi="Arial" w:cs="Arial"/>
          <w:sz w:val="16"/>
          <w:szCs w:val="18"/>
        </w:rPr>
        <w:t>57,106,177))</w:t>
      </w:r>
    </w:p>
    <w:p w14:paraId="564D600D"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 xml:space="preserve">hetero3.setelem(1) </w:t>
      </w:r>
      <w:proofErr w:type="gramStart"/>
      <w:r w:rsidRPr="00F303E1">
        <w:rPr>
          <w:rFonts w:ascii="Arial" w:hAnsi="Arial" w:cs="Arial"/>
          <w:sz w:val="16"/>
          <w:szCs w:val="18"/>
        </w:rPr>
        <w:t>legend(</w:t>
      </w:r>
      <w:proofErr w:type="gramEnd"/>
      <w:r w:rsidRPr="00F303E1">
        <w:rPr>
          <w:rFonts w:ascii="Arial" w:hAnsi="Arial" w:cs="Arial"/>
          <w:sz w:val="16"/>
          <w:szCs w:val="18"/>
        </w:rPr>
        <w:t>Fitted Values)</w:t>
      </w:r>
    </w:p>
    <w:p w14:paraId="716AB660"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hetero3.setelem(2) legend(Residuals)</w:t>
      </w:r>
    </w:p>
    <w:p w14:paraId="25E3710B"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hetero3.setelem(1) axis(b)</w:t>
      </w:r>
    </w:p>
    <w:p w14:paraId="217489B1"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results.insert</w:t>
      </w:r>
      <w:proofErr w:type="gramEnd"/>
      <w:r w:rsidRPr="00F303E1">
        <w:rPr>
          <w:rFonts w:ascii="Arial" w:hAnsi="Arial" w:cs="Arial"/>
          <w:sz w:val="16"/>
          <w:szCs w:val="18"/>
        </w:rPr>
        <w:t xml:space="preserve"> hetero3</w:t>
      </w:r>
    </w:p>
    <w:p w14:paraId="0ED304D9"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results.displayname</w:t>
      </w:r>
      <w:proofErr w:type="gramEnd"/>
      <w:r w:rsidRPr="00F303E1">
        <w:rPr>
          <w:rFonts w:ascii="Arial" w:hAnsi="Arial" w:cs="Arial"/>
          <w:sz w:val="16"/>
          <w:szCs w:val="18"/>
        </w:rPr>
        <w:t xml:space="preserve"> untitled31 </w:t>
      </w:r>
      <w:r w:rsidRPr="00F303E1">
        <w:rPr>
          <w:rFonts w:ascii="Arial" w:hAnsi="Arial" w:cs="Arial"/>
          <w:color w:val="DC0000"/>
          <w:sz w:val="16"/>
          <w:szCs w:val="18"/>
        </w:rPr>
        <w:t>"OLS (OECD) Residuals Plot"</w:t>
      </w:r>
    </w:p>
    <w:p w14:paraId="506DBF7D"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
    <w:p w14:paraId="1D580344"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delete res_a res_b res_c hetero1 hetero2 hetero3 resid_a resid_b resid_</w:t>
      </w:r>
      <w:proofErr w:type="gramStart"/>
      <w:r w:rsidRPr="00F303E1">
        <w:rPr>
          <w:rFonts w:ascii="Arial" w:hAnsi="Arial" w:cs="Arial"/>
          <w:sz w:val="16"/>
          <w:szCs w:val="18"/>
        </w:rPr>
        <w:t>c  growthf</w:t>
      </w:r>
      <w:proofErr w:type="gramEnd"/>
    </w:p>
    <w:p w14:paraId="54820DE9"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
    <w:p w14:paraId="1C5C850E"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smpl @all</w:t>
      </w:r>
    </w:p>
    <w:p w14:paraId="246922A9"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 xml:space="preserve">equation eq_g.ls(cx=f) growth c </w:t>
      </w:r>
      <w:proofErr w:type="gramStart"/>
      <w:r w:rsidRPr="00F303E1">
        <w:rPr>
          <w:rFonts w:ascii="Arial" w:hAnsi="Arial" w:cs="Arial"/>
          <w:sz w:val="16"/>
          <w:szCs w:val="18"/>
        </w:rPr>
        <w:t>gov(</w:t>
      </w:r>
      <w:proofErr w:type="gramEnd"/>
      <w:r w:rsidRPr="00F303E1">
        <w:rPr>
          <w:rFonts w:ascii="Arial" w:hAnsi="Arial" w:cs="Arial"/>
          <w:sz w:val="16"/>
          <w:szCs w:val="18"/>
        </w:rPr>
        <w:t>-1) legal(-1) money(-1) trade(-1) regulation(-1) pp(-1) ar(1) ar(2)</w:t>
      </w:r>
    </w:p>
    <w:p w14:paraId="70636630"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results.insert</w:t>
      </w:r>
      <w:proofErr w:type="gramEnd"/>
      <w:r w:rsidRPr="00F303E1">
        <w:rPr>
          <w:rFonts w:ascii="Arial" w:hAnsi="Arial" w:cs="Arial"/>
          <w:sz w:val="16"/>
          <w:szCs w:val="18"/>
        </w:rPr>
        <w:t xml:space="preserve"> eq_g</w:t>
      </w:r>
    </w:p>
    <w:p w14:paraId="30543381"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results.displayname</w:t>
      </w:r>
      <w:proofErr w:type="gramEnd"/>
      <w:r w:rsidRPr="00F303E1">
        <w:rPr>
          <w:rFonts w:ascii="Arial" w:hAnsi="Arial" w:cs="Arial"/>
          <w:sz w:val="16"/>
          <w:szCs w:val="18"/>
        </w:rPr>
        <w:t xml:space="preserve"> untitled32 </w:t>
      </w:r>
      <w:r w:rsidRPr="00F303E1">
        <w:rPr>
          <w:rFonts w:ascii="Arial" w:hAnsi="Arial" w:cs="Arial"/>
          <w:color w:val="DC0000"/>
          <w:sz w:val="16"/>
          <w:szCs w:val="18"/>
        </w:rPr>
        <w:t>"OLS (pooled)"</w:t>
      </w:r>
    </w:p>
    <w:p w14:paraId="29489D47"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
    <w:p w14:paraId="61C67639"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smpl if oecd = 0</w:t>
      </w:r>
    </w:p>
    <w:p w14:paraId="15B242D9"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 xml:space="preserve">equation eq_h.ls(cx=f) growth c </w:t>
      </w:r>
      <w:proofErr w:type="gramStart"/>
      <w:r w:rsidRPr="00F303E1">
        <w:rPr>
          <w:rFonts w:ascii="Arial" w:hAnsi="Arial" w:cs="Arial"/>
          <w:sz w:val="16"/>
          <w:szCs w:val="18"/>
        </w:rPr>
        <w:t>gov(</w:t>
      </w:r>
      <w:proofErr w:type="gramEnd"/>
      <w:r w:rsidRPr="00F303E1">
        <w:rPr>
          <w:rFonts w:ascii="Arial" w:hAnsi="Arial" w:cs="Arial"/>
          <w:sz w:val="16"/>
          <w:szCs w:val="18"/>
        </w:rPr>
        <w:t>-1) legal(-1) money(-1) trade(-1) regulation(-1) pp(-1) ar(1) ar(2)</w:t>
      </w:r>
    </w:p>
    <w:p w14:paraId="72BB4603"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results.insert</w:t>
      </w:r>
      <w:proofErr w:type="gramEnd"/>
      <w:r w:rsidRPr="00F303E1">
        <w:rPr>
          <w:rFonts w:ascii="Arial" w:hAnsi="Arial" w:cs="Arial"/>
          <w:sz w:val="16"/>
          <w:szCs w:val="18"/>
        </w:rPr>
        <w:t xml:space="preserve"> eq_h</w:t>
      </w:r>
    </w:p>
    <w:p w14:paraId="1579D05C"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results.displayname</w:t>
      </w:r>
      <w:proofErr w:type="gramEnd"/>
      <w:r w:rsidRPr="00F303E1">
        <w:rPr>
          <w:rFonts w:ascii="Arial" w:hAnsi="Arial" w:cs="Arial"/>
          <w:sz w:val="16"/>
          <w:szCs w:val="18"/>
        </w:rPr>
        <w:t xml:space="preserve"> untitled33 </w:t>
      </w:r>
      <w:r w:rsidRPr="00F303E1">
        <w:rPr>
          <w:rFonts w:ascii="Arial" w:hAnsi="Arial" w:cs="Arial"/>
          <w:color w:val="DC0000"/>
          <w:sz w:val="16"/>
          <w:szCs w:val="18"/>
        </w:rPr>
        <w:t>"OLS (non-OECD)"</w:t>
      </w:r>
    </w:p>
    <w:p w14:paraId="7D3B2938"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
    <w:p w14:paraId="61A93457"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smpl if oecd = 1</w:t>
      </w:r>
    </w:p>
    <w:p w14:paraId="3349D622"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 xml:space="preserve">equation eq_i.ls(cx=f) growth c </w:t>
      </w:r>
      <w:proofErr w:type="gramStart"/>
      <w:r w:rsidRPr="00F303E1">
        <w:rPr>
          <w:rFonts w:ascii="Arial" w:hAnsi="Arial" w:cs="Arial"/>
          <w:sz w:val="16"/>
          <w:szCs w:val="18"/>
        </w:rPr>
        <w:t>gov(</w:t>
      </w:r>
      <w:proofErr w:type="gramEnd"/>
      <w:r w:rsidRPr="00F303E1">
        <w:rPr>
          <w:rFonts w:ascii="Arial" w:hAnsi="Arial" w:cs="Arial"/>
          <w:sz w:val="16"/>
          <w:szCs w:val="18"/>
        </w:rPr>
        <w:t>-1) legal(-1) money(-1) trade(-1) regulation(-1) pp(-1) ar(1) ar(2)</w:t>
      </w:r>
    </w:p>
    <w:p w14:paraId="32A898BD"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results.insert</w:t>
      </w:r>
      <w:proofErr w:type="gramEnd"/>
      <w:r w:rsidRPr="00F303E1">
        <w:rPr>
          <w:rFonts w:ascii="Arial" w:hAnsi="Arial" w:cs="Arial"/>
          <w:sz w:val="16"/>
          <w:szCs w:val="18"/>
        </w:rPr>
        <w:t xml:space="preserve"> eq_i</w:t>
      </w:r>
    </w:p>
    <w:p w14:paraId="08F861F5"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color w:val="DC0000"/>
          <w:sz w:val="16"/>
          <w:szCs w:val="18"/>
        </w:rPr>
      </w:pPr>
      <w:proofErr w:type="gramStart"/>
      <w:r w:rsidRPr="00F303E1">
        <w:rPr>
          <w:rFonts w:ascii="Arial" w:hAnsi="Arial" w:cs="Arial"/>
          <w:sz w:val="16"/>
          <w:szCs w:val="18"/>
        </w:rPr>
        <w:t>results.displayname</w:t>
      </w:r>
      <w:proofErr w:type="gramEnd"/>
      <w:r w:rsidRPr="00F303E1">
        <w:rPr>
          <w:rFonts w:ascii="Arial" w:hAnsi="Arial" w:cs="Arial"/>
          <w:sz w:val="16"/>
          <w:szCs w:val="18"/>
        </w:rPr>
        <w:t xml:space="preserve"> untitled34 </w:t>
      </w:r>
      <w:r w:rsidRPr="00F303E1">
        <w:rPr>
          <w:rFonts w:ascii="Arial" w:hAnsi="Arial" w:cs="Arial"/>
          <w:color w:val="DC0000"/>
          <w:sz w:val="16"/>
          <w:szCs w:val="18"/>
        </w:rPr>
        <w:t>"OLS (OECD)"</w:t>
      </w:r>
    </w:p>
    <w:p w14:paraId="3BD29892"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
    <w:p w14:paraId="1933E518"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color w:val="009600"/>
          <w:sz w:val="16"/>
          <w:szCs w:val="18"/>
        </w:rPr>
        <w:t>''''''''''''''''''''''''''''''''''''''''''''''''''''''''''''''''''''''''''''''''''''''''''''''''''''''''''''''''''''''''''''''''''''''''''''''''''''''</w:t>
      </w:r>
    </w:p>
    <w:p w14:paraId="76E88B34"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color w:val="009600"/>
          <w:sz w:val="16"/>
          <w:szCs w:val="18"/>
        </w:rPr>
        <w:t>'''' end of tests ''''''''''''''''''''''''''''''''''''''''''''''''''''''''''''''''''''''''''''''''''''''''''''''''''''''''''''''</w:t>
      </w:r>
    </w:p>
    <w:p w14:paraId="523140A7"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
    <w:p w14:paraId="468A1CC3"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smpl @all</w:t>
      </w:r>
    </w:p>
    <w:p w14:paraId="3B7E335E"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lastRenderedPageBreak/>
        <w:t xml:space="preserve">equation </w:t>
      </w:r>
      <w:proofErr w:type="gramStart"/>
      <w:r w:rsidRPr="00F303E1">
        <w:rPr>
          <w:rFonts w:ascii="Arial" w:hAnsi="Arial" w:cs="Arial"/>
          <w:sz w:val="16"/>
          <w:szCs w:val="18"/>
        </w:rPr>
        <w:t>eq_j.ls(</w:t>
      </w:r>
      <w:proofErr w:type="gramEnd"/>
      <w:r w:rsidRPr="00F303E1">
        <w:rPr>
          <w:rFonts w:ascii="Arial" w:hAnsi="Arial" w:cs="Arial"/>
          <w:sz w:val="16"/>
          <w:szCs w:val="18"/>
        </w:rPr>
        <w:t>cx=f, wgt=cxdiag, deriv=aa) growth c gov(-1) legal(-1) money(-1) trade(-1) regulation(-1) pp(-1) ar(1) ar(2)</w:t>
      </w:r>
    </w:p>
    <w:p w14:paraId="73855E68"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results.insert</w:t>
      </w:r>
      <w:proofErr w:type="gramEnd"/>
      <w:r w:rsidRPr="00F303E1">
        <w:rPr>
          <w:rFonts w:ascii="Arial" w:hAnsi="Arial" w:cs="Arial"/>
          <w:sz w:val="16"/>
          <w:szCs w:val="18"/>
        </w:rPr>
        <w:t xml:space="preserve"> eq_j</w:t>
      </w:r>
    </w:p>
    <w:p w14:paraId="5E83C400"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results.displayname</w:t>
      </w:r>
      <w:proofErr w:type="gramEnd"/>
      <w:r w:rsidRPr="00F303E1">
        <w:rPr>
          <w:rFonts w:ascii="Arial" w:hAnsi="Arial" w:cs="Arial"/>
          <w:sz w:val="16"/>
          <w:szCs w:val="18"/>
        </w:rPr>
        <w:t xml:space="preserve"> untitled35 </w:t>
      </w:r>
      <w:r w:rsidRPr="00F303E1">
        <w:rPr>
          <w:rFonts w:ascii="Arial" w:hAnsi="Arial" w:cs="Arial"/>
          <w:color w:val="DC0000"/>
          <w:sz w:val="16"/>
          <w:szCs w:val="18"/>
        </w:rPr>
        <w:t>"OLS (pooled)"</w:t>
      </w:r>
    </w:p>
    <w:p w14:paraId="00031689"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
    <w:p w14:paraId="118433C7"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smpl if oecd = 0</w:t>
      </w:r>
    </w:p>
    <w:p w14:paraId="17C32101"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 xml:space="preserve">equation </w:t>
      </w:r>
      <w:proofErr w:type="gramStart"/>
      <w:r w:rsidRPr="00F303E1">
        <w:rPr>
          <w:rFonts w:ascii="Arial" w:hAnsi="Arial" w:cs="Arial"/>
          <w:sz w:val="16"/>
          <w:szCs w:val="18"/>
        </w:rPr>
        <w:t>eq_k.ls(</w:t>
      </w:r>
      <w:proofErr w:type="gramEnd"/>
      <w:r w:rsidRPr="00F303E1">
        <w:rPr>
          <w:rFonts w:ascii="Arial" w:hAnsi="Arial" w:cs="Arial"/>
          <w:sz w:val="16"/>
          <w:szCs w:val="18"/>
        </w:rPr>
        <w:t>cx=f, wgt=cxdiag, deriv=aa) growth c gov(-1) legal(-1) money(-1) trade(-1) regulation(-1) pp(-1) ar(1) ar(2)</w:t>
      </w:r>
    </w:p>
    <w:p w14:paraId="33D5DE25"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results.insert</w:t>
      </w:r>
      <w:proofErr w:type="gramEnd"/>
      <w:r w:rsidRPr="00F303E1">
        <w:rPr>
          <w:rFonts w:ascii="Arial" w:hAnsi="Arial" w:cs="Arial"/>
          <w:sz w:val="16"/>
          <w:szCs w:val="18"/>
        </w:rPr>
        <w:t xml:space="preserve"> eq_k</w:t>
      </w:r>
    </w:p>
    <w:p w14:paraId="2EB80B2B"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results.displayname</w:t>
      </w:r>
      <w:proofErr w:type="gramEnd"/>
      <w:r w:rsidRPr="00F303E1">
        <w:rPr>
          <w:rFonts w:ascii="Arial" w:hAnsi="Arial" w:cs="Arial"/>
          <w:sz w:val="16"/>
          <w:szCs w:val="18"/>
        </w:rPr>
        <w:t xml:space="preserve"> untitled36 </w:t>
      </w:r>
      <w:r w:rsidRPr="00F303E1">
        <w:rPr>
          <w:rFonts w:ascii="Arial" w:hAnsi="Arial" w:cs="Arial"/>
          <w:color w:val="DC0000"/>
          <w:sz w:val="16"/>
          <w:szCs w:val="18"/>
        </w:rPr>
        <w:t>"OLS (non-OECD)"</w:t>
      </w:r>
    </w:p>
    <w:p w14:paraId="65914B05"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
    <w:p w14:paraId="11F7F192"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smpl if oecd = 1</w:t>
      </w:r>
    </w:p>
    <w:p w14:paraId="6FFB3BAA"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 xml:space="preserve">equation </w:t>
      </w:r>
      <w:proofErr w:type="gramStart"/>
      <w:r w:rsidRPr="00F303E1">
        <w:rPr>
          <w:rFonts w:ascii="Arial" w:hAnsi="Arial" w:cs="Arial"/>
          <w:sz w:val="16"/>
          <w:szCs w:val="18"/>
        </w:rPr>
        <w:t>eq_l.ls(</w:t>
      </w:r>
      <w:proofErr w:type="gramEnd"/>
      <w:r w:rsidRPr="00F303E1">
        <w:rPr>
          <w:rFonts w:ascii="Arial" w:hAnsi="Arial" w:cs="Arial"/>
          <w:sz w:val="16"/>
          <w:szCs w:val="18"/>
        </w:rPr>
        <w:t>cx=f, wgt=cxdiag, deriv=aa) growth c gov(-1) legal(-1) money(-1) trade(-1) regulation(-1) pp(-1) ar(1) ar(2)</w:t>
      </w:r>
    </w:p>
    <w:p w14:paraId="142CC97E"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results.insert</w:t>
      </w:r>
      <w:proofErr w:type="gramEnd"/>
      <w:r w:rsidRPr="00F303E1">
        <w:rPr>
          <w:rFonts w:ascii="Arial" w:hAnsi="Arial" w:cs="Arial"/>
          <w:sz w:val="16"/>
          <w:szCs w:val="18"/>
        </w:rPr>
        <w:t xml:space="preserve"> eq_l</w:t>
      </w:r>
    </w:p>
    <w:p w14:paraId="153AAD6F"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color w:val="DC0000"/>
          <w:sz w:val="16"/>
          <w:szCs w:val="18"/>
        </w:rPr>
      </w:pPr>
      <w:proofErr w:type="gramStart"/>
      <w:r w:rsidRPr="00F303E1">
        <w:rPr>
          <w:rFonts w:ascii="Arial" w:hAnsi="Arial" w:cs="Arial"/>
          <w:sz w:val="16"/>
          <w:szCs w:val="18"/>
        </w:rPr>
        <w:t>results.displayname</w:t>
      </w:r>
      <w:proofErr w:type="gramEnd"/>
      <w:r w:rsidRPr="00F303E1">
        <w:rPr>
          <w:rFonts w:ascii="Arial" w:hAnsi="Arial" w:cs="Arial"/>
          <w:sz w:val="16"/>
          <w:szCs w:val="18"/>
        </w:rPr>
        <w:t xml:space="preserve"> untitled37 </w:t>
      </w:r>
      <w:r w:rsidRPr="00F303E1">
        <w:rPr>
          <w:rFonts w:ascii="Arial" w:hAnsi="Arial" w:cs="Arial"/>
          <w:color w:val="DC0000"/>
          <w:sz w:val="16"/>
          <w:szCs w:val="18"/>
        </w:rPr>
        <w:t>"OLS (OECD)"</w:t>
      </w:r>
    </w:p>
    <w:p w14:paraId="071C39D1"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
    <w:p w14:paraId="60E2CD22"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smpl @all</w:t>
      </w:r>
    </w:p>
    <w:p w14:paraId="77E472C1"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 xml:space="preserve">equation </w:t>
      </w:r>
      <w:proofErr w:type="gramStart"/>
      <w:r w:rsidRPr="00F303E1">
        <w:rPr>
          <w:rFonts w:ascii="Arial" w:hAnsi="Arial" w:cs="Arial"/>
          <w:sz w:val="16"/>
          <w:szCs w:val="18"/>
        </w:rPr>
        <w:t>eq_m.ls(</w:t>
      </w:r>
      <w:proofErr w:type="gramEnd"/>
      <w:r w:rsidRPr="00F303E1">
        <w:rPr>
          <w:rFonts w:ascii="Arial" w:hAnsi="Arial" w:cs="Arial"/>
          <w:sz w:val="16"/>
          <w:szCs w:val="18"/>
        </w:rPr>
        <w:t xml:space="preserve">cx=f, per=f) growth c gov(-1) legal(-1) money(-1) trade(-1) regulation(-1) pp(-1) </w:t>
      </w:r>
    </w:p>
    <w:p w14:paraId="12135B6A"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results.insert</w:t>
      </w:r>
      <w:proofErr w:type="gramEnd"/>
      <w:r w:rsidRPr="00F303E1">
        <w:rPr>
          <w:rFonts w:ascii="Arial" w:hAnsi="Arial" w:cs="Arial"/>
          <w:sz w:val="16"/>
          <w:szCs w:val="18"/>
        </w:rPr>
        <w:t xml:space="preserve"> eq_m</w:t>
      </w:r>
    </w:p>
    <w:p w14:paraId="0BA6AA62"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results.displayname</w:t>
      </w:r>
      <w:proofErr w:type="gramEnd"/>
      <w:r w:rsidRPr="00F303E1">
        <w:rPr>
          <w:rFonts w:ascii="Arial" w:hAnsi="Arial" w:cs="Arial"/>
          <w:sz w:val="16"/>
          <w:szCs w:val="18"/>
        </w:rPr>
        <w:t xml:space="preserve"> untitled38 </w:t>
      </w:r>
      <w:r w:rsidRPr="00F303E1">
        <w:rPr>
          <w:rFonts w:ascii="Arial" w:hAnsi="Arial" w:cs="Arial"/>
          <w:color w:val="DC0000"/>
          <w:sz w:val="16"/>
          <w:szCs w:val="18"/>
        </w:rPr>
        <w:t>"OLS (pooled)"</w:t>
      </w:r>
    </w:p>
    <w:p w14:paraId="13E31FE9"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
    <w:p w14:paraId="0B4BEADD"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smpl if oecd = 0</w:t>
      </w:r>
    </w:p>
    <w:p w14:paraId="7A7DE31E"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 xml:space="preserve">equation </w:t>
      </w:r>
      <w:proofErr w:type="gramStart"/>
      <w:r w:rsidRPr="00F303E1">
        <w:rPr>
          <w:rFonts w:ascii="Arial" w:hAnsi="Arial" w:cs="Arial"/>
          <w:sz w:val="16"/>
          <w:szCs w:val="18"/>
        </w:rPr>
        <w:t>eq_n.ls(</w:t>
      </w:r>
      <w:proofErr w:type="gramEnd"/>
      <w:r w:rsidRPr="00F303E1">
        <w:rPr>
          <w:rFonts w:ascii="Arial" w:hAnsi="Arial" w:cs="Arial"/>
          <w:sz w:val="16"/>
          <w:szCs w:val="18"/>
        </w:rPr>
        <w:t xml:space="preserve">cx=f, per=f) growth c gov(-1) legal(-1) money(-1) trade(-1) regulation(-1) pp(-1) </w:t>
      </w:r>
    </w:p>
    <w:p w14:paraId="4A7EF700"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results.insert</w:t>
      </w:r>
      <w:proofErr w:type="gramEnd"/>
      <w:r w:rsidRPr="00F303E1">
        <w:rPr>
          <w:rFonts w:ascii="Arial" w:hAnsi="Arial" w:cs="Arial"/>
          <w:sz w:val="16"/>
          <w:szCs w:val="18"/>
        </w:rPr>
        <w:t xml:space="preserve"> eq_n</w:t>
      </w:r>
    </w:p>
    <w:p w14:paraId="03D693A5"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results.displayname</w:t>
      </w:r>
      <w:proofErr w:type="gramEnd"/>
      <w:r w:rsidRPr="00F303E1">
        <w:rPr>
          <w:rFonts w:ascii="Arial" w:hAnsi="Arial" w:cs="Arial"/>
          <w:sz w:val="16"/>
          <w:szCs w:val="18"/>
        </w:rPr>
        <w:t xml:space="preserve"> untitled39 </w:t>
      </w:r>
      <w:r w:rsidRPr="00F303E1">
        <w:rPr>
          <w:rFonts w:ascii="Arial" w:hAnsi="Arial" w:cs="Arial"/>
          <w:color w:val="DC0000"/>
          <w:sz w:val="16"/>
          <w:szCs w:val="18"/>
        </w:rPr>
        <w:t>"OLS (non-OECD)"</w:t>
      </w:r>
    </w:p>
    <w:p w14:paraId="59EACFD8"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
    <w:p w14:paraId="2034866F"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smpl if oecd = 1</w:t>
      </w:r>
    </w:p>
    <w:p w14:paraId="1A16188F"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 xml:space="preserve">equation </w:t>
      </w:r>
      <w:proofErr w:type="gramStart"/>
      <w:r w:rsidRPr="00F303E1">
        <w:rPr>
          <w:rFonts w:ascii="Arial" w:hAnsi="Arial" w:cs="Arial"/>
          <w:sz w:val="16"/>
          <w:szCs w:val="18"/>
        </w:rPr>
        <w:t>eq_o.ls(</w:t>
      </w:r>
      <w:proofErr w:type="gramEnd"/>
      <w:r w:rsidRPr="00F303E1">
        <w:rPr>
          <w:rFonts w:ascii="Arial" w:hAnsi="Arial" w:cs="Arial"/>
          <w:sz w:val="16"/>
          <w:szCs w:val="18"/>
        </w:rPr>
        <w:t xml:space="preserve">cx=f, per=f) growth c gov(-1) legal(-1) money(-1) trade(-1) regulation(-1) pp(-1) </w:t>
      </w:r>
    </w:p>
    <w:p w14:paraId="5CB8DD52"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results.insert</w:t>
      </w:r>
      <w:proofErr w:type="gramEnd"/>
      <w:r w:rsidRPr="00F303E1">
        <w:rPr>
          <w:rFonts w:ascii="Arial" w:hAnsi="Arial" w:cs="Arial"/>
          <w:sz w:val="16"/>
          <w:szCs w:val="18"/>
        </w:rPr>
        <w:t xml:space="preserve"> eq_o</w:t>
      </w:r>
    </w:p>
    <w:p w14:paraId="3B0F758C"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color w:val="DC0000"/>
          <w:sz w:val="16"/>
          <w:szCs w:val="18"/>
        </w:rPr>
      </w:pPr>
      <w:proofErr w:type="gramStart"/>
      <w:r w:rsidRPr="00F303E1">
        <w:rPr>
          <w:rFonts w:ascii="Arial" w:hAnsi="Arial" w:cs="Arial"/>
          <w:sz w:val="16"/>
          <w:szCs w:val="18"/>
        </w:rPr>
        <w:t>results.displayname</w:t>
      </w:r>
      <w:proofErr w:type="gramEnd"/>
      <w:r w:rsidRPr="00F303E1">
        <w:rPr>
          <w:rFonts w:ascii="Arial" w:hAnsi="Arial" w:cs="Arial"/>
          <w:sz w:val="16"/>
          <w:szCs w:val="18"/>
        </w:rPr>
        <w:t xml:space="preserve"> untitled40 </w:t>
      </w:r>
      <w:r w:rsidRPr="00F303E1">
        <w:rPr>
          <w:rFonts w:ascii="Arial" w:hAnsi="Arial" w:cs="Arial"/>
          <w:color w:val="DC0000"/>
          <w:sz w:val="16"/>
          <w:szCs w:val="18"/>
        </w:rPr>
        <w:t>"OLS (OECD)"</w:t>
      </w:r>
    </w:p>
    <w:p w14:paraId="5B1D3EC5"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
    <w:p w14:paraId="0BFDED47"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smpl @all</w:t>
      </w:r>
    </w:p>
    <w:p w14:paraId="27846AE0"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eq_</w:t>
      </w:r>
      <w:proofErr w:type="gramStart"/>
      <w:r w:rsidRPr="00F303E1">
        <w:rPr>
          <w:rFonts w:ascii="Arial" w:hAnsi="Arial" w:cs="Arial"/>
          <w:sz w:val="16"/>
          <w:szCs w:val="18"/>
        </w:rPr>
        <w:t>j.makeresids</w:t>
      </w:r>
      <w:proofErr w:type="gramEnd"/>
      <w:r w:rsidRPr="00F303E1">
        <w:rPr>
          <w:rFonts w:ascii="Arial" w:hAnsi="Arial" w:cs="Arial"/>
          <w:sz w:val="16"/>
          <w:szCs w:val="18"/>
        </w:rPr>
        <w:t xml:space="preserve"> resid_j</w:t>
      </w:r>
    </w:p>
    <w:p w14:paraId="1E04E20D"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graph res_</w:t>
      </w:r>
      <w:proofErr w:type="gramStart"/>
      <w:r w:rsidRPr="00F303E1">
        <w:rPr>
          <w:rFonts w:ascii="Arial" w:hAnsi="Arial" w:cs="Arial"/>
          <w:sz w:val="16"/>
          <w:szCs w:val="18"/>
        </w:rPr>
        <w:t>j.spike</w:t>
      </w:r>
      <w:proofErr w:type="gramEnd"/>
      <w:r w:rsidRPr="00F303E1">
        <w:rPr>
          <w:rFonts w:ascii="Arial" w:hAnsi="Arial" w:cs="Arial"/>
          <w:sz w:val="16"/>
          <w:szCs w:val="18"/>
        </w:rPr>
        <w:t>(m, panel = combine) resid_j</w:t>
      </w:r>
    </w:p>
    <w:p w14:paraId="3C60DBEC"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res_</w:t>
      </w:r>
      <w:proofErr w:type="gramStart"/>
      <w:r w:rsidRPr="00F303E1">
        <w:rPr>
          <w:rFonts w:ascii="Arial" w:hAnsi="Arial" w:cs="Arial"/>
          <w:sz w:val="16"/>
          <w:szCs w:val="18"/>
        </w:rPr>
        <w:t>j.options</w:t>
      </w:r>
      <w:proofErr w:type="gramEnd"/>
      <w:r w:rsidRPr="00F303E1">
        <w:rPr>
          <w:rFonts w:ascii="Arial" w:hAnsi="Arial" w:cs="Arial"/>
          <w:sz w:val="16"/>
          <w:szCs w:val="18"/>
        </w:rPr>
        <w:t xml:space="preserve"> connect</w:t>
      </w:r>
    </w:p>
    <w:p w14:paraId="6AE1C659"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results.insert</w:t>
      </w:r>
      <w:proofErr w:type="gramEnd"/>
      <w:r w:rsidRPr="00F303E1">
        <w:rPr>
          <w:rFonts w:ascii="Arial" w:hAnsi="Arial" w:cs="Arial"/>
          <w:sz w:val="16"/>
          <w:szCs w:val="18"/>
        </w:rPr>
        <w:t xml:space="preserve"> res_j</w:t>
      </w:r>
    </w:p>
    <w:p w14:paraId="72832776"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results.displayname</w:t>
      </w:r>
      <w:proofErr w:type="gramEnd"/>
      <w:r w:rsidRPr="00F303E1">
        <w:rPr>
          <w:rFonts w:ascii="Arial" w:hAnsi="Arial" w:cs="Arial"/>
          <w:sz w:val="16"/>
          <w:szCs w:val="18"/>
        </w:rPr>
        <w:t xml:space="preserve"> untitled41 </w:t>
      </w:r>
      <w:r w:rsidRPr="00F303E1">
        <w:rPr>
          <w:rFonts w:ascii="Arial" w:hAnsi="Arial" w:cs="Arial"/>
          <w:color w:val="DC0000"/>
          <w:sz w:val="16"/>
          <w:szCs w:val="18"/>
        </w:rPr>
        <w:t>"OLS (pooled) Residuals"</w:t>
      </w:r>
    </w:p>
    <w:p w14:paraId="2C8DBFB2"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
    <w:p w14:paraId="54FFE3CF"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smpl if oecd = 0</w:t>
      </w:r>
    </w:p>
    <w:p w14:paraId="77D3555C"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eq_</w:t>
      </w:r>
      <w:proofErr w:type="gramStart"/>
      <w:r w:rsidRPr="00F303E1">
        <w:rPr>
          <w:rFonts w:ascii="Arial" w:hAnsi="Arial" w:cs="Arial"/>
          <w:sz w:val="16"/>
          <w:szCs w:val="18"/>
        </w:rPr>
        <w:t>k.makeresids</w:t>
      </w:r>
      <w:proofErr w:type="gramEnd"/>
      <w:r w:rsidRPr="00F303E1">
        <w:rPr>
          <w:rFonts w:ascii="Arial" w:hAnsi="Arial" w:cs="Arial"/>
          <w:sz w:val="16"/>
          <w:szCs w:val="18"/>
        </w:rPr>
        <w:t xml:space="preserve"> resid_k</w:t>
      </w:r>
    </w:p>
    <w:p w14:paraId="017EB079"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graph res_</w:t>
      </w:r>
      <w:proofErr w:type="gramStart"/>
      <w:r w:rsidRPr="00F303E1">
        <w:rPr>
          <w:rFonts w:ascii="Arial" w:hAnsi="Arial" w:cs="Arial"/>
          <w:sz w:val="16"/>
          <w:szCs w:val="18"/>
        </w:rPr>
        <w:t>k.spike</w:t>
      </w:r>
      <w:proofErr w:type="gramEnd"/>
      <w:r w:rsidRPr="00F303E1">
        <w:rPr>
          <w:rFonts w:ascii="Arial" w:hAnsi="Arial" w:cs="Arial"/>
          <w:sz w:val="16"/>
          <w:szCs w:val="18"/>
        </w:rPr>
        <w:t>(m, panel = combine) resid_k</w:t>
      </w:r>
    </w:p>
    <w:p w14:paraId="7444C3C8"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res_</w:t>
      </w:r>
      <w:proofErr w:type="gramStart"/>
      <w:r w:rsidRPr="00F303E1">
        <w:rPr>
          <w:rFonts w:ascii="Arial" w:hAnsi="Arial" w:cs="Arial"/>
          <w:sz w:val="16"/>
          <w:szCs w:val="18"/>
        </w:rPr>
        <w:t>k.options</w:t>
      </w:r>
      <w:proofErr w:type="gramEnd"/>
      <w:r w:rsidRPr="00F303E1">
        <w:rPr>
          <w:rFonts w:ascii="Arial" w:hAnsi="Arial" w:cs="Arial"/>
          <w:sz w:val="16"/>
          <w:szCs w:val="18"/>
        </w:rPr>
        <w:t xml:space="preserve"> connect</w:t>
      </w:r>
    </w:p>
    <w:p w14:paraId="0D17C7D9"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results.insert</w:t>
      </w:r>
      <w:proofErr w:type="gramEnd"/>
      <w:r w:rsidRPr="00F303E1">
        <w:rPr>
          <w:rFonts w:ascii="Arial" w:hAnsi="Arial" w:cs="Arial"/>
          <w:sz w:val="16"/>
          <w:szCs w:val="18"/>
        </w:rPr>
        <w:t xml:space="preserve"> res_k</w:t>
      </w:r>
    </w:p>
    <w:p w14:paraId="645A75F8"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results.displayname</w:t>
      </w:r>
      <w:proofErr w:type="gramEnd"/>
      <w:r w:rsidRPr="00F303E1">
        <w:rPr>
          <w:rFonts w:ascii="Arial" w:hAnsi="Arial" w:cs="Arial"/>
          <w:sz w:val="16"/>
          <w:szCs w:val="18"/>
        </w:rPr>
        <w:t xml:space="preserve"> untitled42 </w:t>
      </w:r>
      <w:r w:rsidRPr="00F303E1">
        <w:rPr>
          <w:rFonts w:ascii="Arial" w:hAnsi="Arial" w:cs="Arial"/>
          <w:color w:val="DC0000"/>
          <w:sz w:val="16"/>
          <w:szCs w:val="18"/>
        </w:rPr>
        <w:t>"OLS (non-OECD) Residuals"</w:t>
      </w:r>
    </w:p>
    <w:p w14:paraId="7D6C9663"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
    <w:p w14:paraId="49D2585D"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smpl if oecd = 1</w:t>
      </w:r>
    </w:p>
    <w:p w14:paraId="2594C021"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eq_</w:t>
      </w:r>
      <w:proofErr w:type="gramStart"/>
      <w:r w:rsidRPr="00F303E1">
        <w:rPr>
          <w:rFonts w:ascii="Arial" w:hAnsi="Arial" w:cs="Arial"/>
          <w:sz w:val="16"/>
          <w:szCs w:val="18"/>
        </w:rPr>
        <w:t>l.makeresids</w:t>
      </w:r>
      <w:proofErr w:type="gramEnd"/>
      <w:r w:rsidRPr="00F303E1">
        <w:rPr>
          <w:rFonts w:ascii="Arial" w:hAnsi="Arial" w:cs="Arial"/>
          <w:sz w:val="16"/>
          <w:szCs w:val="18"/>
        </w:rPr>
        <w:t xml:space="preserve"> resid_l</w:t>
      </w:r>
    </w:p>
    <w:p w14:paraId="569B6B62"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graph res_</w:t>
      </w:r>
      <w:proofErr w:type="gramStart"/>
      <w:r w:rsidRPr="00F303E1">
        <w:rPr>
          <w:rFonts w:ascii="Arial" w:hAnsi="Arial" w:cs="Arial"/>
          <w:sz w:val="16"/>
          <w:szCs w:val="18"/>
        </w:rPr>
        <w:t>l.spike</w:t>
      </w:r>
      <w:proofErr w:type="gramEnd"/>
      <w:r w:rsidRPr="00F303E1">
        <w:rPr>
          <w:rFonts w:ascii="Arial" w:hAnsi="Arial" w:cs="Arial"/>
          <w:sz w:val="16"/>
          <w:szCs w:val="18"/>
        </w:rPr>
        <w:t>(m, panel = combine) resid_l</w:t>
      </w:r>
    </w:p>
    <w:p w14:paraId="23736DB0"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res_</w:t>
      </w:r>
      <w:proofErr w:type="gramStart"/>
      <w:r w:rsidRPr="00F303E1">
        <w:rPr>
          <w:rFonts w:ascii="Arial" w:hAnsi="Arial" w:cs="Arial"/>
          <w:sz w:val="16"/>
          <w:szCs w:val="18"/>
        </w:rPr>
        <w:t>l.options</w:t>
      </w:r>
      <w:proofErr w:type="gramEnd"/>
      <w:r w:rsidRPr="00F303E1">
        <w:rPr>
          <w:rFonts w:ascii="Arial" w:hAnsi="Arial" w:cs="Arial"/>
          <w:sz w:val="16"/>
          <w:szCs w:val="18"/>
        </w:rPr>
        <w:t xml:space="preserve"> connect</w:t>
      </w:r>
    </w:p>
    <w:p w14:paraId="1E43BFAC"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results.insert</w:t>
      </w:r>
      <w:proofErr w:type="gramEnd"/>
      <w:r w:rsidRPr="00F303E1">
        <w:rPr>
          <w:rFonts w:ascii="Arial" w:hAnsi="Arial" w:cs="Arial"/>
          <w:sz w:val="16"/>
          <w:szCs w:val="18"/>
        </w:rPr>
        <w:t xml:space="preserve"> res_l</w:t>
      </w:r>
    </w:p>
    <w:p w14:paraId="281CEEF2"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color w:val="DC0000"/>
          <w:sz w:val="16"/>
          <w:szCs w:val="18"/>
        </w:rPr>
      </w:pPr>
      <w:proofErr w:type="gramStart"/>
      <w:r w:rsidRPr="00F303E1">
        <w:rPr>
          <w:rFonts w:ascii="Arial" w:hAnsi="Arial" w:cs="Arial"/>
          <w:sz w:val="16"/>
          <w:szCs w:val="18"/>
        </w:rPr>
        <w:t>results.displayname</w:t>
      </w:r>
      <w:proofErr w:type="gramEnd"/>
      <w:r w:rsidRPr="00F303E1">
        <w:rPr>
          <w:rFonts w:ascii="Arial" w:hAnsi="Arial" w:cs="Arial"/>
          <w:sz w:val="16"/>
          <w:szCs w:val="18"/>
        </w:rPr>
        <w:t xml:space="preserve"> untitled43 </w:t>
      </w:r>
      <w:r w:rsidRPr="00F303E1">
        <w:rPr>
          <w:rFonts w:ascii="Arial" w:hAnsi="Arial" w:cs="Arial"/>
          <w:color w:val="DC0000"/>
          <w:sz w:val="16"/>
          <w:szCs w:val="18"/>
        </w:rPr>
        <w:t>"OLS (OECD) Residuals"</w:t>
      </w:r>
    </w:p>
    <w:p w14:paraId="79077BFF"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
    <w:p w14:paraId="2F2CEDC8"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smpl @all</w:t>
      </w:r>
    </w:p>
    <w:p w14:paraId="69AAED24"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eq_</w:t>
      </w:r>
      <w:proofErr w:type="gramStart"/>
      <w:r w:rsidRPr="00F303E1">
        <w:rPr>
          <w:rFonts w:ascii="Arial" w:hAnsi="Arial" w:cs="Arial"/>
          <w:sz w:val="16"/>
          <w:szCs w:val="18"/>
        </w:rPr>
        <w:t>j.forecast</w:t>
      </w:r>
      <w:proofErr w:type="gramEnd"/>
      <w:r w:rsidRPr="00F303E1">
        <w:rPr>
          <w:rFonts w:ascii="Arial" w:hAnsi="Arial" w:cs="Arial"/>
          <w:sz w:val="16"/>
          <w:szCs w:val="18"/>
        </w:rPr>
        <w:t>(e, g) growthf</w:t>
      </w:r>
    </w:p>
    <w:p w14:paraId="5D5875F6"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graph hetero1.scat(panel = stack) growthf resid_j</w:t>
      </w:r>
    </w:p>
    <w:p w14:paraId="25B2502F"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hetero1.axis(b) angle(auto)</w:t>
      </w:r>
    </w:p>
    <w:p w14:paraId="44BAF18B"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hetero1.legend position(LEFT)</w:t>
      </w:r>
    </w:p>
    <w:p w14:paraId="52D12C80"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hetero1.setelem(1) symbol(CIRCLE) linepattern(none) linecolor(@</w:t>
      </w:r>
      <w:proofErr w:type="gramStart"/>
      <w:r w:rsidRPr="00F303E1">
        <w:rPr>
          <w:rFonts w:ascii="Arial" w:hAnsi="Arial" w:cs="Arial"/>
          <w:sz w:val="16"/>
          <w:szCs w:val="18"/>
        </w:rPr>
        <w:t>rgb(</w:t>
      </w:r>
      <w:proofErr w:type="gramEnd"/>
      <w:r w:rsidRPr="00F303E1">
        <w:rPr>
          <w:rFonts w:ascii="Arial" w:hAnsi="Arial" w:cs="Arial"/>
          <w:sz w:val="16"/>
          <w:szCs w:val="18"/>
        </w:rPr>
        <w:t>57,106,177))</w:t>
      </w:r>
    </w:p>
    <w:p w14:paraId="3DA4FD85"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 xml:space="preserve">hetero1.setelem(1) </w:t>
      </w:r>
      <w:proofErr w:type="gramStart"/>
      <w:r w:rsidRPr="00F303E1">
        <w:rPr>
          <w:rFonts w:ascii="Arial" w:hAnsi="Arial" w:cs="Arial"/>
          <w:sz w:val="16"/>
          <w:szCs w:val="18"/>
        </w:rPr>
        <w:t>legend(</w:t>
      </w:r>
      <w:proofErr w:type="gramEnd"/>
      <w:r w:rsidRPr="00F303E1">
        <w:rPr>
          <w:rFonts w:ascii="Arial" w:hAnsi="Arial" w:cs="Arial"/>
          <w:sz w:val="16"/>
          <w:szCs w:val="18"/>
        </w:rPr>
        <w:t>Fitted Values)</w:t>
      </w:r>
    </w:p>
    <w:p w14:paraId="7D9EBB0B"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hetero1.setelem(2) legend(Residuals)</w:t>
      </w:r>
    </w:p>
    <w:p w14:paraId="4D7A8C22"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hetero1.setelem(1) axis(b)</w:t>
      </w:r>
    </w:p>
    <w:p w14:paraId="715EC6FF"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results.insert</w:t>
      </w:r>
      <w:proofErr w:type="gramEnd"/>
      <w:r w:rsidRPr="00F303E1">
        <w:rPr>
          <w:rFonts w:ascii="Arial" w:hAnsi="Arial" w:cs="Arial"/>
          <w:sz w:val="16"/>
          <w:szCs w:val="18"/>
        </w:rPr>
        <w:t xml:space="preserve"> hetero1</w:t>
      </w:r>
    </w:p>
    <w:p w14:paraId="5C050BE3"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results.displayname</w:t>
      </w:r>
      <w:proofErr w:type="gramEnd"/>
      <w:r w:rsidRPr="00F303E1">
        <w:rPr>
          <w:rFonts w:ascii="Arial" w:hAnsi="Arial" w:cs="Arial"/>
          <w:sz w:val="16"/>
          <w:szCs w:val="18"/>
        </w:rPr>
        <w:t xml:space="preserve"> untitled44 </w:t>
      </w:r>
      <w:r w:rsidRPr="00F303E1">
        <w:rPr>
          <w:rFonts w:ascii="Arial" w:hAnsi="Arial" w:cs="Arial"/>
          <w:color w:val="DC0000"/>
          <w:sz w:val="16"/>
          <w:szCs w:val="18"/>
        </w:rPr>
        <w:t>"OLS (pooled) Residuals Plot"</w:t>
      </w:r>
    </w:p>
    <w:p w14:paraId="48A5E8FE"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
    <w:p w14:paraId="1FE836D6"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smpl if oecd = 0</w:t>
      </w:r>
    </w:p>
    <w:p w14:paraId="2A8C6C10"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eq_</w:t>
      </w:r>
      <w:proofErr w:type="gramStart"/>
      <w:r w:rsidRPr="00F303E1">
        <w:rPr>
          <w:rFonts w:ascii="Arial" w:hAnsi="Arial" w:cs="Arial"/>
          <w:sz w:val="16"/>
          <w:szCs w:val="18"/>
        </w:rPr>
        <w:t>k.forecast</w:t>
      </w:r>
      <w:proofErr w:type="gramEnd"/>
      <w:r w:rsidRPr="00F303E1">
        <w:rPr>
          <w:rFonts w:ascii="Arial" w:hAnsi="Arial" w:cs="Arial"/>
          <w:sz w:val="16"/>
          <w:szCs w:val="18"/>
        </w:rPr>
        <w:t>(e, g) growthf</w:t>
      </w:r>
    </w:p>
    <w:p w14:paraId="681A5DC1"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graph hetero2.scat(panel = stack) growthf resid_k</w:t>
      </w:r>
    </w:p>
    <w:p w14:paraId="568B9AF1"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hetero2.axis(b) angle(auto)</w:t>
      </w:r>
    </w:p>
    <w:p w14:paraId="44C3E39F"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hetero2.legend position(LEFT)</w:t>
      </w:r>
    </w:p>
    <w:p w14:paraId="2A001CF6"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hetero2.setelem(1) symbol(CIRCLE) linepattern(none) linecolor(@</w:t>
      </w:r>
      <w:proofErr w:type="gramStart"/>
      <w:r w:rsidRPr="00F303E1">
        <w:rPr>
          <w:rFonts w:ascii="Arial" w:hAnsi="Arial" w:cs="Arial"/>
          <w:sz w:val="16"/>
          <w:szCs w:val="18"/>
        </w:rPr>
        <w:t>rgb(</w:t>
      </w:r>
      <w:proofErr w:type="gramEnd"/>
      <w:r w:rsidRPr="00F303E1">
        <w:rPr>
          <w:rFonts w:ascii="Arial" w:hAnsi="Arial" w:cs="Arial"/>
          <w:sz w:val="16"/>
          <w:szCs w:val="18"/>
        </w:rPr>
        <w:t>57,106,177))</w:t>
      </w:r>
    </w:p>
    <w:p w14:paraId="6163C6CF"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 xml:space="preserve">hetero2.setelem(1) </w:t>
      </w:r>
      <w:proofErr w:type="gramStart"/>
      <w:r w:rsidRPr="00F303E1">
        <w:rPr>
          <w:rFonts w:ascii="Arial" w:hAnsi="Arial" w:cs="Arial"/>
          <w:sz w:val="16"/>
          <w:szCs w:val="18"/>
        </w:rPr>
        <w:t>legend(</w:t>
      </w:r>
      <w:proofErr w:type="gramEnd"/>
      <w:r w:rsidRPr="00F303E1">
        <w:rPr>
          <w:rFonts w:ascii="Arial" w:hAnsi="Arial" w:cs="Arial"/>
          <w:sz w:val="16"/>
          <w:szCs w:val="18"/>
        </w:rPr>
        <w:t>Fitted Values)</w:t>
      </w:r>
    </w:p>
    <w:p w14:paraId="4BCECAF1"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hetero2.setelem(2) legend(Residuals)</w:t>
      </w:r>
    </w:p>
    <w:p w14:paraId="574C4DED"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hetero2.setelem(1) axis(b)</w:t>
      </w:r>
    </w:p>
    <w:p w14:paraId="255656CA"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results.insert</w:t>
      </w:r>
      <w:proofErr w:type="gramEnd"/>
      <w:r w:rsidRPr="00F303E1">
        <w:rPr>
          <w:rFonts w:ascii="Arial" w:hAnsi="Arial" w:cs="Arial"/>
          <w:sz w:val="16"/>
          <w:szCs w:val="18"/>
        </w:rPr>
        <w:t xml:space="preserve"> hetero2</w:t>
      </w:r>
    </w:p>
    <w:p w14:paraId="7C4C471D"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results.displayname</w:t>
      </w:r>
      <w:proofErr w:type="gramEnd"/>
      <w:r w:rsidRPr="00F303E1">
        <w:rPr>
          <w:rFonts w:ascii="Arial" w:hAnsi="Arial" w:cs="Arial"/>
          <w:sz w:val="16"/>
          <w:szCs w:val="18"/>
        </w:rPr>
        <w:t xml:space="preserve"> untitled45 </w:t>
      </w:r>
      <w:r w:rsidRPr="00F303E1">
        <w:rPr>
          <w:rFonts w:ascii="Arial" w:hAnsi="Arial" w:cs="Arial"/>
          <w:color w:val="DC0000"/>
          <w:sz w:val="16"/>
          <w:szCs w:val="18"/>
        </w:rPr>
        <w:t>"OLS (non-OECD) Residuals Plot"</w:t>
      </w:r>
    </w:p>
    <w:p w14:paraId="15512B88"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
    <w:p w14:paraId="65FFCDF4"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smpl if oecd = 1</w:t>
      </w:r>
    </w:p>
    <w:p w14:paraId="218D09C5"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eq_</w:t>
      </w:r>
      <w:proofErr w:type="gramStart"/>
      <w:r w:rsidRPr="00F303E1">
        <w:rPr>
          <w:rFonts w:ascii="Arial" w:hAnsi="Arial" w:cs="Arial"/>
          <w:sz w:val="16"/>
          <w:szCs w:val="18"/>
        </w:rPr>
        <w:t>l.forecast</w:t>
      </w:r>
      <w:proofErr w:type="gramEnd"/>
      <w:r w:rsidRPr="00F303E1">
        <w:rPr>
          <w:rFonts w:ascii="Arial" w:hAnsi="Arial" w:cs="Arial"/>
          <w:sz w:val="16"/>
          <w:szCs w:val="18"/>
        </w:rPr>
        <w:t>(e, g) growthf</w:t>
      </w:r>
    </w:p>
    <w:p w14:paraId="3ABC9545"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graph hetero3.scat(panel = stack) growthf resid_l</w:t>
      </w:r>
    </w:p>
    <w:p w14:paraId="6FB75593"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hetero3.axis(b) angle(auto)</w:t>
      </w:r>
    </w:p>
    <w:p w14:paraId="675ADC9D"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hetero3.legend position(LEFT)</w:t>
      </w:r>
    </w:p>
    <w:p w14:paraId="23CE68C0"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hetero3.setelem(1) symbol(CIRCLE) linepattern(none) linecolor(@</w:t>
      </w:r>
      <w:proofErr w:type="gramStart"/>
      <w:r w:rsidRPr="00F303E1">
        <w:rPr>
          <w:rFonts w:ascii="Arial" w:hAnsi="Arial" w:cs="Arial"/>
          <w:sz w:val="16"/>
          <w:szCs w:val="18"/>
        </w:rPr>
        <w:t>rgb(</w:t>
      </w:r>
      <w:proofErr w:type="gramEnd"/>
      <w:r w:rsidRPr="00F303E1">
        <w:rPr>
          <w:rFonts w:ascii="Arial" w:hAnsi="Arial" w:cs="Arial"/>
          <w:sz w:val="16"/>
          <w:szCs w:val="18"/>
        </w:rPr>
        <w:t>57,106,177))</w:t>
      </w:r>
    </w:p>
    <w:p w14:paraId="40954EF0"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 xml:space="preserve">hetero3.setelem(1) </w:t>
      </w:r>
      <w:proofErr w:type="gramStart"/>
      <w:r w:rsidRPr="00F303E1">
        <w:rPr>
          <w:rFonts w:ascii="Arial" w:hAnsi="Arial" w:cs="Arial"/>
          <w:sz w:val="16"/>
          <w:szCs w:val="18"/>
        </w:rPr>
        <w:t>legend(</w:t>
      </w:r>
      <w:proofErr w:type="gramEnd"/>
      <w:r w:rsidRPr="00F303E1">
        <w:rPr>
          <w:rFonts w:ascii="Arial" w:hAnsi="Arial" w:cs="Arial"/>
          <w:sz w:val="16"/>
          <w:szCs w:val="18"/>
        </w:rPr>
        <w:t>Fitted Values)</w:t>
      </w:r>
    </w:p>
    <w:p w14:paraId="3B022813"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hetero3.setelem(2) legend(Residuals)</w:t>
      </w:r>
    </w:p>
    <w:p w14:paraId="5CC84767"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hetero3.setelem(1) axis(b)</w:t>
      </w:r>
    </w:p>
    <w:p w14:paraId="0A6826D8"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results.insert</w:t>
      </w:r>
      <w:proofErr w:type="gramEnd"/>
      <w:r w:rsidRPr="00F303E1">
        <w:rPr>
          <w:rFonts w:ascii="Arial" w:hAnsi="Arial" w:cs="Arial"/>
          <w:sz w:val="16"/>
          <w:szCs w:val="18"/>
        </w:rPr>
        <w:t xml:space="preserve"> hetero3</w:t>
      </w:r>
    </w:p>
    <w:p w14:paraId="58A6D993"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results.displayname</w:t>
      </w:r>
      <w:proofErr w:type="gramEnd"/>
      <w:r w:rsidRPr="00F303E1">
        <w:rPr>
          <w:rFonts w:ascii="Arial" w:hAnsi="Arial" w:cs="Arial"/>
          <w:sz w:val="16"/>
          <w:szCs w:val="18"/>
        </w:rPr>
        <w:t xml:space="preserve"> untitled46 </w:t>
      </w:r>
      <w:r w:rsidRPr="00F303E1">
        <w:rPr>
          <w:rFonts w:ascii="Arial" w:hAnsi="Arial" w:cs="Arial"/>
          <w:color w:val="DC0000"/>
          <w:sz w:val="16"/>
          <w:szCs w:val="18"/>
        </w:rPr>
        <w:t>"OLS (OECD) Residuals Plot"</w:t>
      </w:r>
    </w:p>
    <w:p w14:paraId="13F5C395"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
    <w:p w14:paraId="565CE32D"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r w:rsidRPr="00F303E1">
        <w:rPr>
          <w:rFonts w:ascii="Arial" w:hAnsi="Arial" w:cs="Arial"/>
          <w:sz w:val="16"/>
          <w:szCs w:val="18"/>
        </w:rPr>
        <w:t>delete res_j res_k res_l hetero1 hetero2 hetero3 resid_j resid_k resid_</w:t>
      </w:r>
      <w:proofErr w:type="gramStart"/>
      <w:r w:rsidRPr="00F303E1">
        <w:rPr>
          <w:rFonts w:ascii="Arial" w:hAnsi="Arial" w:cs="Arial"/>
          <w:sz w:val="16"/>
          <w:szCs w:val="18"/>
        </w:rPr>
        <w:t>l  growthf</w:t>
      </w:r>
      <w:proofErr w:type="gramEnd"/>
    </w:p>
    <w:p w14:paraId="44840A17"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
    <w:p w14:paraId="1883FEE8"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roofErr w:type="gramStart"/>
      <w:r w:rsidRPr="00F303E1">
        <w:rPr>
          <w:rFonts w:ascii="Arial" w:hAnsi="Arial" w:cs="Arial"/>
          <w:sz w:val="16"/>
          <w:szCs w:val="18"/>
        </w:rPr>
        <w:t>results.options</w:t>
      </w:r>
      <w:proofErr w:type="gramEnd"/>
      <w:r w:rsidRPr="00F303E1">
        <w:rPr>
          <w:rFonts w:ascii="Arial" w:hAnsi="Arial" w:cs="Arial"/>
          <w:sz w:val="16"/>
          <w:szCs w:val="18"/>
        </w:rPr>
        <w:t xml:space="preserve"> displaynames</w:t>
      </w:r>
    </w:p>
    <w:p w14:paraId="1AD6C900"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
    <w:p w14:paraId="3CE9B9C0" w14:textId="77777777" w:rsidR="00F303E1" w:rsidRPr="00F303E1" w:rsidRDefault="00F303E1" w:rsidP="00F303E1">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s>
        <w:autoSpaceDE w:val="0"/>
        <w:autoSpaceDN w:val="0"/>
        <w:adjustRightInd w:val="0"/>
        <w:spacing w:after="0" w:line="240" w:lineRule="auto"/>
        <w:rPr>
          <w:rFonts w:ascii="Arial" w:hAnsi="Arial" w:cs="Arial"/>
          <w:sz w:val="16"/>
          <w:szCs w:val="18"/>
        </w:rPr>
      </w:pPr>
    </w:p>
    <w:p w14:paraId="11510D51" w14:textId="77777777" w:rsidR="00F303E1" w:rsidRDefault="00F303E1" w:rsidP="00C4410D">
      <w:pPr>
        <w:tabs>
          <w:tab w:val="left" w:pos="390"/>
        </w:tabs>
        <w:rPr>
          <w:rFonts w:ascii="Times New Roman" w:hAnsi="Times New Roman" w:cs="Times New Roman"/>
          <w:b/>
          <w:sz w:val="28"/>
        </w:rPr>
        <w:sectPr w:rsidR="00F303E1" w:rsidSect="00F303E1">
          <w:type w:val="continuous"/>
          <w:pgSz w:w="12240" w:h="15840"/>
          <w:pgMar w:top="1440" w:right="1440" w:bottom="1440" w:left="1440" w:header="720" w:footer="720" w:gutter="0"/>
          <w:pgNumType w:start="0"/>
          <w:cols w:num="2" w:space="720"/>
          <w:titlePg/>
          <w:docGrid w:linePitch="360"/>
        </w:sectPr>
      </w:pPr>
    </w:p>
    <w:p w14:paraId="561A830F" w14:textId="1B7C7995" w:rsidR="00C4410D" w:rsidRPr="00C4410D" w:rsidRDefault="00C4410D" w:rsidP="00C4410D">
      <w:pPr>
        <w:tabs>
          <w:tab w:val="left" w:pos="390"/>
        </w:tabs>
        <w:rPr>
          <w:rFonts w:ascii="Times New Roman" w:hAnsi="Times New Roman" w:cs="Times New Roman"/>
          <w:b/>
          <w:sz w:val="28"/>
        </w:rPr>
      </w:pPr>
    </w:p>
    <w:sectPr w:rsidR="00C4410D" w:rsidRPr="00C4410D" w:rsidSect="00D4129A">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CADF2" w14:textId="77777777" w:rsidR="00A91185" w:rsidRDefault="00A91185" w:rsidP="00223175">
      <w:pPr>
        <w:spacing w:after="0" w:line="240" w:lineRule="auto"/>
      </w:pPr>
      <w:r>
        <w:separator/>
      </w:r>
    </w:p>
  </w:endnote>
  <w:endnote w:type="continuationSeparator" w:id="0">
    <w:p w14:paraId="23751CD2" w14:textId="77777777" w:rsidR="00A91185" w:rsidRDefault="00A91185" w:rsidP="00223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6364677"/>
      <w:docPartObj>
        <w:docPartGallery w:val="Page Numbers (Bottom of Page)"/>
        <w:docPartUnique/>
      </w:docPartObj>
    </w:sdtPr>
    <w:sdtEndPr>
      <w:rPr>
        <w:noProof/>
      </w:rPr>
    </w:sdtEndPr>
    <w:sdtContent>
      <w:p w14:paraId="4A868A78" w14:textId="57872294" w:rsidR="00D4129A" w:rsidRDefault="00D412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C1507E" w14:textId="77777777" w:rsidR="00D4129A" w:rsidRDefault="00D412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ED729" w14:textId="77777777" w:rsidR="00A91185" w:rsidRDefault="00A91185" w:rsidP="00223175">
      <w:pPr>
        <w:spacing w:after="0" w:line="240" w:lineRule="auto"/>
      </w:pPr>
      <w:r>
        <w:separator/>
      </w:r>
    </w:p>
  </w:footnote>
  <w:footnote w:type="continuationSeparator" w:id="0">
    <w:p w14:paraId="5D927466" w14:textId="77777777" w:rsidR="00A91185" w:rsidRDefault="00A91185" w:rsidP="002231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4698F"/>
    <w:multiLevelType w:val="hybridMultilevel"/>
    <w:tmpl w:val="59EACED2"/>
    <w:lvl w:ilvl="0" w:tplc="0A7ECEB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3367EA"/>
    <w:multiLevelType w:val="hybridMultilevel"/>
    <w:tmpl w:val="C450E8B6"/>
    <w:lvl w:ilvl="0" w:tplc="ED1CC8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3374C1F"/>
    <w:multiLevelType w:val="hybridMultilevel"/>
    <w:tmpl w:val="16FAC662"/>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8A150C5"/>
    <w:multiLevelType w:val="hybridMultilevel"/>
    <w:tmpl w:val="C4C2E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1A6ADC"/>
    <w:multiLevelType w:val="hybridMultilevel"/>
    <w:tmpl w:val="A3381C34"/>
    <w:lvl w:ilvl="0" w:tplc="8164728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E97"/>
    <w:rsid w:val="00016AF8"/>
    <w:rsid w:val="0002053F"/>
    <w:rsid w:val="00027107"/>
    <w:rsid w:val="00040160"/>
    <w:rsid w:val="00066A11"/>
    <w:rsid w:val="00073951"/>
    <w:rsid w:val="000A1788"/>
    <w:rsid w:val="000A5A8E"/>
    <w:rsid w:val="000B00EC"/>
    <w:rsid w:val="000C70CA"/>
    <w:rsid w:val="000D5DD3"/>
    <w:rsid w:val="000E6872"/>
    <w:rsid w:val="001036B1"/>
    <w:rsid w:val="00114719"/>
    <w:rsid w:val="001167A7"/>
    <w:rsid w:val="00127F1F"/>
    <w:rsid w:val="00135DEF"/>
    <w:rsid w:val="00156B9B"/>
    <w:rsid w:val="0018310D"/>
    <w:rsid w:val="00184D64"/>
    <w:rsid w:val="00195738"/>
    <w:rsid w:val="001C1BFE"/>
    <w:rsid w:val="001C316E"/>
    <w:rsid w:val="001D3E97"/>
    <w:rsid w:val="00207B1C"/>
    <w:rsid w:val="002177D2"/>
    <w:rsid w:val="00223175"/>
    <w:rsid w:val="002431EE"/>
    <w:rsid w:val="00261370"/>
    <w:rsid w:val="0027235F"/>
    <w:rsid w:val="002B2863"/>
    <w:rsid w:val="002D0039"/>
    <w:rsid w:val="003147BA"/>
    <w:rsid w:val="00325CB2"/>
    <w:rsid w:val="00334485"/>
    <w:rsid w:val="00344F6A"/>
    <w:rsid w:val="003701ED"/>
    <w:rsid w:val="003761FD"/>
    <w:rsid w:val="00390DBF"/>
    <w:rsid w:val="00396E10"/>
    <w:rsid w:val="003E720E"/>
    <w:rsid w:val="003F76ED"/>
    <w:rsid w:val="00401EEF"/>
    <w:rsid w:val="00447589"/>
    <w:rsid w:val="004942B6"/>
    <w:rsid w:val="004A25E3"/>
    <w:rsid w:val="004B566B"/>
    <w:rsid w:val="004C61AA"/>
    <w:rsid w:val="004F27A1"/>
    <w:rsid w:val="004F2CD0"/>
    <w:rsid w:val="00521202"/>
    <w:rsid w:val="00532A4F"/>
    <w:rsid w:val="00542730"/>
    <w:rsid w:val="00551052"/>
    <w:rsid w:val="00554DF2"/>
    <w:rsid w:val="005648F2"/>
    <w:rsid w:val="005973F0"/>
    <w:rsid w:val="005A61E0"/>
    <w:rsid w:val="005E7E05"/>
    <w:rsid w:val="006043EF"/>
    <w:rsid w:val="00667B4F"/>
    <w:rsid w:val="006929E7"/>
    <w:rsid w:val="006A013A"/>
    <w:rsid w:val="006B1FDE"/>
    <w:rsid w:val="006C0F19"/>
    <w:rsid w:val="006C2197"/>
    <w:rsid w:val="006C74AF"/>
    <w:rsid w:val="006E014C"/>
    <w:rsid w:val="0070052F"/>
    <w:rsid w:val="00705BB9"/>
    <w:rsid w:val="00716396"/>
    <w:rsid w:val="007200A7"/>
    <w:rsid w:val="00734530"/>
    <w:rsid w:val="00741BA1"/>
    <w:rsid w:val="007427BC"/>
    <w:rsid w:val="00764838"/>
    <w:rsid w:val="00780474"/>
    <w:rsid w:val="0078190F"/>
    <w:rsid w:val="00787A7F"/>
    <w:rsid w:val="007D3C35"/>
    <w:rsid w:val="007E1BA2"/>
    <w:rsid w:val="007F07AC"/>
    <w:rsid w:val="00812F1B"/>
    <w:rsid w:val="00821AD6"/>
    <w:rsid w:val="00870446"/>
    <w:rsid w:val="008C787D"/>
    <w:rsid w:val="008D5505"/>
    <w:rsid w:val="008D7E85"/>
    <w:rsid w:val="008E5DE0"/>
    <w:rsid w:val="0091277F"/>
    <w:rsid w:val="009423AF"/>
    <w:rsid w:val="00950FB1"/>
    <w:rsid w:val="0095284A"/>
    <w:rsid w:val="00956435"/>
    <w:rsid w:val="009643DD"/>
    <w:rsid w:val="009833B8"/>
    <w:rsid w:val="00984E5E"/>
    <w:rsid w:val="00992ACF"/>
    <w:rsid w:val="009950C9"/>
    <w:rsid w:val="009C6001"/>
    <w:rsid w:val="009E4B02"/>
    <w:rsid w:val="00A1145B"/>
    <w:rsid w:val="00A12D5A"/>
    <w:rsid w:val="00A32846"/>
    <w:rsid w:val="00A537D3"/>
    <w:rsid w:val="00A636B1"/>
    <w:rsid w:val="00A66B67"/>
    <w:rsid w:val="00A773FC"/>
    <w:rsid w:val="00A91185"/>
    <w:rsid w:val="00AB1A84"/>
    <w:rsid w:val="00AB53FB"/>
    <w:rsid w:val="00AE626A"/>
    <w:rsid w:val="00AF2251"/>
    <w:rsid w:val="00AF34D1"/>
    <w:rsid w:val="00B05E96"/>
    <w:rsid w:val="00B36C67"/>
    <w:rsid w:val="00B52F05"/>
    <w:rsid w:val="00B72F61"/>
    <w:rsid w:val="00B74ADB"/>
    <w:rsid w:val="00B8661C"/>
    <w:rsid w:val="00B9783B"/>
    <w:rsid w:val="00BB268B"/>
    <w:rsid w:val="00BC0463"/>
    <w:rsid w:val="00BC23EF"/>
    <w:rsid w:val="00BD7819"/>
    <w:rsid w:val="00C044C8"/>
    <w:rsid w:val="00C138E0"/>
    <w:rsid w:val="00C437F8"/>
    <w:rsid w:val="00C4410D"/>
    <w:rsid w:val="00C5230E"/>
    <w:rsid w:val="00C5626F"/>
    <w:rsid w:val="00C65BCF"/>
    <w:rsid w:val="00C71CB9"/>
    <w:rsid w:val="00C962AB"/>
    <w:rsid w:val="00CA5E22"/>
    <w:rsid w:val="00CB6238"/>
    <w:rsid w:val="00CC70E2"/>
    <w:rsid w:val="00CD06BB"/>
    <w:rsid w:val="00CD6CB9"/>
    <w:rsid w:val="00CE16EF"/>
    <w:rsid w:val="00CF20E3"/>
    <w:rsid w:val="00D16757"/>
    <w:rsid w:val="00D30963"/>
    <w:rsid w:val="00D3483D"/>
    <w:rsid w:val="00D3665F"/>
    <w:rsid w:val="00D4129A"/>
    <w:rsid w:val="00D50106"/>
    <w:rsid w:val="00D86BFE"/>
    <w:rsid w:val="00D9639F"/>
    <w:rsid w:val="00DA51ED"/>
    <w:rsid w:val="00DB2DE4"/>
    <w:rsid w:val="00DC30FA"/>
    <w:rsid w:val="00DD2ACC"/>
    <w:rsid w:val="00DD6D08"/>
    <w:rsid w:val="00DE5B52"/>
    <w:rsid w:val="00DF4CDC"/>
    <w:rsid w:val="00DF658A"/>
    <w:rsid w:val="00E14330"/>
    <w:rsid w:val="00E25B7C"/>
    <w:rsid w:val="00E40363"/>
    <w:rsid w:val="00E508A4"/>
    <w:rsid w:val="00E669BB"/>
    <w:rsid w:val="00E70296"/>
    <w:rsid w:val="00E71358"/>
    <w:rsid w:val="00E80278"/>
    <w:rsid w:val="00E963EE"/>
    <w:rsid w:val="00E9718C"/>
    <w:rsid w:val="00EB0722"/>
    <w:rsid w:val="00ED06AA"/>
    <w:rsid w:val="00F005C6"/>
    <w:rsid w:val="00F303E1"/>
    <w:rsid w:val="00F73550"/>
    <w:rsid w:val="00F75AEE"/>
    <w:rsid w:val="00F80DA7"/>
    <w:rsid w:val="00FA09DD"/>
    <w:rsid w:val="00FA1D54"/>
    <w:rsid w:val="00FC78C0"/>
    <w:rsid w:val="00FE6692"/>
    <w:rsid w:val="00FE718C"/>
    <w:rsid w:val="00FF080C"/>
    <w:rsid w:val="00FF3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4C9AF"/>
  <w15:chartTrackingRefBased/>
  <w15:docId w15:val="{D895E934-D2F9-4CAC-BA5B-E31728530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8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38E0"/>
    <w:pPr>
      <w:spacing w:after="0" w:line="240" w:lineRule="auto"/>
    </w:pPr>
    <w:rPr>
      <w:rFonts w:eastAsiaTheme="minorEastAsia"/>
    </w:rPr>
  </w:style>
  <w:style w:type="character" w:customStyle="1" w:styleId="NoSpacingChar">
    <w:name w:val="No Spacing Char"/>
    <w:basedOn w:val="DefaultParagraphFont"/>
    <w:link w:val="NoSpacing"/>
    <w:uiPriority w:val="1"/>
    <w:rsid w:val="00C138E0"/>
    <w:rPr>
      <w:rFonts w:eastAsiaTheme="minorEastAsia"/>
    </w:rPr>
  </w:style>
  <w:style w:type="paragraph" w:styleId="Header">
    <w:name w:val="header"/>
    <w:basedOn w:val="Normal"/>
    <w:link w:val="HeaderChar"/>
    <w:uiPriority w:val="99"/>
    <w:unhideWhenUsed/>
    <w:rsid w:val="00223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175"/>
  </w:style>
  <w:style w:type="paragraph" w:styleId="Footer">
    <w:name w:val="footer"/>
    <w:basedOn w:val="Normal"/>
    <w:link w:val="FooterChar"/>
    <w:uiPriority w:val="99"/>
    <w:unhideWhenUsed/>
    <w:rsid w:val="00223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175"/>
  </w:style>
  <w:style w:type="character" w:styleId="PlaceholderText">
    <w:name w:val="Placeholder Text"/>
    <w:basedOn w:val="DefaultParagraphFont"/>
    <w:uiPriority w:val="99"/>
    <w:semiHidden/>
    <w:rsid w:val="00073951"/>
    <w:rPr>
      <w:color w:val="808080"/>
    </w:rPr>
  </w:style>
  <w:style w:type="paragraph" w:styleId="ListParagraph">
    <w:name w:val="List Paragraph"/>
    <w:basedOn w:val="Normal"/>
    <w:uiPriority w:val="34"/>
    <w:qFormat/>
    <w:rsid w:val="00207B1C"/>
    <w:pPr>
      <w:ind w:left="720"/>
      <w:contextualSpacing/>
    </w:pPr>
  </w:style>
  <w:style w:type="paragraph" w:styleId="EndnoteText">
    <w:name w:val="endnote text"/>
    <w:basedOn w:val="Normal"/>
    <w:link w:val="EndnoteTextChar"/>
    <w:uiPriority w:val="99"/>
    <w:semiHidden/>
    <w:unhideWhenUsed/>
    <w:rsid w:val="0004016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40160"/>
    <w:rPr>
      <w:sz w:val="20"/>
      <w:szCs w:val="20"/>
    </w:rPr>
  </w:style>
  <w:style w:type="character" w:styleId="EndnoteReference">
    <w:name w:val="endnote reference"/>
    <w:basedOn w:val="DefaultParagraphFont"/>
    <w:uiPriority w:val="99"/>
    <w:semiHidden/>
    <w:unhideWhenUsed/>
    <w:rsid w:val="00040160"/>
    <w:rPr>
      <w:vertAlign w:val="superscript"/>
    </w:rPr>
  </w:style>
  <w:style w:type="character" w:customStyle="1" w:styleId="Heading1Char">
    <w:name w:val="Heading 1 Char"/>
    <w:basedOn w:val="DefaultParagraphFont"/>
    <w:link w:val="Heading1"/>
    <w:uiPriority w:val="9"/>
    <w:rsid w:val="005648F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48F2"/>
    <w:pPr>
      <w:outlineLvl w:val="9"/>
    </w:pPr>
  </w:style>
  <w:style w:type="paragraph" w:styleId="TOC1">
    <w:name w:val="toc 1"/>
    <w:basedOn w:val="Normal"/>
    <w:next w:val="Normal"/>
    <w:autoRedefine/>
    <w:uiPriority w:val="39"/>
    <w:unhideWhenUsed/>
    <w:rsid w:val="005648F2"/>
    <w:pPr>
      <w:spacing w:after="100"/>
    </w:pPr>
  </w:style>
  <w:style w:type="character" w:styleId="Hyperlink">
    <w:name w:val="Hyperlink"/>
    <w:basedOn w:val="DefaultParagraphFont"/>
    <w:uiPriority w:val="99"/>
    <w:unhideWhenUsed/>
    <w:rsid w:val="005648F2"/>
    <w:rPr>
      <w:color w:val="0563C1" w:themeColor="hyperlink"/>
      <w:u w:val="single"/>
    </w:rPr>
  </w:style>
  <w:style w:type="paragraph" w:styleId="TOC2">
    <w:name w:val="toc 2"/>
    <w:basedOn w:val="Normal"/>
    <w:next w:val="Normal"/>
    <w:autoRedefine/>
    <w:uiPriority w:val="39"/>
    <w:unhideWhenUsed/>
    <w:rsid w:val="005648F2"/>
    <w:pPr>
      <w:spacing w:after="100"/>
      <w:ind w:left="220"/>
    </w:pPr>
    <w:rPr>
      <w:rFonts w:eastAsiaTheme="minorEastAsia" w:cs="Times New Roman"/>
    </w:rPr>
  </w:style>
  <w:style w:type="paragraph" w:styleId="TOC3">
    <w:name w:val="toc 3"/>
    <w:basedOn w:val="Normal"/>
    <w:next w:val="Normal"/>
    <w:autoRedefine/>
    <w:uiPriority w:val="39"/>
    <w:unhideWhenUsed/>
    <w:rsid w:val="005648F2"/>
    <w:pPr>
      <w:spacing w:after="100"/>
      <w:ind w:left="440"/>
    </w:pPr>
    <w:rPr>
      <w:rFonts w:eastAsiaTheme="minorEastAsia" w:cs="Times New Roman"/>
    </w:rPr>
  </w:style>
  <w:style w:type="paragraph" w:styleId="Bibliography">
    <w:name w:val="Bibliography"/>
    <w:basedOn w:val="Normal"/>
    <w:next w:val="Normal"/>
    <w:uiPriority w:val="37"/>
    <w:unhideWhenUsed/>
    <w:rsid w:val="007D3C35"/>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6.emf"/><Relationship Id="rId39" Type="http://schemas.openxmlformats.org/officeDocument/2006/relationships/image" Target="media/image29.emf"/><Relationship Id="rId3" Type="http://schemas.openxmlformats.org/officeDocument/2006/relationships/numbering" Target="numbering.xml"/><Relationship Id="rId21" Type="http://schemas.openxmlformats.org/officeDocument/2006/relationships/image" Target="media/image12.emf"/><Relationship Id="rId34" Type="http://schemas.openxmlformats.org/officeDocument/2006/relationships/image" Target="media/image24.emf"/><Relationship Id="rId42" Type="http://schemas.openxmlformats.org/officeDocument/2006/relationships/image" Target="media/image32.emf"/><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5.emf"/><Relationship Id="rId33" Type="http://schemas.openxmlformats.org/officeDocument/2006/relationships/image" Target="media/image23.emf"/><Relationship Id="rId38" Type="http://schemas.openxmlformats.org/officeDocument/2006/relationships/image" Target="media/image28.emf"/><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19.emf"/><Relationship Id="rId41" Type="http://schemas.openxmlformats.org/officeDocument/2006/relationships/image" Target="media/image3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oter" Target="footer1.xml"/><Relationship Id="rId32" Type="http://schemas.openxmlformats.org/officeDocument/2006/relationships/image" Target="media/image22.emf"/><Relationship Id="rId37" Type="http://schemas.openxmlformats.org/officeDocument/2006/relationships/image" Target="media/image27.emf"/><Relationship Id="rId40" Type="http://schemas.openxmlformats.org/officeDocument/2006/relationships/image" Target="media/image30.emf"/><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8.emf"/><Relationship Id="rId36" Type="http://schemas.openxmlformats.org/officeDocument/2006/relationships/image" Target="media/image26.emf"/><Relationship Id="rId10" Type="http://schemas.microsoft.com/office/2007/relationships/hdphoto" Target="media/hdphoto1.wdp"/><Relationship Id="rId19" Type="http://schemas.openxmlformats.org/officeDocument/2006/relationships/image" Target="media/image10.emf"/><Relationship Id="rId31" Type="http://schemas.openxmlformats.org/officeDocument/2006/relationships/image" Target="media/image21.emf"/><Relationship Id="rId44" Type="http://schemas.openxmlformats.org/officeDocument/2006/relationships/image" Target="media/image34.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emf"/><Relationship Id="rId43" Type="http://schemas.openxmlformats.org/officeDocument/2006/relationships/image" Target="media/image3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B7E56EDDBE4B7A8FBA1562C11901C2"/>
        <w:category>
          <w:name w:val="General"/>
          <w:gallery w:val="placeholder"/>
        </w:category>
        <w:types>
          <w:type w:val="bbPlcHdr"/>
        </w:types>
        <w:behaviors>
          <w:behavior w:val="content"/>
        </w:behaviors>
        <w:guid w:val="{110CB037-CD7A-405D-8F7A-8BFF19BF8CB4}"/>
      </w:docPartPr>
      <w:docPartBody>
        <w:p w:rsidR="00B26635" w:rsidRDefault="00EA6D95" w:rsidP="00EA6D95">
          <w:pPr>
            <w:pStyle w:val="C5B7E56EDDBE4B7A8FBA1562C11901C2"/>
          </w:pPr>
          <w:r>
            <w:rPr>
              <w:color w:val="2F5496" w:themeColor="accent1" w:themeShade="BF"/>
              <w:sz w:val="24"/>
              <w:szCs w:val="24"/>
            </w:rPr>
            <w:t>[Company name]</w:t>
          </w:r>
        </w:p>
      </w:docPartBody>
    </w:docPart>
    <w:docPart>
      <w:docPartPr>
        <w:name w:val="170A290C2F9D4F02B69742E2096351B1"/>
        <w:category>
          <w:name w:val="General"/>
          <w:gallery w:val="placeholder"/>
        </w:category>
        <w:types>
          <w:type w:val="bbPlcHdr"/>
        </w:types>
        <w:behaviors>
          <w:behavior w:val="content"/>
        </w:behaviors>
        <w:guid w:val="{99A13D3A-0AB7-4877-B0EB-E06D0BE2766D}"/>
      </w:docPartPr>
      <w:docPartBody>
        <w:p w:rsidR="00B26635" w:rsidRDefault="00EA6D95" w:rsidP="00EA6D95">
          <w:pPr>
            <w:pStyle w:val="170A290C2F9D4F02B69742E2096351B1"/>
          </w:pPr>
          <w:r>
            <w:rPr>
              <w:rFonts w:asciiTheme="majorHAnsi" w:eastAsiaTheme="majorEastAsia" w:hAnsiTheme="majorHAnsi" w:cstheme="majorBidi"/>
              <w:color w:val="4472C4" w:themeColor="accent1"/>
              <w:sz w:val="88"/>
              <w:szCs w:val="88"/>
            </w:rPr>
            <w:t>[Document title]</w:t>
          </w:r>
        </w:p>
      </w:docPartBody>
    </w:docPart>
    <w:docPart>
      <w:docPartPr>
        <w:name w:val="CD936F22FA1E4A1E8C05C6794E7A79D3"/>
        <w:category>
          <w:name w:val="General"/>
          <w:gallery w:val="placeholder"/>
        </w:category>
        <w:types>
          <w:type w:val="bbPlcHdr"/>
        </w:types>
        <w:behaviors>
          <w:behavior w:val="content"/>
        </w:behaviors>
        <w:guid w:val="{438CF26F-29A3-469D-ACE1-EC0D10255E9D}"/>
      </w:docPartPr>
      <w:docPartBody>
        <w:p w:rsidR="00B26635" w:rsidRDefault="00EA6D95" w:rsidP="00EA6D95">
          <w:pPr>
            <w:pStyle w:val="CD936F22FA1E4A1E8C05C6794E7A79D3"/>
          </w:pPr>
          <w:r>
            <w:rPr>
              <w:color w:val="2F5496" w:themeColor="accent1" w:themeShade="BF"/>
              <w:sz w:val="24"/>
              <w:szCs w:val="24"/>
            </w:rPr>
            <w:t>[Document subtitle]</w:t>
          </w:r>
        </w:p>
      </w:docPartBody>
    </w:docPart>
    <w:docPart>
      <w:docPartPr>
        <w:name w:val="BF2797DC1F0E458ABDCBC0F7998C6D9F"/>
        <w:category>
          <w:name w:val="General"/>
          <w:gallery w:val="placeholder"/>
        </w:category>
        <w:types>
          <w:type w:val="bbPlcHdr"/>
        </w:types>
        <w:behaviors>
          <w:behavior w:val="content"/>
        </w:behaviors>
        <w:guid w:val="{F4D725EF-A0DF-476C-843D-1567C8B5390D}"/>
      </w:docPartPr>
      <w:docPartBody>
        <w:p w:rsidR="00B26635" w:rsidRDefault="00EA6D95" w:rsidP="00EA6D95">
          <w:pPr>
            <w:pStyle w:val="BF2797DC1F0E458ABDCBC0F7998C6D9F"/>
          </w:pPr>
          <w:r>
            <w:rPr>
              <w:color w:val="4472C4" w:themeColor="accent1"/>
              <w:sz w:val="28"/>
              <w:szCs w:val="28"/>
            </w:rPr>
            <w:t>[Author name]</w:t>
          </w:r>
        </w:p>
      </w:docPartBody>
    </w:docPart>
    <w:docPart>
      <w:docPartPr>
        <w:name w:val="2F09DB24788A48D2A0AE765D4887CFC1"/>
        <w:category>
          <w:name w:val="General"/>
          <w:gallery w:val="placeholder"/>
        </w:category>
        <w:types>
          <w:type w:val="bbPlcHdr"/>
        </w:types>
        <w:behaviors>
          <w:behavior w:val="content"/>
        </w:behaviors>
        <w:guid w:val="{22799F8B-CBD3-476A-943D-F4314121E506}"/>
      </w:docPartPr>
      <w:docPartBody>
        <w:p w:rsidR="00B26635" w:rsidRDefault="00EA6D95" w:rsidP="00EA6D95">
          <w:pPr>
            <w:pStyle w:val="2F09DB24788A48D2A0AE765D4887CFC1"/>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D95"/>
    <w:rsid w:val="002C0C92"/>
    <w:rsid w:val="004809C0"/>
    <w:rsid w:val="00B26635"/>
    <w:rsid w:val="00B33768"/>
    <w:rsid w:val="00C8585E"/>
    <w:rsid w:val="00EA6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B7E56EDDBE4B7A8FBA1562C11901C2">
    <w:name w:val="C5B7E56EDDBE4B7A8FBA1562C11901C2"/>
    <w:rsid w:val="00EA6D95"/>
  </w:style>
  <w:style w:type="paragraph" w:customStyle="1" w:styleId="170A290C2F9D4F02B69742E2096351B1">
    <w:name w:val="170A290C2F9D4F02B69742E2096351B1"/>
    <w:rsid w:val="00EA6D95"/>
  </w:style>
  <w:style w:type="paragraph" w:customStyle="1" w:styleId="CD936F22FA1E4A1E8C05C6794E7A79D3">
    <w:name w:val="CD936F22FA1E4A1E8C05C6794E7A79D3"/>
    <w:rsid w:val="00EA6D95"/>
  </w:style>
  <w:style w:type="paragraph" w:customStyle="1" w:styleId="BF2797DC1F0E458ABDCBC0F7998C6D9F">
    <w:name w:val="BF2797DC1F0E458ABDCBC0F7998C6D9F"/>
    <w:rsid w:val="00EA6D95"/>
  </w:style>
  <w:style w:type="paragraph" w:customStyle="1" w:styleId="2F09DB24788A48D2A0AE765D4887CFC1">
    <w:name w:val="2F09DB24788A48D2A0AE765D4887CFC1"/>
    <w:rsid w:val="00EA6D95"/>
  </w:style>
  <w:style w:type="character" w:styleId="PlaceholderText">
    <w:name w:val="Placeholder Text"/>
    <w:basedOn w:val="DefaultParagraphFont"/>
    <w:uiPriority w:val="99"/>
    <w:semiHidden/>
    <w:rsid w:val="004809C0"/>
    <w:rPr>
      <w:color w:val="808080"/>
    </w:rPr>
  </w:style>
  <w:style w:type="paragraph" w:customStyle="1" w:styleId="3B0D711DD516490CA9584D2AD78CCD18">
    <w:name w:val="3B0D711DD516490CA9584D2AD78CCD18"/>
    <w:rsid w:val="002C0C92"/>
  </w:style>
  <w:style w:type="paragraph" w:customStyle="1" w:styleId="A3277E3B4EC146E9B5B15333658B2059">
    <w:name w:val="A3277E3B4EC146E9B5B15333658B2059"/>
    <w:rsid w:val="002C0C92"/>
  </w:style>
  <w:style w:type="paragraph" w:customStyle="1" w:styleId="BE778EBA6026455D91E1CC43D373BC88">
    <w:name w:val="BE778EBA6026455D91E1CC43D373BC88"/>
    <w:rsid w:val="002C0C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B5A55C-435C-424A-A6EC-DD600BB2A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1723</TotalTime>
  <Pages>34</Pages>
  <Words>13689</Words>
  <Characters>78031</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Economic Freedom and Growth</vt:lpstr>
    </vt:vector>
  </TitlesOfParts>
  <Company>University of Maine – School of Economics</Company>
  <LinksUpToDate>false</LinksUpToDate>
  <CharactersWithSpaces>91537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 Freedom and Growth</dc:title>
  <dc:subject>ECO 530: ECONOMETRICS</dc:subject>
  <dc:creator>Antonio Jurlina</dc:creator>
  <cp:keywords/>
  <dc:description/>
  <cp:lastModifiedBy>Antonio Jurlina</cp:lastModifiedBy>
  <cp:revision>147</cp:revision>
  <cp:lastPrinted>2018-12-14T03:33:00Z</cp:lastPrinted>
  <dcterms:created xsi:type="dcterms:W3CDTF">2018-12-11T23:51:00Z</dcterms:created>
  <dcterms:modified xsi:type="dcterms:W3CDTF">2018-12-14T03:41:00Z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id="4rId477W"/&gt;&lt;style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