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t>WAYPOINTS RNAV SID, STARS AND APPROACH</w:t>
      </w:r>
    </w:p>
    <w:p>
      <w:pPr>
        <w:pStyle w:val="Normal"/>
        <w:jc w:val="center"/>
        <w:rPr/>
      </w:pPr>
      <w:r>
        <w:rPr/>
      </w:r>
    </w:p>
    <w:tbl>
      <w:tblPr>
        <w:jc w:val="left"/>
        <w:tblInd w:w="135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986"/>
        <w:gridCol w:w="3457"/>
        <w:gridCol w:w="3111"/>
      </w:tblGrid>
      <w:tr>
        <w:trPr>
          <w:trHeight w:val="287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WP ID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Latitud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Longitud</w:t>
            </w:r>
          </w:p>
        </w:tc>
      </w:tr>
      <w:tr>
        <w:trPr>
          <w:trHeight w:val="287" w:hRule="exact"/>
          <w:cantSplit w:val="false"/>
        </w:trPr>
        <w:tc>
          <w:tcPr>
            <w:tcW w:w="2986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457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16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92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10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7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6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9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6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07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36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3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4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91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9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22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2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29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1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48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5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45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2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1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19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38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42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0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55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40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20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26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00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09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07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03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42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3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4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58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26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38" w:hRule="exact"/>
          <w:cantSplit w:val="false"/>
        </w:trPr>
        <w:tc>
          <w:tcPr>
            <w:tcW w:w="29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4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8" w:right="1068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tabs>
        <w:tab w:val="center" w:pos="4252" w:leader="none"/>
        <w:tab w:val="right" w:pos="9638" w:leader="none"/>
      </w:tabs>
      <w:rPr/>
    </w:pPr>
    <w:r>
      <w:rPr/>
      <w:t>AMDT 15-16</w:t>
      <w:tab/>
      <w:tab/>
      <w:t>AIM-COCESNA</w:t>
      <w:pict/>
      <w:pict>
        <v:shape id="shape_0" stroked="t" style="position:absolute;margin-left:-7.4pt;margin-top:-14.2pt;width:492.9pt;height:0pt" type="shapetype_32">
          <v:wrap v:type="none"/>
          <v:fill on="false" detectmouseclick="t"/>
          <v:stroke color="black" joinstyle="miter" endcap="flat"/>
        </v:shape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widowControl/>
      <w:tabs>
        <w:tab w:val="center" w:pos="4252" w:leader="none"/>
        <w:tab w:val="right" w:pos="9638" w:leader="none"/>
      </w:tabs>
      <w:suppressAutoHyphens w:val="true"/>
      <w:bidi w:val="0"/>
      <w:spacing w:lineRule="auto" w:line="240" w:before="0" w:after="0"/>
      <w:ind w:left="0" w:right="0" w:hanging="0"/>
      <w:jc w:val="left"/>
      <w:rPr/>
    </w:pPr>
    <w:r>
      <w:rPr/>
      <w:t>AD 2-56 MGGT</w:t>
      <w:tab/>
      <w:tab/>
      <w:t xml:space="preserve">   CENTRAL AMERICA</w:t>
    </w:r>
  </w:p>
  <w:p>
    <w:pPr>
      <w:pStyle w:val="Encabezamiento"/>
      <w:widowControl/>
      <w:tabs>
        <w:tab w:val="center" w:pos="4252" w:leader="none"/>
        <w:tab w:val="right" w:pos="9638" w:leader="none"/>
      </w:tabs>
      <w:suppressAutoHyphens w:val="true"/>
      <w:bidi w:val="0"/>
      <w:spacing w:lineRule="auto" w:line="240" w:before="0" w:after="0"/>
      <w:ind w:left="0" w:right="0" w:hanging="0"/>
      <w:jc w:val="left"/>
      <w:rPr/>
    </w:pPr>
    <w:r>
      <w:rPr/>
      <w:t>28 APR 16</w:t>
      <w:tab/>
      <w:tab/>
      <w:t>AIP</w:t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7.4pt;margin-top:14.15pt;width:492.9pt;height:0pt" type="shapetype_32">
          <v:wrap v:type="none"/>
          <v:fill on="false" detectmouseclick="t"/>
          <v:stroke color="black" joinstyle="miter" endcap="flat"/>
        </v:shape>
      </w:pict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46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660182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66018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660182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ucida Sans"/>
    </w:rPr>
  </w:style>
  <w:style w:type="paragraph" w:styleId="Encabezamiento">
    <w:name w:val="Encabezamiento"/>
    <w:uiPriority w:val="99"/>
    <w:unhideWhenUsed/>
    <w:link w:val="Head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uiPriority w:val="99"/>
    <w:semiHidden/>
    <w:unhideWhenUsed/>
    <w:link w:val="Foot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66018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199b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2010-09-14T22:50:00Z</dcterms:created>
  <dc:creator>Antonio Locandro</dc:creator>
  <dc:language>es-HN</dc:language>
  <cp:lastModifiedBy>ESTACION GIS 02</cp:lastModifiedBy>
  <cp:lastPrinted>2010-09-19T20:32:00Z</cp:lastPrinted>
  <dcterms:modified xsi:type="dcterms:W3CDTF">2011-12-12T23:33:00Z</dcterms:modified>
  <cp:revision>19</cp:revision>
</cp:coreProperties>
</file>