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3049B5" w:rsidRDefault="00256042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005A6F46" wp14:editId="54E1E87E">
            <wp:extent cx="5400040" cy="2200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>AD-2.MGGT IAC RWY</w:t>
    </w:r>
    <w:r w:rsidR="002227C6">
      <w:rPr>
        <w:lang w:val="en-US"/>
      </w:rPr>
      <w:t>2</w:t>
    </w:r>
    <w:r>
      <w:rPr>
        <w:lang w:val="en-US"/>
      </w:rPr>
      <w:t xml:space="preserve">0 RNAV RNP </w:t>
    </w:r>
    <w:r w:rsidR="00256042">
      <w:rPr>
        <w:lang w:val="en-US"/>
      </w:rPr>
      <w:t>Y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962DF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3</cp:revision>
  <cp:lastPrinted>2017-04-14T13:43:00Z</cp:lastPrinted>
  <dcterms:created xsi:type="dcterms:W3CDTF">2017-04-14T13:44:00Z</dcterms:created>
  <dcterms:modified xsi:type="dcterms:W3CDTF">2017-04-14T13:45:00Z</dcterms:modified>
</cp:coreProperties>
</file>