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BA" w:rsidRDefault="00CB16BA" w:rsidP="002B41C5">
      <w:pPr>
        <w:jc w:val="center"/>
        <w:rPr>
          <w:lang w:val="es-HN"/>
        </w:rPr>
      </w:pPr>
    </w:p>
    <w:p w:rsidR="002B41C5" w:rsidRPr="002B41C5" w:rsidRDefault="002B41C5" w:rsidP="002B41C5">
      <w:pPr>
        <w:jc w:val="center"/>
        <w:rPr>
          <w:lang w:val="en-US"/>
        </w:rPr>
      </w:pPr>
      <w:r w:rsidRPr="002B41C5">
        <w:rPr>
          <w:lang w:val="en-US"/>
        </w:rPr>
        <w:t>STANDARD DEPARTURE CHART INSTRUMENT – (SID)</w:t>
      </w:r>
    </w:p>
    <w:p w:rsidR="002B41C5" w:rsidRDefault="002B41C5" w:rsidP="002B41C5">
      <w:pPr>
        <w:jc w:val="center"/>
        <w:rPr>
          <w:lang w:val="en-US"/>
        </w:rPr>
      </w:pPr>
      <w:r>
        <w:rPr>
          <w:lang w:val="en-US"/>
        </w:rPr>
        <w:t xml:space="preserve">DEPARTURE PROCEDURE </w:t>
      </w:r>
      <w:r w:rsidR="004A20CC">
        <w:rPr>
          <w:lang w:val="en-US"/>
        </w:rPr>
        <w:t>BENIT</w:t>
      </w:r>
      <w:r>
        <w:rPr>
          <w:lang w:val="en-US"/>
        </w:rPr>
        <w:t xml:space="preserve"> RWY </w:t>
      </w:r>
      <w:r w:rsidR="004A20CC">
        <w:rPr>
          <w:lang w:val="en-US"/>
        </w:rPr>
        <w:t>28</w:t>
      </w:r>
    </w:p>
    <w:p w:rsidR="002B41C5" w:rsidRDefault="002B41C5" w:rsidP="002B41C5">
      <w:pPr>
        <w:jc w:val="center"/>
        <w:rPr>
          <w:lang w:val="en-US"/>
        </w:rPr>
      </w:pPr>
    </w:p>
    <w:p w:rsidR="004A20CC" w:rsidRDefault="004A20CC" w:rsidP="00A971A2">
      <w:pPr>
        <w:rPr>
          <w:lang w:val="en-US"/>
        </w:rPr>
      </w:pPr>
      <w:r>
        <w:rPr>
          <w:lang w:val="en-US"/>
        </w:rPr>
        <w:t>Trans ALT: 19</w:t>
      </w:r>
      <w:r w:rsidR="000045B4">
        <w:rPr>
          <w:lang w:val="en-US"/>
        </w:rPr>
        <w:t>0</w:t>
      </w:r>
      <w:r>
        <w:rPr>
          <w:lang w:val="en-US"/>
        </w:rPr>
        <w:t>00’</w:t>
      </w:r>
      <w:r>
        <w:rPr>
          <w:lang w:val="en-US"/>
        </w:rPr>
        <w:tab/>
        <w:t>Trans LEVEL: FL200</w:t>
      </w:r>
    </w:p>
    <w:p w:rsidR="002B41C5" w:rsidRDefault="00A971A2" w:rsidP="00A971A2">
      <w:pPr>
        <w:rPr>
          <w:lang w:val="en-US"/>
        </w:rPr>
      </w:pPr>
      <w:r>
        <w:rPr>
          <w:lang w:val="en-US"/>
        </w:rPr>
        <w:t>INITIAL CLIMB</w:t>
      </w:r>
    </w:p>
    <w:p w:rsidR="004A20CC" w:rsidRDefault="004A20CC" w:rsidP="00A971A2">
      <w:pPr>
        <w:rPr>
          <w:lang w:val="en-US"/>
        </w:rPr>
      </w:pPr>
      <w:r>
        <w:rPr>
          <w:lang w:val="en-US"/>
        </w:rPr>
        <w:t>Climb on runway heading.</w:t>
      </w:r>
    </w:p>
    <w:p w:rsidR="004A20CC" w:rsidRDefault="004A20CC" w:rsidP="00A971A2">
      <w:pPr>
        <w:rPr>
          <w:lang w:val="en-US"/>
        </w:rPr>
      </w:pPr>
    </w:p>
    <w:p w:rsidR="004A20CC" w:rsidRDefault="004A20CC" w:rsidP="00A971A2">
      <w:pPr>
        <w:rPr>
          <w:lang w:val="en-US"/>
        </w:rPr>
      </w:pPr>
      <w:r>
        <w:rPr>
          <w:lang w:val="en-US"/>
        </w:rPr>
        <w:t>TRANSITIONS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03"/>
      </w:tblGrid>
      <w:tr w:rsidR="00E908EF" w:rsidRPr="00EA3A8C" w:rsidTr="00AB350C">
        <w:tc>
          <w:tcPr>
            <w:tcW w:w="8929" w:type="dxa"/>
            <w:gridSpan w:val="2"/>
          </w:tcPr>
          <w:p w:rsidR="00E908EF" w:rsidRPr="00F22B33" w:rsidRDefault="00E908EF" w:rsidP="00E908EF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Trans ALT: 19</w:t>
            </w:r>
            <w:r w:rsidR="00F22B33">
              <w:rPr>
                <w:rFonts w:ascii="Times New Roman" w:hAnsi="Times New Roman" w:cs="Times New Roman"/>
                <w:lang w:val="en-US"/>
              </w:rPr>
              <w:t>0</w:t>
            </w:r>
            <w:r w:rsidRPr="00F22B33">
              <w:rPr>
                <w:rFonts w:ascii="Times New Roman" w:hAnsi="Times New Roman" w:cs="Times New Roman"/>
                <w:lang w:val="en-US"/>
              </w:rPr>
              <w:t>00’</w:t>
            </w:r>
            <w:r w:rsidRPr="00F22B33">
              <w:rPr>
                <w:rFonts w:ascii="Times New Roman" w:hAnsi="Times New Roman" w:cs="Times New Roman"/>
                <w:lang w:val="en-US"/>
              </w:rPr>
              <w:tab/>
              <w:t>Trans LEVEL: FL200</w:t>
            </w:r>
          </w:p>
          <w:p w:rsidR="00E908EF" w:rsidRPr="00F22B33" w:rsidRDefault="00E908EF" w:rsidP="00E908E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08EF" w:rsidRPr="00EA3A8C" w:rsidTr="00AB350C">
        <w:tc>
          <w:tcPr>
            <w:tcW w:w="8929" w:type="dxa"/>
            <w:gridSpan w:val="2"/>
          </w:tcPr>
          <w:p w:rsidR="00E908EF" w:rsidRPr="00F22B33" w:rsidRDefault="00E908EF" w:rsidP="00BE19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 w:colFirst="0" w:colLast="1"/>
            <w:r w:rsidRPr="00F22B33">
              <w:rPr>
                <w:rFonts w:ascii="Times New Roman" w:hAnsi="Times New Roman" w:cs="Times New Roman"/>
                <w:lang w:val="en-US"/>
              </w:rPr>
              <w:t>INITIAL CLIMB:  Climb on runway heading.</w:t>
            </w:r>
            <w:r w:rsidR="00BE1917" w:rsidRPr="00F22B3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908EF" w:rsidTr="00AB350C">
        <w:tc>
          <w:tcPr>
            <w:tcW w:w="8929" w:type="dxa"/>
            <w:gridSpan w:val="2"/>
          </w:tcPr>
          <w:p w:rsidR="00E908EF" w:rsidRPr="00F22B33" w:rsidRDefault="00E908EF" w:rsidP="004A20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TRANSITIONS</w:t>
            </w:r>
          </w:p>
        </w:tc>
      </w:tr>
      <w:tr w:rsidR="00E908EF" w:rsidTr="004A20CC">
        <w:tc>
          <w:tcPr>
            <w:tcW w:w="1526" w:type="dxa"/>
          </w:tcPr>
          <w:p w:rsidR="00E908EF" w:rsidRPr="00F22B33" w:rsidRDefault="00E908EF" w:rsidP="007A2A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DEPARTURE</w:t>
            </w:r>
          </w:p>
        </w:tc>
        <w:tc>
          <w:tcPr>
            <w:tcW w:w="7403" w:type="dxa"/>
          </w:tcPr>
          <w:p w:rsidR="00E908EF" w:rsidRPr="00F22B33" w:rsidRDefault="00E908EF" w:rsidP="007A2A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ROUTING</w:t>
            </w:r>
          </w:p>
        </w:tc>
      </w:tr>
      <w:tr w:rsidR="00E908EF" w:rsidRPr="00EA3A8C" w:rsidTr="00D9403A">
        <w:tc>
          <w:tcPr>
            <w:tcW w:w="1526" w:type="dxa"/>
            <w:vAlign w:val="center"/>
          </w:tcPr>
          <w:p w:rsidR="00E908EF" w:rsidRPr="00F22B33" w:rsidRDefault="00E908EF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ALIGO</w:t>
            </w:r>
          </w:p>
        </w:tc>
        <w:tc>
          <w:tcPr>
            <w:tcW w:w="7403" w:type="dxa"/>
          </w:tcPr>
          <w:p w:rsidR="00E908EF" w:rsidRPr="00F22B33" w:rsidRDefault="00E908EF" w:rsidP="00644311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644311">
              <w:rPr>
                <w:rFonts w:ascii="Times New Roman" w:hAnsi="Times New Roman" w:cs="Times New Roman"/>
                <w:lang w:val="en-US"/>
              </w:rPr>
              <w:t>f</w:t>
            </w:r>
            <w:r w:rsidRPr="00F22B33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F22B33">
              <w:rPr>
                <w:rFonts w:ascii="Times New Roman" w:hAnsi="Times New Roman" w:cs="Times New Roman"/>
                <w:lang w:val="en-US"/>
              </w:rPr>
              <w:t xml:space="preserve"> or above, turn right on 080° heading to intercept B-518</w:t>
            </w:r>
            <w:r w:rsidR="00EA3A8C">
              <w:rPr>
                <w:rFonts w:ascii="Times New Roman" w:hAnsi="Times New Roman" w:cs="Times New Roman"/>
                <w:lang w:val="en-US"/>
              </w:rPr>
              <w:t xml:space="preserve">, cross ALIGO at 4000 </w:t>
            </w:r>
            <w:proofErr w:type="spellStart"/>
            <w:r w:rsidR="00EA3A8C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EA3A8C">
              <w:rPr>
                <w:rFonts w:ascii="Times New Roman" w:hAnsi="Times New Roman" w:cs="Times New Roman"/>
                <w:lang w:val="en-US"/>
              </w:rPr>
              <w:t xml:space="preserve"> or above,</w:t>
            </w:r>
            <w:r w:rsidRPr="00F22B33">
              <w:rPr>
                <w:rFonts w:ascii="Times New Roman" w:hAnsi="Times New Roman" w:cs="Times New Roman"/>
                <w:lang w:val="en-US"/>
              </w:rPr>
              <w:t xml:space="preserve"> then according to ATC instructions. </w:t>
            </w:r>
          </w:p>
        </w:tc>
      </w:tr>
      <w:tr w:rsidR="00E908EF" w:rsidRPr="00EA3A8C" w:rsidTr="00D9403A">
        <w:tc>
          <w:tcPr>
            <w:tcW w:w="1526" w:type="dxa"/>
            <w:vAlign w:val="center"/>
          </w:tcPr>
          <w:p w:rsidR="00E908EF" w:rsidRPr="00F22B33" w:rsidRDefault="00E908EF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>AMARU</w:t>
            </w:r>
          </w:p>
        </w:tc>
        <w:tc>
          <w:tcPr>
            <w:tcW w:w="7403" w:type="dxa"/>
          </w:tcPr>
          <w:p w:rsidR="00E908EF" w:rsidRPr="00F22B33" w:rsidRDefault="00E908EF" w:rsidP="00EA3A8C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644311">
              <w:rPr>
                <w:rFonts w:ascii="Times New Roman" w:hAnsi="Times New Roman" w:cs="Times New Roman"/>
                <w:lang w:val="en-US"/>
              </w:rPr>
              <w:t>f</w:t>
            </w:r>
            <w:r w:rsidRPr="00F22B33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F22B33">
              <w:rPr>
                <w:rFonts w:ascii="Times New Roman" w:hAnsi="Times New Roman" w:cs="Times New Roman"/>
                <w:lang w:val="en-US"/>
              </w:rPr>
              <w:t xml:space="preserve"> or above, turn right on 060° heading to intercept G-757</w:t>
            </w:r>
            <w:r w:rsidR="00EA3A8C">
              <w:rPr>
                <w:rFonts w:ascii="Times New Roman" w:hAnsi="Times New Roman" w:cs="Times New Roman"/>
                <w:lang w:val="en-US"/>
              </w:rPr>
              <w:t>, cross A</w:t>
            </w:r>
            <w:r w:rsidR="00EA3A8C">
              <w:rPr>
                <w:rFonts w:ascii="Times New Roman" w:hAnsi="Times New Roman" w:cs="Times New Roman"/>
                <w:lang w:val="en-US"/>
              </w:rPr>
              <w:t>MARU</w:t>
            </w:r>
            <w:r w:rsidR="00EA3A8C">
              <w:rPr>
                <w:rFonts w:ascii="Times New Roman" w:hAnsi="Times New Roman" w:cs="Times New Roman"/>
                <w:lang w:val="en-US"/>
              </w:rPr>
              <w:t xml:space="preserve"> at 4000 </w:t>
            </w:r>
            <w:proofErr w:type="spellStart"/>
            <w:r w:rsidR="00EA3A8C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EA3A8C">
              <w:rPr>
                <w:rFonts w:ascii="Times New Roman" w:hAnsi="Times New Roman" w:cs="Times New Roman"/>
                <w:lang w:val="en-US"/>
              </w:rPr>
              <w:t xml:space="preserve"> or above,</w:t>
            </w:r>
            <w:r w:rsidRPr="00F22B33">
              <w:rPr>
                <w:rFonts w:ascii="Times New Roman" w:hAnsi="Times New Roman" w:cs="Times New Roman"/>
                <w:lang w:val="en-US"/>
              </w:rPr>
              <w:t xml:space="preserve"> then according to ATC instructions.</w:t>
            </w:r>
          </w:p>
        </w:tc>
      </w:tr>
      <w:tr w:rsidR="00E908EF" w:rsidRPr="00EA3A8C" w:rsidTr="00D9403A">
        <w:tc>
          <w:tcPr>
            <w:tcW w:w="1526" w:type="dxa"/>
            <w:vAlign w:val="center"/>
          </w:tcPr>
          <w:p w:rsidR="00E908EF" w:rsidRPr="00F22B33" w:rsidRDefault="00EA3A8C" w:rsidP="00EA3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EME</w:t>
            </w:r>
            <w:r w:rsidR="00E908EF" w:rsidRPr="00F22B33"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403" w:type="dxa"/>
          </w:tcPr>
          <w:p w:rsidR="00E908EF" w:rsidRPr="00F22B33" w:rsidRDefault="00E908EF" w:rsidP="00EA3A8C">
            <w:pPr>
              <w:rPr>
                <w:rFonts w:ascii="Times New Roman" w:hAnsi="Times New Roman" w:cs="Times New Roman"/>
                <w:lang w:val="en-US"/>
              </w:rPr>
            </w:pPr>
            <w:r w:rsidRPr="00F22B33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r w:rsidR="00644311">
              <w:rPr>
                <w:rFonts w:ascii="Times New Roman" w:hAnsi="Times New Roman" w:cs="Times New Roman"/>
                <w:lang w:val="en-US"/>
              </w:rPr>
              <w:t>f</w:t>
            </w:r>
            <w:r w:rsidRPr="00F22B33">
              <w:rPr>
                <w:rFonts w:ascii="Times New Roman" w:hAnsi="Times New Roman" w:cs="Times New Roman"/>
                <w:lang w:val="en-US"/>
              </w:rPr>
              <w:t>t or above, turn right on 010° heading to intercept H-1</w:t>
            </w:r>
            <w:r w:rsidR="00EA3A8C">
              <w:rPr>
                <w:rFonts w:ascii="Times New Roman" w:hAnsi="Times New Roman" w:cs="Times New Roman"/>
                <w:lang w:val="en-US"/>
              </w:rPr>
              <w:t xml:space="preserve">, cross </w:t>
            </w:r>
            <w:r w:rsidR="00EA3A8C">
              <w:rPr>
                <w:rFonts w:ascii="Times New Roman" w:hAnsi="Times New Roman" w:cs="Times New Roman"/>
                <w:lang w:val="en-US"/>
              </w:rPr>
              <w:t>EMEMA</w:t>
            </w:r>
            <w:r w:rsidR="00EA3A8C">
              <w:rPr>
                <w:rFonts w:ascii="Times New Roman" w:hAnsi="Times New Roman" w:cs="Times New Roman"/>
                <w:lang w:val="en-US"/>
              </w:rPr>
              <w:t xml:space="preserve"> at 4000 </w:t>
            </w:r>
            <w:proofErr w:type="spellStart"/>
            <w:r w:rsidR="00EA3A8C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EA3A8C">
              <w:rPr>
                <w:rFonts w:ascii="Times New Roman" w:hAnsi="Times New Roman" w:cs="Times New Roman"/>
                <w:lang w:val="en-US"/>
              </w:rPr>
              <w:t xml:space="preserve"> or above,</w:t>
            </w:r>
            <w:r w:rsidRPr="00F22B33">
              <w:rPr>
                <w:rFonts w:ascii="Times New Roman" w:hAnsi="Times New Roman" w:cs="Times New Roman"/>
                <w:lang w:val="en-US"/>
              </w:rPr>
              <w:t xml:space="preserve"> then according to ATC instructions.</w:t>
            </w:r>
          </w:p>
        </w:tc>
      </w:tr>
      <w:bookmarkEnd w:id="0"/>
    </w:tbl>
    <w:p w:rsidR="004A20CC" w:rsidRDefault="004A20CC" w:rsidP="00A971A2">
      <w:pPr>
        <w:rPr>
          <w:lang w:val="en-US"/>
        </w:rPr>
      </w:pPr>
    </w:p>
    <w:sectPr w:rsidR="004A20CC" w:rsidSect="00637F63">
      <w:headerReference w:type="default" r:id="rId6"/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D15" w:rsidRDefault="00052D15" w:rsidP="002B41C5">
      <w:pPr>
        <w:spacing w:after="0" w:line="240" w:lineRule="auto"/>
      </w:pPr>
      <w:r>
        <w:separator/>
      </w:r>
    </w:p>
  </w:endnote>
  <w:endnote w:type="continuationSeparator" w:id="0">
    <w:p w:rsidR="00052D15" w:rsidRDefault="00052D15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110627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036C7C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036C7C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D15" w:rsidRDefault="00052D15" w:rsidP="002B41C5">
      <w:pPr>
        <w:spacing w:after="0" w:line="240" w:lineRule="auto"/>
      </w:pPr>
      <w:r>
        <w:separator/>
      </w:r>
    </w:p>
  </w:footnote>
  <w:footnote w:type="continuationSeparator" w:id="0">
    <w:p w:rsidR="00052D15" w:rsidRDefault="00052D15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DD17C8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A82080">
      <w:rPr>
        <w:rFonts w:cs="Arial"/>
        <w:sz w:val="20"/>
        <w:szCs w:val="20"/>
        <w:lang w:val="en-US"/>
      </w:rPr>
      <w:t>10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110627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036C7C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036C7C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045B4"/>
    <w:rsid w:val="00036C7C"/>
    <w:rsid w:val="00052D15"/>
    <w:rsid w:val="00074DF4"/>
    <w:rsid w:val="00110627"/>
    <w:rsid w:val="002B41C5"/>
    <w:rsid w:val="00322DBF"/>
    <w:rsid w:val="00436008"/>
    <w:rsid w:val="00464BFD"/>
    <w:rsid w:val="004A20CC"/>
    <w:rsid w:val="00637F63"/>
    <w:rsid w:val="00644311"/>
    <w:rsid w:val="006921BD"/>
    <w:rsid w:val="009E247A"/>
    <w:rsid w:val="00A82080"/>
    <w:rsid w:val="00A971A2"/>
    <w:rsid w:val="00B674AF"/>
    <w:rsid w:val="00B836A7"/>
    <w:rsid w:val="00BB585B"/>
    <w:rsid w:val="00BE1917"/>
    <w:rsid w:val="00CB16BA"/>
    <w:rsid w:val="00D9403A"/>
    <w:rsid w:val="00DD17C8"/>
    <w:rsid w:val="00E908EF"/>
    <w:rsid w:val="00EA3A8C"/>
    <w:rsid w:val="00EE22BD"/>
    <w:rsid w:val="00F22B33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656F2A4-9C04-420B-B8C9-BFD63A9B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31</cp:revision>
  <cp:lastPrinted>2011-11-15T01:36:00Z</cp:lastPrinted>
  <dcterms:created xsi:type="dcterms:W3CDTF">2010-10-06T20:36:00Z</dcterms:created>
  <dcterms:modified xsi:type="dcterms:W3CDTF">2016-10-14T19:08:00Z</dcterms:modified>
</cp:coreProperties>
</file>