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2A" w:rsidRDefault="00B45F10" w:rsidP="00122778">
      <w:pPr>
        <w:rPr>
          <w:rFonts w:ascii="Arial" w:hAnsi="Arial" w:cs="Arial"/>
        </w:rPr>
      </w:pPr>
      <w:r>
        <w:rPr>
          <w:rFonts w:ascii="Arial" w:hAnsi="Arial" w:cs="Arial"/>
        </w:rPr>
        <w:t>RNAV RNP RWY</w:t>
      </w:r>
      <w:r w:rsidR="001B275D">
        <w:rPr>
          <w:rFonts w:ascii="Arial" w:hAnsi="Arial" w:cs="Arial"/>
        </w:rPr>
        <w:t>25</w:t>
      </w:r>
      <w:r w:rsidR="009420BC" w:rsidRPr="005E71AB">
        <w:rPr>
          <w:rFonts w:ascii="Arial" w:hAnsi="Arial" w:cs="Arial"/>
        </w:rPr>
        <w:t xml:space="preserve"> </w:t>
      </w:r>
    </w:p>
    <w:tbl>
      <w:tblPr>
        <w:tblStyle w:val="Tablaconcuadrcula"/>
        <w:tblW w:w="8596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7"/>
        <w:gridCol w:w="990"/>
        <w:gridCol w:w="900"/>
        <w:gridCol w:w="900"/>
        <w:gridCol w:w="990"/>
        <w:gridCol w:w="540"/>
        <w:gridCol w:w="1890"/>
        <w:gridCol w:w="1909"/>
      </w:tblGrid>
      <w:tr w:rsidR="002E1734" w:rsidRPr="00810325" w:rsidTr="002E1734">
        <w:trPr>
          <w:trHeight w:val="183"/>
        </w:trPr>
        <w:tc>
          <w:tcPr>
            <w:tcW w:w="85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734" w:rsidRDefault="002E1734" w:rsidP="00810325">
            <w:pPr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2"/>
                <w:szCs w:val="12"/>
                <w:lang w:val="en-US"/>
              </w:rPr>
              <w:t xml:space="preserve">                                                                                                                                               REF HGT: THR ELEV.</w:t>
            </w:r>
          </w:p>
        </w:tc>
      </w:tr>
      <w:tr w:rsidR="0032514E" w:rsidRPr="00810325" w:rsidTr="000C2FF6">
        <w:trPr>
          <w:trHeight w:val="150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514E" w:rsidRDefault="0032514E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514E" w:rsidRDefault="0032514E" w:rsidP="00FC40D6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M.A. Climb Gradient: 2.5% 152 FT/NM</w:t>
            </w:r>
          </w:p>
        </w:tc>
        <w:tc>
          <w:tcPr>
            <w:tcW w:w="433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514E" w:rsidRDefault="0032514E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:rsidR="0032514E" w:rsidRDefault="0032514E" w:rsidP="0051114A">
            <w:pPr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10"/>
                <w:lang w:val="en-US"/>
              </w:rPr>
              <w:t>MISSED APPROACH</w:t>
            </w:r>
          </w:p>
          <w:p w:rsidR="0032514E" w:rsidRDefault="0032514E" w:rsidP="0051114A">
            <w:pPr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834A75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1.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Climb to </w:t>
            </w:r>
            <w:r>
              <w:rPr>
                <w:rFonts w:ascii="Arial" w:hAnsi="Arial" w:cs="Arial"/>
                <w:b/>
                <w:i/>
                <w:sz w:val="10"/>
                <w:szCs w:val="10"/>
                <w:lang w:val="en-US"/>
              </w:rPr>
              <w:t>3000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 via the RNAV (RNP) missed approach track to </w:t>
            </w:r>
            <w:r>
              <w:rPr>
                <w:rFonts w:ascii="Arial" w:hAnsi="Arial" w:cs="Arial"/>
                <w:b/>
                <w:sz w:val="10"/>
                <w:szCs w:val="10"/>
                <w:lang w:val="en-US"/>
              </w:rPr>
              <w:t>LP533.</w:t>
            </w:r>
          </w:p>
          <w:p w:rsidR="0032514E" w:rsidRDefault="0032514E" w:rsidP="0051114A">
            <w:pPr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834A75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2.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At </w:t>
            </w:r>
            <w:r>
              <w:rPr>
                <w:rFonts w:ascii="Arial" w:hAnsi="Arial" w:cs="Arial"/>
                <w:b/>
                <w:sz w:val="10"/>
                <w:szCs w:val="10"/>
                <w:lang w:val="en-US"/>
              </w:rPr>
              <w:t>LP533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 hold or start a new approach via </w:t>
            </w:r>
            <w:r>
              <w:rPr>
                <w:rFonts w:ascii="Arial" w:hAnsi="Arial" w:cs="Arial"/>
                <w:b/>
                <w:sz w:val="10"/>
                <w:szCs w:val="10"/>
                <w:lang w:val="en-US"/>
              </w:rPr>
              <w:t>LP533</w:t>
            </w:r>
          </w:p>
          <w:p w:rsidR="0032514E" w:rsidRDefault="0032514E" w:rsidP="0051114A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3.      RNP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0.3 is required until LP502.</w:t>
            </w:r>
          </w:p>
          <w:p w:rsidR="0032514E" w:rsidRDefault="0032514E" w:rsidP="0051114A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</w:tc>
      </w:tr>
      <w:tr w:rsidR="0032514E" w:rsidTr="000C2FF6">
        <w:trPr>
          <w:trHeight w:val="193"/>
        </w:trPr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514E" w:rsidRDefault="0032514E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:rsidR="0032514E" w:rsidRDefault="0032514E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CAT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514E" w:rsidRDefault="0032514E" w:rsidP="006040C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RNP AR FINAL 0.3</w:t>
            </w:r>
          </w:p>
        </w:tc>
        <w:tc>
          <w:tcPr>
            <w:tcW w:w="4339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514E" w:rsidRDefault="0032514E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</w:tc>
      </w:tr>
      <w:tr w:rsidR="0032514E" w:rsidTr="000C2FF6">
        <w:trPr>
          <w:trHeight w:val="138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514E" w:rsidRDefault="0032514E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8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514E" w:rsidRDefault="0032514E" w:rsidP="006040C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MA RNP 1.0</w:t>
            </w:r>
          </w:p>
        </w:tc>
        <w:tc>
          <w:tcPr>
            <w:tcW w:w="18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514E" w:rsidRDefault="0032514E" w:rsidP="0032514E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MA RNP 0.3</w:t>
            </w:r>
          </w:p>
        </w:tc>
        <w:tc>
          <w:tcPr>
            <w:tcW w:w="433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514E" w:rsidRDefault="0032514E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</w:tc>
      </w:tr>
      <w:tr w:rsidR="007B1963" w:rsidTr="007B1963">
        <w:trPr>
          <w:trHeight w:val="138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963" w:rsidRDefault="007B196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8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963" w:rsidRDefault="007B196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8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963" w:rsidRDefault="007B196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1963" w:rsidRDefault="0032514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Ceiling</w:t>
            </w:r>
            <w:proofErr w:type="spellEnd"/>
          </w:p>
        </w:tc>
        <w:tc>
          <w:tcPr>
            <w:tcW w:w="19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Pr="00461D41" w:rsidRDefault="007B1963" w:rsidP="007B196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Visibility</w:t>
            </w:r>
            <w:proofErr w:type="spellEnd"/>
          </w:p>
        </w:tc>
      </w:tr>
      <w:tr w:rsidR="007B1963" w:rsidTr="007B1963">
        <w:trPr>
          <w:trHeight w:val="101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963" w:rsidRDefault="007B196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OCA</w:t>
            </w:r>
            <w:r>
              <w:rPr>
                <w:rFonts w:ascii="Arial" w:hAnsi="Arial" w:cs="Arial"/>
                <w:sz w:val="12"/>
                <w:szCs w:val="12"/>
              </w:rPr>
              <w:t xml:space="preserve"> (H)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 w:rsidP="00482AB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D</w:t>
            </w:r>
            <w:r w:rsidR="00482AB7">
              <w:rPr>
                <w:rFonts w:ascii="Arial" w:hAnsi="Arial" w:cs="Arial"/>
                <w:b/>
                <w:sz w:val="12"/>
                <w:szCs w:val="12"/>
              </w:rPr>
              <w:t>A</w:t>
            </w:r>
            <w:r>
              <w:rPr>
                <w:rFonts w:ascii="Arial" w:hAnsi="Arial" w:cs="Arial"/>
                <w:sz w:val="12"/>
                <w:szCs w:val="12"/>
              </w:rPr>
              <w:t xml:space="preserve"> (H)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OCA</w:t>
            </w:r>
            <w:r>
              <w:rPr>
                <w:rFonts w:ascii="Arial" w:hAnsi="Arial" w:cs="Arial"/>
                <w:sz w:val="12"/>
                <w:szCs w:val="12"/>
              </w:rPr>
              <w:t xml:space="preserve"> (H)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 w:rsidP="00FC40D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DA</w:t>
            </w:r>
            <w:r>
              <w:rPr>
                <w:rFonts w:ascii="Arial" w:hAnsi="Arial" w:cs="Arial"/>
                <w:sz w:val="12"/>
                <w:szCs w:val="12"/>
              </w:rPr>
              <w:t xml:space="preserve"> (H)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963" w:rsidRDefault="007B196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963" w:rsidRDefault="007B196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963" w:rsidRDefault="007B1963" w:rsidP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B1963" w:rsidTr="007B1963">
        <w:trPr>
          <w:trHeight w:val="163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 w:rsidP="001B275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275D">
              <w:rPr>
                <w:rFonts w:ascii="Arial" w:hAnsi="Arial" w:cs="Arial"/>
                <w:b/>
                <w:sz w:val="12"/>
                <w:szCs w:val="12"/>
              </w:rPr>
              <w:t>374</w:t>
            </w:r>
            <w:r>
              <w:rPr>
                <w:rFonts w:ascii="Arial" w:hAnsi="Arial" w:cs="Arial"/>
                <w:sz w:val="12"/>
                <w:szCs w:val="12"/>
              </w:rPr>
              <w:t xml:space="preserve"> (273)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1963" w:rsidRDefault="007B1963" w:rsidP="001B275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380</w:t>
            </w:r>
            <w:r>
              <w:rPr>
                <w:rFonts w:ascii="Arial" w:hAnsi="Arial" w:cs="Arial"/>
                <w:sz w:val="12"/>
                <w:szCs w:val="12"/>
              </w:rPr>
              <w:t xml:space="preserve"> (279)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 w:rsidP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348</w:t>
            </w:r>
            <w:r>
              <w:rPr>
                <w:rFonts w:ascii="Arial" w:hAnsi="Arial" w:cs="Arial"/>
                <w:sz w:val="12"/>
                <w:szCs w:val="12"/>
              </w:rPr>
              <w:t xml:space="preserve"> (247)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1963" w:rsidRDefault="007B1963" w:rsidP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350</w:t>
            </w:r>
            <w:r>
              <w:rPr>
                <w:rFonts w:ascii="Arial" w:hAnsi="Arial" w:cs="Arial"/>
                <w:sz w:val="12"/>
                <w:szCs w:val="12"/>
              </w:rPr>
              <w:t xml:space="preserve"> (249)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400`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 w:rsidP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1 600m</w:t>
            </w:r>
          </w:p>
        </w:tc>
      </w:tr>
      <w:tr w:rsidR="007B1963" w:rsidTr="007B1963">
        <w:trPr>
          <w:trHeight w:val="35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 w:rsidP="001B275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395</w:t>
            </w:r>
            <w:r>
              <w:rPr>
                <w:rFonts w:ascii="Arial" w:hAnsi="Arial" w:cs="Arial"/>
                <w:sz w:val="12"/>
                <w:szCs w:val="12"/>
              </w:rPr>
              <w:t xml:space="preserve"> (294)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400</w:t>
            </w:r>
            <w:r>
              <w:rPr>
                <w:rFonts w:ascii="Arial" w:hAnsi="Arial" w:cs="Arial"/>
                <w:sz w:val="12"/>
                <w:szCs w:val="12"/>
              </w:rPr>
              <w:t xml:space="preserve"> (299)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 w:rsidP="001B275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357</w:t>
            </w:r>
            <w:r>
              <w:rPr>
                <w:rFonts w:ascii="Arial" w:hAnsi="Arial" w:cs="Arial"/>
                <w:sz w:val="12"/>
                <w:szCs w:val="12"/>
              </w:rPr>
              <w:t xml:space="preserve"> (256)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1963" w:rsidRDefault="007B1963" w:rsidP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360</w:t>
            </w:r>
            <w:r>
              <w:rPr>
                <w:rFonts w:ascii="Arial" w:hAnsi="Arial" w:cs="Arial"/>
                <w:sz w:val="12"/>
                <w:szCs w:val="12"/>
              </w:rPr>
              <w:t xml:space="preserve"> (259)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400`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 w:rsidP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1 600m</w:t>
            </w:r>
          </w:p>
        </w:tc>
      </w:tr>
      <w:tr w:rsidR="007B1963" w:rsidTr="007B1963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1963" w:rsidRDefault="007B1963" w:rsidP="001B275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 xml:space="preserve">414 </w:t>
            </w:r>
            <w:r>
              <w:rPr>
                <w:rFonts w:ascii="Arial" w:hAnsi="Arial" w:cs="Arial"/>
                <w:sz w:val="12"/>
                <w:szCs w:val="12"/>
              </w:rPr>
              <w:t>(313)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4</w:t>
            </w:r>
            <w:r>
              <w:rPr>
                <w:rFonts w:ascii="Arial" w:hAnsi="Arial" w:cs="Arial"/>
                <w:b/>
                <w:sz w:val="12"/>
                <w:szCs w:val="12"/>
              </w:rPr>
              <w:t>20</w:t>
            </w:r>
            <w:r>
              <w:rPr>
                <w:rFonts w:ascii="Arial" w:hAnsi="Arial" w:cs="Arial"/>
                <w:sz w:val="12"/>
                <w:szCs w:val="12"/>
              </w:rPr>
              <w:t xml:space="preserve"> (319)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1963" w:rsidRDefault="007B1963" w:rsidP="003A492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 xml:space="preserve">365 </w:t>
            </w:r>
            <w:r>
              <w:rPr>
                <w:rFonts w:ascii="Arial" w:hAnsi="Arial" w:cs="Arial"/>
                <w:sz w:val="12"/>
                <w:szCs w:val="12"/>
              </w:rPr>
              <w:t>(264)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963" w:rsidRDefault="007B1963" w:rsidP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370</w:t>
            </w:r>
            <w:r>
              <w:rPr>
                <w:rFonts w:ascii="Arial" w:hAnsi="Arial" w:cs="Arial"/>
                <w:sz w:val="12"/>
                <w:szCs w:val="12"/>
              </w:rPr>
              <w:t xml:space="preserve"> (269)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400`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 w:rsidP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1 600m</w:t>
            </w:r>
          </w:p>
        </w:tc>
      </w:tr>
      <w:tr w:rsidR="007B1963" w:rsidTr="007B1963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1963" w:rsidRDefault="007B1963" w:rsidP="001B275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433</w:t>
            </w:r>
            <w:r>
              <w:rPr>
                <w:rFonts w:ascii="Arial" w:hAnsi="Arial" w:cs="Arial"/>
                <w:sz w:val="12"/>
                <w:szCs w:val="12"/>
              </w:rPr>
              <w:t xml:space="preserve"> (332)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4</w:t>
            </w:r>
            <w:r>
              <w:rPr>
                <w:rFonts w:ascii="Arial" w:hAnsi="Arial" w:cs="Arial"/>
                <w:b/>
                <w:sz w:val="12"/>
                <w:szCs w:val="12"/>
              </w:rPr>
              <w:t>40</w:t>
            </w:r>
            <w:r>
              <w:rPr>
                <w:rFonts w:ascii="Arial" w:hAnsi="Arial" w:cs="Arial"/>
                <w:sz w:val="12"/>
                <w:szCs w:val="12"/>
              </w:rPr>
              <w:t xml:space="preserve"> (339)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376</w:t>
            </w:r>
            <w:r>
              <w:rPr>
                <w:rFonts w:ascii="Arial" w:hAnsi="Arial" w:cs="Arial"/>
                <w:sz w:val="12"/>
                <w:szCs w:val="12"/>
              </w:rPr>
              <w:t xml:space="preserve"> (275)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963" w:rsidRDefault="007B1963" w:rsidP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380</w:t>
            </w:r>
            <w:r>
              <w:rPr>
                <w:rFonts w:ascii="Arial" w:hAnsi="Arial" w:cs="Arial"/>
                <w:sz w:val="12"/>
                <w:szCs w:val="12"/>
              </w:rPr>
              <w:t xml:space="preserve"> (279)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400`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 w:rsidP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1 600m</w:t>
            </w:r>
          </w:p>
        </w:tc>
      </w:tr>
    </w:tbl>
    <w:p w:rsidR="002E1734" w:rsidRDefault="002E1734" w:rsidP="00122778">
      <w:pPr>
        <w:rPr>
          <w:rFonts w:ascii="Arial" w:hAnsi="Arial" w:cs="Arial"/>
        </w:rPr>
      </w:pPr>
    </w:p>
    <w:sectPr w:rsidR="002E1734" w:rsidSect="007C7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FD4" w:rsidRDefault="00F85FD4" w:rsidP="000C0883">
      <w:pPr>
        <w:spacing w:after="0" w:line="240" w:lineRule="auto"/>
      </w:pPr>
      <w:r>
        <w:separator/>
      </w:r>
    </w:p>
  </w:endnote>
  <w:endnote w:type="continuationSeparator" w:id="0">
    <w:p w:rsidR="00F85FD4" w:rsidRDefault="00F85FD4" w:rsidP="000C0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FD4" w:rsidRDefault="00F85FD4" w:rsidP="000C0883">
      <w:pPr>
        <w:spacing w:after="0" w:line="240" w:lineRule="auto"/>
      </w:pPr>
      <w:r>
        <w:separator/>
      </w:r>
    </w:p>
  </w:footnote>
  <w:footnote w:type="continuationSeparator" w:id="0">
    <w:p w:rsidR="00F85FD4" w:rsidRDefault="00F85FD4" w:rsidP="000C0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53AB"/>
    <w:rsid w:val="000C0883"/>
    <w:rsid w:val="000D1F69"/>
    <w:rsid w:val="00122778"/>
    <w:rsid w:val="00177DCE"/>
    <w:rsid w:val="0018572A"/>
    <w:rsid w:val="001971C6"/>
    <w:rsid w:val="001B2254"/>
    <w:rsid w:val="001B275D"/>
    <w:rsid w:val="002013AB"/>
    <w:rsid w:val="00290031"/>
    <w:rsid w:val="002A0889"/>
    <w:rsid w:val="002E1734"/>
    <w:rsid w:val="0032514E"/>
    <w:rsid w:val="00331769"/>
    <w:rsid w:val="003A40A6"/>
    <w:rsid w:val="003A4925"/>
    <w:rsid w:val="00453AFF"/>
    <w:rsid w:val="00461D41"/>
    <w:rsid w:val="00482AB7"/>
    <w:rsid w:val="0051114A"/>
    <w:rsid w:val="00517520"/>
    <w:rsid w:val="005E71AB"/>
    <w:rsid w:val="006040CF"/>
    <w:rsid w:val="006151A3"/>
    <w:rsid w:val="00680311"/>
    <w:rsid w:val="007B1963"/>
    <w:rsid w:val="007C73D7"/>
    <w:rsid w:val="007D786E"/>
    <w:rsid w:val="00810325"/>
    <w:rsid w:val="00834A75"/>
    <w:rsid w:val="0086649D"/>
    <w:rsid w:val="00893FCB"/>
    <w:rsid w:val="008E47E5"/>
    <w:rsid w:val="008F7320"/>
    <w:rsid w:val="00912110"/>
    <w:rsid w:val="0092698E"/>
    <w:rsid w:val="009420BC"/>
    <w:rsid w:val="00961A54"/>
    <w:rsid w:val="009D774A"/>
    <w:rsid w:val="00A12EE2"/>
    <w:rsid w:val="00AD7A98"/>
    <w:rsid w:val="00B353AB"/>
    <w:rsid w:val="00B45F10"/>
    <w:rsid w:val="00BA3F8D"/>
    <w:rsid w:val="00BB613B"/>
    <w:rsid w:val="00C22FBF"/>
    <w:rsid w:val="00C32ECD"/>
    <w:rsid w:val="00E14056"/>
    <w:rsid w:val="00E47D88"/>
    <w:rsid w:val="00E52431"/>
    <w:rsid w:val="00E85F80"/>
    <w:rsid w:val="00E91731"/>
    <w:rsid w:val="00EB542B"/>
    <w:rsid w:val="00F30D78"/>
    <w:rsid w:val="00F32642"/>
    <w:rsid w:val="00F53696"/>
    <w:rsid w:val="00F85FD4"/>
    <w:rsid w:val="00FA1825"/>
    <w:rsid w:val="00FC40D6"/>
    <w:rsid w:val="00FD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3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35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0C0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0883"/>
  </w:style>
  <w:style w:type="paragraph" w:styleId="Piedepgina">
    <w:name w:val="footer"/>
    <w:basedOn w:val="Normal"/>
    <w:link w:val="PiedepginaCar"/>
    <w:uiPriority w:val="99"/>
    <w:semiHidden/>
    <w:unhideWhenUsed/>
    <w:rsid w:val="000C0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0883"/>
  </w:style>
  <w:style w:type="paragraph" w:styleId="Prrafodelista">
    <w:name w:val="List Paragraph"/>
    <w:basedOn w:val="Normal"/>
    <w:uiPriority w:val="34"/>
    <w:qFormat/>
    <w:rsid w:val="00834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405E69-7BAA-4B96-A52E-30C0BC349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GIS 02</dc:creator>
  <cp:keywords/>
  <dc:description/>
  <cp:lastModifiedBy>Dennis Mejia</cp:lastModifiedBy>
  <cp:revision>39</cp:revision>
  <dcterms:created xsi:type="dcterms:W3CDTF">2011-06-16T01:41:00Z</dcterms:created>
  <dcterms:modified xsi:type="dcterms:W3CDTF">2014-10-02T23:16:00Z</dcterms:modified>
</cp:coreProperties>
</file>