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//www.elegoo.com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//2016.12.9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tDelay = 100;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latchPin = 11;      // (11) ST_CP [RCK] on 74HC595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clockPin = 9;      // (9) SH_CP [SCK] on 74HC595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dataPin = 12;     // (12) DS [S1] on 74HC595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byte leds = 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updateShiftRegister()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digitalWrite(latchPin, LOW);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shiftOut(dataPin, clockPin, LSBFIRST, leds);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digitalWrite(latchPin, HIGH);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setup()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pinMode(latchPin, OUTPUT);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pinMode(dataPin, OUTPUT);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pinMode(clockPin, OUTPUT);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loop()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leds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updateShiftRegister();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delay(tDelay);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for (int i = 0; i &lt; 8; 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bitSet(leds, i);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updateShiftRegister();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delay(tDelay);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