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Demonstration of LED multiplexing with Arduino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Author: Nick Gammon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Date: 2 December 2013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Put a suitable resistor in series with each segment LED (eg. 180 ohm)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byte PATTERN_COUNT = 16;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byte SEGMENTS = 7;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byte DIGITS = 4;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byte columnPins [SEGMENTS] = { 2, 3, 4, 5, 6, 7, 8 };  // a, b, c, d, e, f, 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byte digitPins [DIGITS]    = { 9, 10, 11, 12 };    // DIG1, DIG2, DIG3, DIG4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COMMON_ANODE false    // make false for common cathode LEDs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#if COMMON_ANODE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// For common ANODE: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const byte SEGMENT_ON = LOW;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const byte SEGMENT_OFF = HIGH;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const byte DIGIT_ON = HIGH;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const byte DIGIT_OFF = LOW;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#else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// For common CATHODE: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const byte SEGMENT_ON = HIGH;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const byte SEGMENT_OFF = LOW;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const byte DIGIT_ON = LOW;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const byte DIGIT_OFF = HIGH;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#endif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extra segment patterns (you can add more)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 byte SHOW_HYPHEN = 0x0A;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const byte SHOW_E      = 0x0B;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const byte SHOW_H      = 0x0C;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const byte SHOW_L      = 0x0D;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const byte SHOW_P      = 0x0E;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const byte SHOW_BLANK  = 0x0F;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const PROGMEM byte digitSegments [PATTERN_COUNT]  =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0b1111110,  // 0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0b0110000,  // 1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0b1101101,  // 2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0b1111001,  // 3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0b0110011,  // 4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0b1011011,  // 5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0b1011111,  // 6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0b1110000,  // 7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0b1111111,  // 8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0b1111011,  // 9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0b0000001,  // 0x0A -&gt; -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0b1001111,  // 0x0B -&gt; E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0b0110111,  // 0x0C -&gt; H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0b0001110,  // 0x0D -&gt; L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0b1100111,  // 0x0E -&gt; P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0b0000000,  // 0x0F -&gt; blank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volatile byte numberToShow [DIGITS] = { SHOW_H, SHOW_E, SHOW_L, 0 };  // HELO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timer Interrupt Service Routine (ISR) to update the LEDs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ISR (TIMER2_COMPA_vect)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static byte digit =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byte thisDigit = numberToShow [digit];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// check for out of range, if so show a blank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if (thisDigit &gt;= PATTERN_COUNT)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thisDigit = SHOW_BLANK;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// turn off old digit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for (byte i = 0; i &lt; DIGITS; i++)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digitalWrite (digitPins[i], DIGIT_OFF);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// set segments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for (byte j = 0; j &lt; SEGMENTS; j++)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digitalWrite (columnPins [j],   // which segment pin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(pgm_read_byte (digitSegments + thisDigit) // get bit pattern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&amp; bit (SEGMENTS - j - 1))     // see if set or not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? SEGMENT_ON : SEGMENT_OFF);  // set appropriately (HIGH or LOW)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// activate this digit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digitalWrite (digitPins [digit], DIGIT_ON);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// wrap if necessary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if (++digit &gt;= DIGITS)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digit =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  // end of TIMER2_COMPA_vect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void setup()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for (byte i = 0; i &lt; SEGMENTS; i++)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pinMode(columnPins[i], OUTPUT);  // make all the segment pins outputs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for (byte i = 0; i &lt; DIGITS; i++)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pinMode(digitPins[i], OUTPUT);   // make all the digit pins outputs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// set up to draw the display repeatedly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// Stop timer 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TCCR2A =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TCCR2B =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// Timer 2 - gives us a constant interrupt to refresh the LED display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TCCR2A = bit (WGM21) ;   // CTC mode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OCR2A  = 63;            // count up to 64  (zero relative!!!!)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// Timer 2 - interrupt on match at about 2 kHz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TIMSK2 = bit (OCIE2A);   // enable Timer2 Interrupt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// start Timer 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TCCR2B =  bit (CS20) | bit (CS22) ;  // prescaler of 128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delay (1000);  // give time to read "HELO" on the display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} // end of setup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void loop 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unsigned long elapsedSeconds = millis () / 1000;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char buf [10];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sprintf (buf, "%04ld", elapsedSeconds);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for (byte i = 0; i &lt; DIGITS; i++)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numberToShow [i] = buf [i] &amp; 0x0F;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 // end of loop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