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latch=9;  //74HC595  pin 9 STCP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clock=10; //74HC595  pin 10 SHCP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data=8;   //74HC595  pin 8 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unsigned char table[]=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{0x3f,0x06,0x5b,0x4f,0x66,0x6d,0x7d,0x07,0x7f,0x6f,0x77,0x7c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,0x39,0x5e,0x79,0x71,0x00};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pinMode(latch,OUTPUT);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pinMode(clock,OUTPUT);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pinMode(data,OUTPUT);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Display(unsigned char num)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digitalWrite(latch,LOW);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shiftOut(data,clock,MSBFIRST,table[num]);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digitalWrite(latch,HIGH);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Display(1);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Display(2);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Display(3);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Display(4);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Display(5);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Display(6);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Display(7);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Display(8);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Display(9);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Display(10);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Display(11);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Display(12);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Display(13);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Display(14);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Display(15);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