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45C5" w14:textId="77777777" w:rsidR="00257FDD" w:rsidRPr="00C645D1" w:rsidRDefault="00257FDD" w:rsidP="00257FDD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t>GERAL</w:t>
      </w:r>
    </w:p>
    <w:p w14:paraId="54C5981E" w14:textId="6FA34DE4" w:rsidR="00257FDD" w:rsidRPr="00B05917" w:rsidRDefault="004B4A2B" w:rsidP="00B05917">
      <w:pPr>
        <w:spacing w:before="120" w:after="120" w:line="360" w:lineRule="auto"/>
        <w:ind w:firstLine="36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</w:t>
      </w:r>
      <w:r w:rsidR="00B05917">
        <w:rPr>
          <w:b/>
          <w:bCs/>
          <w:noProof/>
          <w:sz w:val="32"/>
          <w:szCs w:val="32"/>
        </w:rPr>
        <w:t>.</w:t>
      </w:r>
      <w:r w:rsidR="00257FDD" w:rsidRPr="00B05917">
        <w:rPr>
          <w:b/>
          <w:bCs/>
          <w:noProof/>
          <w:sz w:val="32"/>
          <w:szCs w:val="32"/>
        </w:rPr>
        <w:t>Declaração do Escopo</w:t>
      </w:r>
    </w:p>
    <w:p w14:paraId="3B6992FC" w14:textId="77777777" w:rsidR="00257FDD" w:rsidRPr="00EB2AC1" w:rsidRDefault="00257FDD" w:rsidP="00257FDD">
      <w:pPr>
        <w:rPr>
          <w:noProof/>
        </w:rPr>
      </w:pPr>
    </w:p>
    <w:p w14:paraId="5C38B073" w14:textId="77777777" w:rsidR="00257FDD" w:rsidRDefault="00257FDD" w:rsidP="00257FDD">
      <w:pPr>
        <w:pStyle w:val="Numerada"/>
        <w:numPr>
          <w:ilvl w:val="0"/>
          <w:numId w:val="0"/>
        </w:numPr>
        <w:ind w:left="360"/>
      </w:pPr>
      <w:r w:rsidRPr="00BF50D5">
        <w:t>O projeto visa um</w:t>
      </w:r>
      <w:r>
        <w:t>a solução através de software o</w:t>
      </w:r>
      <w:r w:rsidRPr="00BF50D5">
        <w:t xml:space="preserve"> controle de acesso e integração com sistema de monitoramento com reconhecimento facial, uma vez implementado o sistema os moradores ficam responsáveis por liberar acesso pessoal ou de terceiro ao condomínio por meio de aplicativo Mobile com leitura por QRcode liberando automaticamente o acesso ao condomínio e suas dependencias e acesso ao</w:t>
      </w:r>
      <w:r>
        <w:t>s</w:t>
      </w:r>
      <w:r w:rsidRPr="00BF50D5">
        <w:t xml:space="preserve"> elevadores.</w:t>
      </w:r>
      <w:r w:rsidRPr="00BF50D5">
        <w:rPr>
          <w:color w:val="auto"/>
        </w:rPr>
        <w:t xml:space="preserve">  </w:t>
      </w:r>
    </w:p>
    <w:p w14:paraId="05D622FE" w14:textId="77777777" w:rsidR="00257FDD" w:rsidRPr="00EB2AC1" w:rsidRDefault="004B4A2B" w:rsidP="00257FDD">
      <w:pPr>
        <w:pStyle w:val="Commarcadores"/>
        <w:ind w:left="720" w:hanging="360"/>
        <w:rPr>
          <w:rStyle w:val="Forte"/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1250499627"/>
          <w:placeholder>
            <w:docPart w:val="B4B9C0843C3946E5A50E72B5CC2ADB6E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B2AC1">
            <w:rPr>
              <w:rStyle w:val="Negrito"/>
              <w:noProof/>
              <w:lang w:val="pt-BR" w:bidi="pt-BR"/>
            </w:rPr>
            <w:t>Oportunidade:</w:t>
          </w:r>
        </w:sdtContent>
      </w:sdt>
      <w:r w:rsidR="00257FDD" w:rsidRPr="00EB2AC1">
        <w:rPr>
          <w:rStyle w:val="Forte"/>
          <w:noProof/>
          <w:lang w:val="pt-BR" w:bidi="pt-BR"/>
        </w:rPr>
        <w:t xml:space="preserve"> </w:t>
      </w:r>
      <w:r w:rsidR="00257FDD">
        <w:rPr>
          <w:noProof/>
          <w:lang w:val="pt-BR"/>
        </w:rPr>
        <w:t xml:space="preserve"> Liberação de acesso, maior </w:t>
      </w:r>
      <w:r w:rsidR="00257FDD">
        <w:t>segurança</w:t>
      </w:r>
      <w:r w:rsidR="00257FDD">
        <w:rPr>
          <w:noProof/>
          <w:lang w:val="pt-BR"/>
        </w:rPr>
        <w:t xml:space="preserve"> com biometria facial as </w:t>
      </w:r>
      <w:r w:rsidR="00257FDD">
        <w:t>dependências</w:t>
      </w:r>
      <w:r w:rsidR="00257FDD">
        <w:rPr>
          <w:noProof/>
          <w:lang w:val="pt-BR"/>
        </w:rPr>
        <w:t xml:space="preserve"> e </w:t>
      </w:r>
      <w:r w:rsidR="00257FDD">
        <w:t>áreas</w:t>
      </w:r>
      <w:r w:rsidR="00257FDD">
        <w:rPr>
          <w:noProof/>
          <w:lang w:val="pt-BR"/>
        </w:rPr>
        <w:t xml:space="preserve"> comuns do condomínio, todas funcionalidades na palma da mão por meio do smartphone.</w:t>
      </w:r>
    </w:p>
    <w:p w14:paraId="03091D61" w14:textId="77777777" w:rsidR="00257FDD" w:rsidRPr="00EB2AC1" w:rsidRDefault="004B4A2B" w:rsidP="00257FDD">
      <w:pPr>
        <w:pStyle w:val="Commarcadores"/>
        <w:ind w:left="720" w:hanging="360"/>
        <w:rPr>
          <w:rStyle w:val="Forte"/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1653444154"/>
          <w:placeholder>
            <w:docPart w:val="049D07C5CC6C442CB856F6B510B507F2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B2AC1">
            <w:rPr>
              <w:rStyle w:val="Negrito"/>
              <w:noProof/>
              <w:lang w:val="pt-BR" w:bidi="pt-BR"/>
            </w:rPr>
            <w:t>Missão:</w:t>
          </w:r>
        </w:sdtContent>
      </w:sdt>
      <w:r w:rsidR="00257FDD" w:rsidRPr="00EB2AC1">
        <w:rPr>
          <w:rStyle w:val="Negrito"/>
          <w:noProof/>
          <w:lang w:val="pt-BR" w:bidi="pt-BR"/>
        </w:rPr>
        <w:t xml:space="preserve"> </w:t>
      </w:r>
      <w:r w:rsidR="00257FDD">
        <w:rPr>
          <w:noProof/>
          <w:lang w:val="pt-BR"/>
        </w:rPr>
        <w:t xml:space="preserve"> </w:t>
      </w:r>
      <w:r w:rsidR="00257FDD">
        <w:t>Agilizar e deixar mais seguro a vida em um condomínio através de automatização de tarefas repetitivas acabando com gargalos nas portarias, deixando mais seguro as áreas comuns por meio de reconhecimento facial e acessos por QRCODE nas portarias e acesso aos elevadores e dependências do condomínio.</w:t>
      </w:r>
    </w:p>
    <w:p w14:paraId="0FB8C112" w14:textId="77777777" w:rsidR="00257FDD" w:rsidRPr="00EC7F02" w:rsidRDefault="004B4A2B" w:rsidP="00257FDD">
      <w:pPr>
        <w:pStyle w:val="Commarcadores"/>
        <w:ind w:left="720" w:hanging="360"/>
        <w:rPr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291824174"/>
          <w:placeholder>
            <w:docPart w:val="0C24089A3CA0437D9E3AE17C55EEB14B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C7F02">
            <w:rPr>
              <w:rStyle w:val="Negrito"/>
              <w:noProof/>
              <w:lang w:val="pt-BR" w:bidi="pt-BR"/>
            </w:rPr>
            <w:t>Solução:</w:t>
          </w:r>
        </w:sdtContent>
      </w:sdt>
      <w:r w:rsidR="00257FDD" w:rsidRPr="00EC7F02">
        <w:rPr>
          <w:noProof/>
          <w:lang w:val="pt-BR" w:bidi="pt-BR"/>
        </w:rPr>
        <w:t xml:space="preserve"> </w:t>
      </w:r>
      <w:r w:rsidR="00257FDD">
        <w:rPr>
          <w:noProof/>
          <w:lang w:val="pt-BR"/>
        </w:rPr>
        <w:t>O sistema automati</w:t>
      </w:r>
      <w:r w:rsidR="00257FDD" w:rsidRPr="00EC7F02">
        <w:rPr>
          <w:noProof/>
          <w:lang w:val="pt-BR"/>
        </w:rPr>
        <w:t>za, agiliza e torm</w:t>
      </w:r>
      <w:r w:rsidR="00257FDD">
        <w:rPr>
          <w:noProof/>
          <w:lang w:val="pt-BR"/>
        </w:rPr>
        <w:t xml:space="preserve">ar mais seguro a vida dos moradores eliminando tarefas repetitivas, eliminando filas e aglomerações na portaria, com o reconhecimento facial e autenticação de QRcode ao acessar o </w:t>
      </w:r>
      <w:r w:rsidR="00257FDD" w:rsidRPr="00BF50D5">
        <w:t>condomínio</w:t>
      </w:r>
      <w:r w:rsidR="00257FDD">
        <w:rPr>
          <w:noProof/>
          <w:lang w:val="pt-BR"/>
        </w:rPr>
        <w:t xml:space="preserve"> e suas </w:t>
      </w:r>
      <w:r w:rsidR="00257FDD">
        <w:t>dependências</w:t>
      </w:r>
      <w:r w:rsidR="00257FDD">
        <w:rPr>
          <w:noProof/>
          <w:lang w:val="pt-BR"/>
        </w:rPr>
        <w:t>.</w:t>
      </w:r>
    </w:p>
    <w:p w14:paraId="3DD3972C" w14:textId="77777777" w:rsidR="00257FDD" w:rsidRDefault="00257FDD" w:rsidP="00257FDD">
      <w:pPr>
        <w:pStyle w:val="Commarcadores"/>
        <w:ind w:left="720" w:hanging="360"/>
        <w:rPr>
          <w:noProof/>
          <w:lang w:val="pt-BR"/>
        </w:rPr>
      </w:pPr>
      <w:r w:rsidRPr="00864B28">
        <w:rPr>
          <w:rStyle w:val="Negrito"/>
          <w:noProof/>
          <w:lang w:val="pt-BR"/>
        </w:rPr>
        <w:t>Onde se aplica:</w:t>
      </w:r>
      <w:r>
        <w:rPr>
          <w:rStyle w:val="Negrito"/>
          <w:noProof/>
          <w:lang w:val="pt-BR"/>
        </w:rPr>
        <w:t xml:space="preserve">  </w:t>
      </w:r>
      <w:r w:rsidRPr="00BF50D5">
        <w:rPr>
          <w:rStyle w:val="Negrito"/>
          <w:b w:val="0"/>
          <w:noProof/>
          <w:lang w:val="pt-BR"/>
        </w:rPr>
        <w:t xml:space="preserve">área de lazer, </w:t>
      </w:r>
      <w:r>
        <w:t>academia</w:t>
      </w:r>
      <w:r w:rsidRPr="00BF50D5">
        <w:rPr>
          <w:rStyle w:val="Negrito"/>
          <w:b w:val="0"/>
          <w:noProof/>
          <w:lang w:val="pt-BR"/>
        </w:rPr>
        <w:t>, salão de festas, elevadores e outros</w:t>
      </w:r>
      <w:r w:rsidRPr="00864B28">
        <w:rPr>
          <w:noProof/>
          <w:lang w:val="pt-BR" w:bidi="pt-BR"/>
        </w:rPr>
        <w:t xml:space="preserve"> </w:t>
      </w:r>
    </w:p>
    <w:p w14:paraId="795B5656" w14:textId="77777777" w:rsidR="00257FDD" w:rsidRPr="00864B28" w:rsidRDefault="00257FDD" w:rsidP="00257FDD">
      <w:pPr>
        <w:pStyle w:val="Commarcadores"/>
        <w:ind w:left="720" w:hanging="360"/>
        <w:rPr>
          <w:noProof/>
          <w:lang w:val="pt-BR"/>
        </w:rPr>
      </w:pPr>
      <w:r>
        <w:rPr>
          <w:rStyle w:val="Negrito"/>
          <w:noProof/>
          <w:lang w:val="pt-BR"/>
        </w:rPr>
        <w:t>Vantagens:</w:t>
      </w:r>
      <w:r w:rsidRPr="00864B28">
        <w:rPr>
          <w:rStyle w:val="Negrito"/>
          <w:noProof/>
          <w:lang w:val="pt-BR" w:bidi="pt-BR"/>
        </w:rPr>
        <w:t xml:space="preserve"> </w:t>
      </w:r>
      <w:r>
        <w:rPr>
          <w:noProof/>
          <w:lang w:val="pt-BR"/>
        </w:rPr>
        <w:t xml:space="preserve">Visitantes tem restrição de acesso apenas a unidade do morador e salão de festa conforme, restrição de acesso a crianças em áreas comuns conforme configurado no sistema, restrição de moradores outras torres que não seja de sua unidade.  </w:t>
      </w:r>
    </w:p>
    <w:p w14:paraId="46A32C52" w14:textId="70FB345A" w:rsidR="00522F27" w:rsidRPr="00257FDD" w:rsidRDefault="00522F27" w:rsidP="00257FDD"/>
    <w:sectPr w:rsidR="00522F27" w:rsidRPr="00257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928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C1828"/>
    <w:multiLevelType w:val="hybridMultilevel"/>
    <w:tmpl w:val="45148FEC"/>
    <w:lvl w:ilvl="0" w:tplc="C9B6E9BC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  <w:b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B"/>
    <w:rsid w:val="00257FDD"/>
    <w:rsid w:val="004B4A2B"/>
    <w:rsid w:val="004D2C7B"/>
    <w:rsid w:val="00522F27"/>
    <w:rsid w:val="00926042"/>
    <w:rsid w:val="00B05917"/>
    <w:rsid w:val="00C8269C"/>
    <w:rsid w:val="00E1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64CE"/>
  <w15:chartTrackingRefBased/>
  <w15:docId w15:val="{0AD4E0DC-69B7-47A8-A7BB-E654A77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C7B"/>
    <w:pPr>
      <w:ind w:left="720"/>
      <w:contextualSpacing/>
    </w:pPr>
  </w:style>
  <w:style w:type="paragraph" w:styleId="Commarcadores">
    <w:name w:val="List Bullet"/>
    <w:basedOn w:val="Normal"/>
    <w:uiPriority w:val="99"/>
    <w:rsid w:val="00257FDD"/>
    <w:pPr>
      <w:numPr>
        <w:numId w:val="2"/>
      </w:numPr>
      <w:spacing w:after="120" w:line="276" w:lineRule="auto"/>
      <w:ind w:left="340" w:hanging="340"/>
    </w:pPr>
    <w:rPr>
      <w:color w:val="595959" w:themeColor="text1" w:themeTint="A6"/>
      <w:sz w:val="24"/>
      <w:szCs w:val="24"/>
      <w:lang w:val="pt-PT"/>
    </w:rPr>
  </w:style>
  <w:style w:type="paragraph" w:styleId="Numerada">
    <w:name w:val="List Number"/>
    <w:basedOn w:val="Normal"/>
    <w:uiPriority w:val="99"/>
    <w:rsid w:val="00257FDD"/>
    <w:pPr>
      <w:numPr>
        <w:numId w:val="3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257FDD"/>
    <w:rPr>
      <w:b/>
      <w:bCs/>
    </w:rPr>
  </w:style>
  <w:style w:type="character" w:customStyle="1" w:styleId="Negrito">
    <w:name w:val="Negrito"/>
    <w:uiPriority w:val="1"/>
    <w:qFormat/>
    <w:rsid w:val="00257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B9C0843C3946E5A50E72B5CC2ADB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99D7B1-9606-4A11-ACAD-1896C1EA6E21}"/>
      </w:docPartPr>
      <w:docPartBody>
        <w:p w:rsidR="00740D9E" w:rsidRDefault="00B334D4" w:rsidP="00B334D4">
          <w:pPr>
            <w:pStyle w:val="B4B9C0843C3946E5A50E72B5CC2ADB6E"/>
          </w:pPr>
          <w:bookmarkStart w:id="0" w:name="_Hlk786744"/>
          <w:bookmarkStart w:id="1" w:name="_Hlk786768"/>
          <w:bookmarkEnd w:id="0"/>
          <w:bookmarkEnd w:id="1"/>
          <w:r w:rsidRPr="00EB2AC1">
            <w:rPr>
              <w:rStyle w:val="Negrito"/>
              <w:noProof/>
              <w:lang w:bidi="pt-BR"/>
            </w:rPr>
            <w:t>Oportunidade:</w:t>
          </w:r>
        </w:p>
      </w:docPartBody>
    </w:docPart>
    <w:docPart>
      <w:docPartPr>
        <w:name w:val="049D07C5CC6C442CB856F6B510B50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04CC5-6DAA-4F56-850F-E886EA4538C6}"/>
      </w:docPartPr>
      <w:docPartBody>
        <w:p w:rsidR="00740D9E" w:rsidRDefault="00B334D4" w:rsidP="00B334D4">
          <w:pPr>
            <w:pStyle w:val="049D07C5CC6C442CB856F6B510B507F2"/>
          </w:pPr>
          <w:r w:rsidRPr="00EB2AC1">
            <w:rPr>
              <w:rStyle w:val="Negrito"/>
              <w:noProof/>
              <w:lang w:bidi="pt-BR"/>
            </w:rPr>
            <w:t>Missão:</w:t>
          </w:r>
        </w:p>
      </w:docPartBody>
    </w:docPart>
    <w:docPart>
      <w:docPartPr>
        <w:name w:val="0C24089A3CA0437D9E3AE17C55EEB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0DB0DE-6327-4242-A6E7-C3783833CD06}"/>
      </w:docPartPr>
      <w:docPartBody>
        <w:p w:rsidR="00740D9E" w:rsidRDefault="00B334D4" w:rsidP="00B334D4">
          <w:pPr>
            <w:pStyle w:val="0C24089A3CA0437D9E3AE17C55EEB14B"/>
          </w:pPr>
          <w:r w:rsidRPr="00EB2AC1">
            <w:rPr>
              <w:rStyle w:val="Negrito"/>
              <w:noProof/>
              <w:lang w:bidi="pt-BR"/>
            </w:rPr>
            <w:t>Solução: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D4"/>
    <w:rsid w:val="00144578"/>
    <w:rsid w:val="00500867"/>
    <w:rsid w:val="00740D9E"/>
    <w:rsid w:val="00B3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egrito">
    <w:name w:val="Negrito"/>
    <w:uiPriority w:val="1"/>
    <w:qFormat/>
    <w:rsid w:val="00B334D4"/>
    <w:rPr>
      <w:b/>
      <w:bCs/>
    </w:rPr>
  </w:style>
  <w:style w:type="paragraph" w:customStyle="1" w:styleId="B4B9C0843C3946E5A50E72B5CC2ADB6E">
    <w:name w:val="B4B9C0843C3946E5A50E72B5CC2ADB6E"/>
    <w:rsid w:val="00B334D4"/>
  </w:style>
  <w:style w:type="paragraph" w:customStyle="1" w:styleId="049D07C5CC6C442CB856F6B510B507F2">
    <w:name w:val="049D07C5CC6C442CB856F6B510B507F2"/>
    <w:rsid w:val="00B334D4"/>
  </w:style>
  <w:style w:type="paragraph" w:customStyle="1" w:styleId="0C24089A3CA0437D9E3AE17C55EEB14B">
    <w:name w:val="0C24089A3CA0437D9E3AE17C55EEB14B"/>
    <w:rsid w:val="00B33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7</cp:revision>
  <dcterms:created xsi:type="dcterms:W3CDTF">2020-08-28T01:50:00Z</dcterms:created>
  <dcterms:modified xsi:type="dcterms:W3CDTF">2020-08-28T06:39:00Z</dcterms:modified>
</cp:coreProperties>
</file>