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I-125</w:t>
      </w:r>
    </w:p>
    <w:p>
      <w:pPr>
        <w:pStyle w:val="Heading1"/>
        <w:numPr>
          <w:ilvl w:val="0"/>
          <w:numId w:val="1"/>
        </w:numPr>
        <w:rPr/>
      </w:pPr>
      <w:r>
        <w:rPr/>
        <w:t>Simulaci</w:t>
      </w:r>
      <w:r>
        <w:rPr/>
        <w:t>ones</w:t>
      </w:r>
    </w:p>
    <w:p>
      <w:pPr>
        <w:pStyle w:val="Normal"/>
        <w:rPr/>
      </w:pPr>
      <w:r>
        <w:rPr/>
        <w:t xml:space="preserve">Se emiten desde cualquier punto de la semilla cilíndrica fotones con el espectro medido, tantos como sean necesarios para que lleguen a la zona de interés un número determinado. </w:t>
      </w:r>
      <w:r>
        <w:rPr/>
        <w:t>El objetivo es equi</w:t>
      </w:r>
      <w:r>
        <w:rPr/>
        <w:t>libra</w:t>
      </w:r>
      <w:r>
        <w:rPr/>
        <w:t>r</w:t>
      </w:r>
      <w:r>
        <w:rPr/>
        <w:t xml:space="preserve"> la simulación </w:t>
      </w:r>
      <w:r>
        <w:rPr/>
        <w:t>y obtener la misma precisión</w:t>
      </w:r>
      <w:r>
        <w:rPr/>
        <w:t xml:space="preserve"> </w:t>
      </w:r>
      <w:r>
        <w:rPr/>
        <w:t>sea cual sea el</w:t>
      </w:r>
      <w:r>
        <w:rPr/>
        <w:t xml:space="preserve"> tamaño </w:t>
      </w:r>
      <w:r>
        <w:rPr/>
        <w:t>y la posición del</w:t>
      </w:r>
      <w:r>
        <w:rPr/>
        <w:t xml:space="preserve"> voxel, aunque cuanto más lejos está de la semilla </w:t>
      </w:r>
      <w:r>
        <w:rPr/>
        <w:t xml:space="preserve">o más pequeño sea </w:t>
      </w:r>
      <w:r>
        <w:rPr/>
        <w:t xml:space="preserve">más fotones se desperdician y mas tarda. </w:t>
      </w:r>
    </w:p>
    <w:p>
      <w:pPr>
        <w:pStyle w:val="Normal"/>
        <w:rPr/>
      </w:pPr>
      <w:r>
        <w:rPr/>
      </w:r>
    </w:p>
    <w:p>
      <w:pPr>
        <w:pStyle w:val="Normal"/>
        <w:rPr/>
      </w:pPr>
      <w:r>
        <w:rPr/>
        <w:t xml:space="preserve">En esta serie de simulaciones esperamos hasta que en la zona de interés ocurran 1000 colisiones de fotones sumando procesos fotoeléctricos, Compton y Rayleigh. </w:t>
      </w:r>
      <w:r>
        <w:rPr/>
        <w:t>Seguimos a los electrones secundarios mientras estén dentro de la zona de interés hasta llegar a 1 eV.</w:t>
      </w:r>
    </w:p>
    <w:p>
      <w:pPr>
        <w:pStyle w:val="Normal"/>
        <w:rPr/>
      </w:pPr>
      <w:r>
        <w:rPr/>
      </w:r>
    </w:p>
    <w:p>
      <w:pPr>
        <w:pStyle w:val="Normal"/>
        <w:rPr/>
      </w:pPr>
      <w:r>
        <w:rPr/>
        <w:t>La estadística se mejora corriendo 100 de estas simulaciones para evaluar promedios y errores. En una simulación típica obtenemos un informe tal como este:</w:t>
      </w:r>
    </w:p>
    <w:p>
      <w:pPr>
        <w:pStyle w:val="Normal"/>
        <w:rPr/>
      </w:pPr>
      <w:r>
        <w:rPr/>
      </w:r>
    </w:p>
    <w:p>
      <w:pPr>
        <w:pStyle w:val="Normal"/>
        <w:rPr/>
      </w:pPr>
      <w:r>
        <w:rPr/>
      </w:r>
    </w:p>
    <w:p>
      <w:pPr>
        <w:pStyle w:val="PreformattedText"/>
        <w:rPr/>
      </w:pPr>
      <w:r>
        <w:rPr/>
        <w:t>No Primaries:  14716140</w:t>
      </w:r>
    </w:p>
    <w:p>
      <w:pPr>
        <w:pStyle w:val="PreformattedText"/>
        <w:rPr/>
      </w:pPr>
      <w:r>
        <w:rPr/>
        <w:t>No Secondarie: 1000</w:t>
      </w:r>
    </w:p>
    <w:p>
      <w:pPr>
        <w:pStyle w:val="PreformattedText"/>
        <w:rPr/>
      </w:pPr>
      <w:r>
        <w:rPr/>
        <w:t>No col inVoxel 1.2937e+08</w:t>
      </w:r>
    </w:p>
    <w:p>
      <w:pPr>
        <w:pStyle w:val="PreformattedText"/>
        <w:rPr/>
      </w:pPr>
      <w:r>
        <w:rPr/>
        <w:t>Voxel Center: (10 10 0)Voxel Radius:  1</w:t>
      </w:r>
    </w:p>
    <w:p>
      <w:pPr>
        <w:pStyle w:val="PreformattedText"/>
        <w:rPr/>
      </w:pPr>
      <w:r>
        <w:rPr/>
        <w:t>Dist Origin:   14.1421</w:t>
      </w:r>
    </w:p>
    <w:p>
      <w:pPr>
        <w:pStyle w:val="PreformattedText"/>
        <w:rPr/>
      </w:pPr>
      <w:r>
        <w:rPr/>
        <w:t>Voxel Volume:  4.18879 mm3</w:t>
      </w:r>
    </w:p>
    <w:p>
      <w:pPr>
        <w:pStyle w:val="PreformattedText"/>
        <w:rPr/>
      </w:pPr>
      <w:r>
        <w:rPr/>
        <w:t>Voxel Mass:    0.00418879 g</w:t>
      </w:r>
    </w:p>
    <w:p>
      <w:pPr>
        <w:pStyle w:val="PreformattedText"/>
        <w:rPr/>
      </w:pPr>
      <w:r>
        <w:rPr/>
        <w:t xml:space="preserve">Edepo:         1.81131e+07 eV </w:t>
      </w:r>
    </w:p>
    <w:p>
      <w:pPr>
        <w:pStyle w:val="PreformattedText"/>
        <w:rPr/>
      </w:pPr>
      <w:r>
        <w:rPr/>
        <w:t xml:space="preserve">Edepo/primary: 1.23083 eV </w:t>
      </w:r>
    </w:p>
    <w:p>
      <w:pPr>
        <w:pStyle w:val="PreformattedText"/>
        <w:rPr/>
      </w:pPr>
      <w:r>
        <w:rPr/>
        <w:t>Dose:          6.92809e-07 J/Kg</w:t>
      </w:r>
    </w:p>
    <w:p>
      <w:pPr>
        <w:pStyle w:val="PreformattedText"/>
        <w:rPr/>
      </w:pPr>
      <w:r>
        <w:rPr/>
        <w:t>Dose/primary:  4.70782e-14 J/Kg</w:t>
      </w:r>
    </w:p>
    <w:p>
      <w:pPr>
        <w:pStyle w:val="PreformattedText"/>
        <w:rPr/>
      </w:pPr>
      <w:r>
        <w:rPr/>
        <w:t>Dose/t:        3.4054e-06 J/Kg/sec</w:t>
      </w:r>
    </w:p>
    <w:p>
      <w:pPr>
        <w:pStyle w:val="PreformattedText"/>
        <w:rPr/>
      </w:pPr>
      <w:r>
        <w:rPr/>
        <w:t>act: 1.955 mCi 7.2335e+07 Bq</w:t>
      </w:r>
    </w:p>
    <w:p>
      <w:pPr>
        <w:pStyle w:val="PreformattedText"/>
        <w:rPr/>
      </w:pPr>
      <w:r>
        <w:rPr/>
        <w:t>Time: 0.203444 sec</w:t>
      </w:r>
    </w:p>
    <w:p>
      <w:pPr>
        <w:pStyle w:val="PreformattedText"/>
        <w:rPr/>
      </w:pPr>
      <w:r>
        <w:rPr/>
      </w:r>
    </w:p>
    <w:p>
      <w:pPr>
        <w:pStyle w:val="PreformattedText"/>
        <w:rPr/>
      </w:pPr>
      <w:r>
        <w:rPr/>
      </w:r>
    </w:p>
    <w:p>
      <w:pPr>
        <w:pStyle w:val="PreformattedText"/>
        <w:rPr/>
      </w:pPr>
      <w:r>
        <w:rPr/>
        <w:t xml:space="preserve">      </w:t>
      </w:r>
      <w:r>
        <w:rPr/>
        <w:t>No Ints            Edep        Edep/Tot   Process</w:t>
      </w:r>
    </w:p>
    <w:p>
      <w:pPr>
        <w:pStyle w:val="PreformattedText"/>
        <w:rPr/>
      </w:pPr>
      <w:r>
        <w:rPr/>
        <w:t xml:space="preserve">       </w:t>
      </w:r>
      <w:r>
        <w:rPr/>
        <w:t>552943          510766       0.0281988   GmUserSpecialCut</w:t>
      </w:r>
    </w:p>
    <w:p>
      <w:pPr>
        <w:pStyle w:val="PreformattedText"/>
        <w:rPr/>
      </w:pPr>
      <w:r>
        <w:rPr/>
        <w:t xml:space="preserve">          </w:t>
      </w:r>
      <w:r>
        <w:rPr/>
        <w:t>129               0               0   Rayl</w:t>
      </w:r>
    </w:p>
    <w:p>
      <w:pPr>
        <w:pStyle w:val="PreformattedText"/>
        <w:rPr/>
      </w:pPr>
      <w:r>
        <w:rPr/>
        <w:t xml:space="preserve">          </w:t>
      </w:r>
      <w:r>
        <w:rPr/>
        <w:t>231         30193.5      0.00166695   compt</w:t>
      </w:r>
    </w:p>
    <w:p>
      <w:pPr>
        <w:pStyle w:val="PreformattedText"/>
        <w:rPr/>
      </w:pPr>
      <w:r>
        <w:rPr/>
        <w:t xml:space="preserve">        </w:t>
      </w:r>
      <w:r>
        <w:rPr/>
        <w:t>70061          509239       0.0281145   e-_G4LEPTSAttachment</w:t>
      </w:r>
    </w:p>
    <w:p>
      <w:pPr>
        <w:pStyle w:val="PreformattedText"/>
        <w:rPr/>
      </w:pPr>
      <w:r>
        <w:rPr/>
        <w:t xml:space="preserve">       </w:t>
      </w:r>
      <w:r>
        <w:rPr/>
        <w:t>300881     6.05329e+06        0.334195   e-_G4LEPTSDissocNeutr</w:t>
      </w:r>
    </w:p>
    <w:p>
      <w:pPr>
        <w:pStyle w:val="PreformattedText"/>
        <w:rPr/>
      </w:pPr>
      <w:r>
        <w:rPr/>
        <w:t xml:space="preserve">  </w:t>
      </w:r>
      <w:r>
        <w:rPr/>
        <w:t>5.54404e+07         7335.72     0.000404996   e-_G4LEPTSElastic</w:t>
      </w:r>
    </w:p>
    <w:p>
      <w:pPr>
        <w:pStyle w:val="PreformattedText"/>
        <w:rPr/>
      </w:pPr>
      <w:r>
        <w:rPr/>
        <w:t xml:space="preserve">  </w:t>
      </w:r>
      <w:r>
        <w:rPr/>
        <w:t>6.40807e+07          717704       0.0396236   e-_G4LEPTSExcitRotat</w:t>
      </w:r>
    </w:p>
    <w:p>
      <w:pPr>
        <w:pStyle w:val="PreformattedText"/>
        <w:rPr/>
      </w:pPr>
      <w:r>
        <w:rPr/>
        <w:t xml:space="preserve">  </w:t>
      </w:r>
      <w:r>
        <w:rPr/>
        <w:t>8.20273e+06     2.05068e+06        0.113216   e-_G4LEPTSExcitVibrat</w:t>
      </w:r>
    </w:p>
    <w:p>
      <w:pPr>
        <w:pStyle w:val="PreformattedText"/>
        <w:rPr/>
      </w:pPr>
      <w:r>
        <w:rPr/>
        <w:t xml:space="preserve">        </w:t>
      </w:r>
      <w:r>
        <w:rPr/>
        <w:t>68007          608985       0.0336213   e-_G4LEPTSExcitation</w:t>
      </w:r>
    </w:p>
    <w:p>
      <w:pPr>
        <w:pStyle w:val="PreformattedText"/>
        <w:rPr/>
      </w:pPr>
      <w:r>
        <w:rPr/>
        <w:t xml:space="preserve">       </w:t>
      </w:r>
      <w:r>
        <w:rPr/>
        <w:t>653290     7.11144e+06        0.392614   e-_G4LEPTSIonisation</w:t>
      </w:r>
    </w:p>
    <w:p>
      <w:pPr>
        <w:pStyle w:val="PreformattedText"/>
        <w:rPr/>
      </w:pPr>
      <w:r>
        <w:rPr/>
        <w:t xml:space="preserve">          </w:t>
      </w:r>
      <w:r>
        <w:rPr/>
        <w:t>641          513421       0.0283453   phot</w:t>
      </w:r>
    </w:p>
    <w:p>
      <w:pPr>
        <w:pStyle w:val="Normal"/>
        <w:rPr/>
      </w:pPr>
      <w:r>
        <w:rPr/>
      </w:r>
    </w:p>
    <w:p>
      <w:pPr>
        <w:pStyle w:val="Normal"/>
        <w:rPr/>
      </w:pPr>
      <w:r>
        <w:rPr/>
      </w:r>
    </w:p>
    <w:p>
      <w:pPr>
        <w:pStyle w:val="Normal"/>
        <w:rPr/>
      </w:pPr>
      <w:r>
        <w:rPr/>
        <w:t>En resumidas cuentas, en el informe anterior vemos que hemos necesitado emitir 14.7 millones de fotones primarios para conseguir que dentro de la zona de interés tengan lugar 1000 interacciones de fotones (129 Rayleigh, 231 Compton y 641 fotoeléctricos). Se depositan dentro 18.11 MeV (1.23 eV por primaria) en total, que corresponden a una dosis de 6.928 Grey. La actividad es de 1.955 mCi (milicurios), así que para emitir esos primarios necesitaremos un tiempo de 0.2 segundos, y la tasa de dosis sería 3.4x10⁻⁶ Grey/seg.</w:t>
      </w:r>
    </w:p>
    <w:p>
      <w:pPr>
        <w:pStyle w:val="Normal"/>
        <w:rPr/>
      </w:pPr>
      <w:r>
        <w:rPr/>
      </w:r>
    </w:p>
    <w:p>
      <w:pPr>
        <w:pStyle w:val="Normal"/>
        <w:rPr/>
      </w:pPr>
      <w:r>
        <w:rPr/>
        <w:t>Además de las magnitudes relacionadas con la energía se muestra el número de colisiones de cada tipo que han tenido lugar dentro de la zona de interés.</w:t>
      </w:r>
    </w:p>
    <w:p>
      <w:pPr>
        <w:pStyle w:val="Normal"/>
        <w:rPr/>
      </w:pPr>
      <w:r>
        <w:rPr/>
      </w:r>
    </w:p>
    <w:p>
      <w:pPr>
        <w:pStyle w:val="Heading1"/>
        <w:numPr>
          <w:ilvl w:val="0"/>
          <w:numId w:val="1"/>
        </w:numPr>
        <w:rPr/>
      </w:pPr>
      <w:r>
        <w:rPr/>
        <w:t>Voxel</w:t>
      </w:r>
    </w:p>
    <w:p>
      <w:pPr>
        <w:pStyle w:val="Normal"/>
        <w:rPr/>
      </w:pPr>
      <w:r>
        <w:rPr/>
      </w:r>
    </w:p>
    <w:p>
      <w:pPr>
        <w:pStyle w:val="Normal"/>
        <w:rPr/>
      </w:pPr>
      <w:r>
        <w:rPr/>
        <w:t xml:space="preserve">El voxel juega el papel de zona de interés. </w:t>
      </w:r>
      <w:r>
        <w:rPr/>
        <w:t>Tras algunas pruebas he pensado que lo mejor es darle forma esférica. La relación de volúmenes entre la esfera y el cubo que la contiene es</w:t>
      </w:r>
    </w:p>
    <w:p>
      <w:pPr>
        <w:pStyle w:val="Normal"/>
        <w:rPr/>
      </w:pPr>
      <w:r>
        <w:rPr/>
      </w:r>
    </w:p>
    <w:p>
      <w:pPr>
        <w:pStyle w:val="PreformattedText"/>
        <w:rPr/>
      </w:pPr>
      <w:r>
        <w:rPr/>
        <w:t>(4/3) pi r³ / (2r)³ = pi/6 = 0.52</w:t>
      </w:r>
    </w:p>
    <w:p>
      <w:pPr>
        <w:pStyle w:val="Normal"/>
        <w:rPr/>
      </w:pPr>
      <w:r>
        <w:rPr/>
      </w:r>
    </w:p>
    <w:p>
      <w:pPr>
        <w:pStyle w:val="Normal"/>
        <w:rPr/>
      </w:pPr>
      <w:r>
        <w:rPr/>
        <w:t xml:space="preserve">así que ganamos </w:t>
      </w:r>
      <w:r>
        <w:rPr/>
        <w:t xml:space="preserve">casi </w:t>
      </w:r>
      <w:r>
        <w:rPr/>
        <w:t>un 50% respecto al voxel cúbico.</w:t>
      </w:r>
    </w:p>
    <w:p>
      <w:pPr>
        <w:pStyle w:val="Normal"/>
        <w:rPr/>
      </w:pPr>
      <w:r>
        <w:rPr/>
      </w:r>
    </w:p>
    <w:p>
      <w:pPr>
        <w:pStyle w:val="Normal"/>
        <w:rPr/>
      </w:pPr>
      <w:r>
        <w:rPr/>
        <w:t xml:space="preserve">El espectro de emisión tiene su máximo en 70 keV, así que como máximo tendremos fotoelectrones de esa energía, que tienen un alcance menor de 150 micras. Por lo tanto he rodeado el voxel esférico de una capa de espesor 150 micras y habrá que seguir también a los e- secundarios que se generen </w:t>
      </w:r>
    </w:p>
    <w:p>
      <w:pPr>
        <w:pStyle w:val="Normal"/>
        <w:rPr/>
      </w:pPr>
      <w:r>
        <w:rPr/>
        <w:t>en esta zona.</w:t>
      </w:r>
    </w:p>
    <w:p>
      <w:pPr>
        <w:pStyle w:val="Normal"/>
        <w:rPr/>
      </w:pPr>
      <w:r>
        <w:rPr/>
      </w:r>
    </w:p>
    <w:p>
      <w:pPr>
        <w:pStyle w:val="Heading1"/>
        <w:numPr>
          <w:ilvl w:val="0"/>
          <w:numId w:val="1"/>
        </w:numPr>
        <w:rPr/>
      </w:pPr>
      <w:r>
        <w:rPr/>
        <w:t>Tamaño del voxel</w:t>
      </w:r>
    </w:p>
    <w:p>
      <w:pPr>
        <w:pStyle w:val="TextBody"/>
        <w:rPr/>
      </w:pPr>
      <w:r>
        <w:rPr/>
        <w:t xml:space="preserve">He tanteado  varios tamaños de voxel para estimar el esfuerzo computacional y el error cometido en las estimaciones de las magnitudes en las simulaciones. Voy a incluir resultados para voxeles de radio 1 mm, 0.5 mm y 0.1 mm, correspondientes a volúmenes de agua de </w:t>
      </w:r>
      <w:r>
        <w:rPr/>
        <w:t>4.1</w:t>
      </w:r>
      <w:r>
        <w:rPr/>
        <w:t>9</w:t>
      </w:r>
      <w:r>
        <w:rPr/>
        <w:t xml:space="preserve"> mm</w:t>
      </w:r>
      <w:r>
        <w:rPr/>
        <w:t xml:space="preserve">³, </w:t>
      </w:r>
      <w:r>
        <w:rPr/>
        <w:t>0.52 mm</w:t>
      </w:r>
      <w:r>
        <w:rPr/>
        <w:t xml:space="preserve">³ y 0.00419 mm³ respectivamente, o, en peso, a 4.18 mg  0. 52 mg y 4.19 </w:t>
      </w:r>
      <w:r>
        <w:rPr>
          <w:rFonts w:ascii="Liberation Serif" w:hAnsi="Liberation Serif"/>
        </w:rPr>
        <w:t>μ</w:t>
      </w:r>
      <w:r>
        <w:rPr/>
        <w:t>g.</w:t>
      </w:r>
    </w:p>
    <w:p>
      <w:pPr>
        <w:pStyle w:val="Normal"/>
        <w:rPr/>
      </w:pPr>
      <w:r>
        <w:rPr/>
        <w:t>Las simulaciones para esferas de 1 mm de radio tardan unos 22 min, y procesan 1.5x10⁷ fotones primarios para conseguir 1000 colisiones dentro de la esferita. El coste de correr 100 es de unas 36 horas de cpu.</w:t>
      </w:r>
    </w:p>
    <w:p>
      <w:pPr>
        <w:pStyle w:val="Normal"/>
        <w:rPr/>
      </w:pPr>
      <w:r>
        <w:rPr/>
      </w:r>
    </w:p>
    <w:p>
      <w:pPr>
        <w:pStyle w:val="Normal"/>
        <w:rPr/>
      </w:pPr>
      <w:r>
        <w:rPr/>
        <w:t>Para un radio de 0.5 mm tardan 1h20m y procesan 1.2x10⁸ primarios. El coste se cuadruplica, unas 130 hor</w:t>
      </w:r>
      <w:r>
        <w:rPr/>
        <w:t>a</w:t>
      </w:r>
      <w:r>
        <w:rPr/>
        <w:t>s de cpu.</w:t>
      </w:r>
    </w:p>
    <w:p>
      <w:pPr>
        <w:pStyle w:val="Normal"/>
        <w:rPr/>
      </w:pPr>
      <w:r>
        <w:rPr/>
      </w:r>
    </w:p>
    <w:p>
      <w:pPr>
        <w:pStyle w:val="Normal"/>
        <w:rPr/>
      </w:pPr>
      <w:r>
        <w:rPr/>
        <w:t xml:space="preserve">Utilizando esferitas de 0.1 mm de radio las he dejado 8 horas y procesan 10⁹ primarios para obtener unas 60 colisiones dentro de la esferita, claramente insuficiente. </w:t>
      </w:r>
    </w:p>
    <w:p>
      <w:pPr>
        <w:pStyle w:val="Normal"/>
        <w:rPr/>
      </w:pPr>
      <w:r>
        <w:rPr/>
      </w:r>
    </w:p>
    <w:p>
      <w:pPr>
        <w:pStyle w:val="Normal"/>
        <w:rPr/>
      </w:pPr>
      <w:r>
        <w:rPr/>
        <w:t>En la siguiente tabla de r</w:t>
      </w:r>
      <w:r>
        <w:rPr/>
        <w:t xml:space="preserve">esultados </w:t>
      </w:r>
      <w:r>
        <w:rPr/>
        <w:t>están el número de primarias, colisiones dentro de la esfera, energía depositada en la esfera por primaria y dosis por primaria. La segunda columna es el error relativo:</w:t>
      </w:r>
    </w:p>
    <w:p>
      <w:pPr>
        <w:pStyle w:val="Normal"/>
        <w:rPr/>
      </w:pPr>
      <w:r>
        <w:rPr/>
      </w:r>
    </w:p>
    <w:p>
      <w:pPr>
        <w:pStyle w:val="PreformattedText"/>
        <w:rPr/>
      </w:pPr>
      <w:r>
        <w:rPr/>
        <w:t xml:space="preserve">  </w:t>
      </w:r>
      <w:r>
        <w:rPr/>
        <w:t>Sphere 1mm</w:t>
      </w:r>
    </w:p>
    <w:p>
      <w:pPr>
        <w:pStyle w:val="PreformattedText"/>
        <w:rPr/>
      </w:pPr>
      <w:r>
        <w:rPr/>
        <w:t xml:space="preserve">  </w:t>
      </w:r>
      <w:r>
        <w:rPr/>
        <w:t xml:space="preserve">No Primaries:    14674572          </w:t>
      </w:r>
      <w:r>
        <w:rPr/>
        <w:t>+-</w:t>
      </w:r>
      <w:r>
        <w:rPr/>
        <w:t xml:space="preserve"> 2.95E-02</w:t>
      </w:r>
    </w:p>
    <w:p>
      <w:pPr>
        <w:pStyle w:val="PreformattedText"/>
        <w:rPr/>
      </w:pPr>
      <w:r>
        <w:rPr/>
        <w:t xml:space="preserve">  </w:t>
      </w:r>
      <w:r>
        <w:rPr/>
        <w:t>No Secondaries:      1000</w:t>
      </w:r>
    </w:p>
    <w:p>
      <w:pPr>
        <w:pStyle w:val="PreformattedText"/>
        <w:rPr/>
      </w:pPr>
      <w:r>
        <w:rPr/>
        <w:t xml:space="preserve">  </w:t>
      </w:r>
      <w:r>
        <w:rPr/>
        <w:t>eV/primar</w:t>
      </w:r>
      <w:r>
        <w:rPr/>
        <w:t>y</w:t>
      </w:r>
      <w:r>
        <w:rPr/>
        <w:t xml:space="preserve">:      1.24893248        </w:t>
      </w:r>
      <w:r>
        <w:rPr/>
        <w:t>+-</w:t>
      </w:r>
      <w:r>
        <w:rPr/>
        <w:t xml:space="preserve"> 3.30E-02</w:t>
      </w:r>
    </w:p>
    <w:p>
      <w:pPr>
        <w:pStyle w:val="PreformattedText"/>
        <w:rPr/>
      </w:pPr>
      <w:r>
        <w:rPr/>
        <w:t xml:space="preserve">  </w:t>
      </w:r>
      <w:r>
        <w:rPr/>
        <w:t>J/Kg/primar</w:t>
      </w:r>
      <w:r>
        <w:rPr/>
        <w:t>y</w:t>
      </w:r>
      <w:r>
        <w:rPr/>
        <w:t xml:space="preserve">:    4.77705711E-14    </w:t>
      </w:r>
      <w:r>
        <w:rPr/>
        <w:t>+-</w:t>
      </w:r>
      <w:r>
        <w:rPr/>
        <w:t xml:space="preserve"> 3.30E-02</w:t>
      </w:r>
    </w:p>
    <w:p>
      <w:pPr>
        <w:pStyle w:val="PreformattedText"/>
        <w:rPr/>
      </w:pPr>
      <w:r>
        <w:rPr/>
      </w:r>
    </w:p>
    <w:p>
      <w:pPr>
        <w:pStyle w:val="PreformattedText"/>
        <w:rPr/>
      </w:pPr>
      <w:r>
        <w:rPr/>
        <w:t xml:space="preserve">  </w:t>
      </w:r>
      <w:r>
        <w:rPr/>
        <w:t>Sphere 0.5mm</w:t>
      </w:r>
    </w:p>
    <w:p>
      <w:pPr>
        <w:pStyle w:val="PreformattedText"/>
        <w:rPr/>
      </w:pPr>
      <w:r>
        <w:rPr/>
        <w:t xml:space="preserve">  </w:t>
      </w:r>
      <w:r>
        <w:rPr/>
        <w:t xml:space="preserve">No Primaries:    118520512         </w:t>
      </w:r>
      <w:r>
        <w:rPr/>
        <w:t>+-</w:t>
      </w:r>
      <w:r>
        <w:rPr/>
        <w:t xml:space="preserve"> 2.85E-02</w:t>
      </w:r>
    </w:p>
    <w:p>
      <w:pPr>
        <w:pStyle w:val="PreformattedText"/>
        <w:rPr/>
      </w:pPr>
      <w:r>
        <w:rPr/>
        <w:t xml:space="preserve">  </w:t>
      </w:r>
      <w:r>
        <w:rPr/>
        <w:t>No Secondaries:       1000</w:t>
      </w:r>
    </w:p>
    <w:p>
      <w:pPr>
        <w:pStyle w:val="PreformattedText"/>
        <w:rPr/>
      </w:pPr>
      <w:r>
        <w:rPr/>
        <w:t xml:space="preserve">  </w:t>
      </w:r>
      <w:r>
        <w:rPr/>
        <w:t>eV/primar</w:t>
      </w:r>
      <w:r>
        <w:rPr/>
        <w:t>y</w:t>
      </w:r>
      <w:r>
        <w:rPr/>
        <w:t xml:space="preserve">:      0.153943449       </w:t>
      </w:r>
      <w:r>
        <w:rPr/>
        <w:t>+-</w:t>
      </w:r>
      <w:r>
        <w:rPr/>
        <w:t xml:space="preserve"> 4.06E-02</w:t>
      </w:r>
    </w:p>
    <w:p>
      <w:pPr>
        <w:pStyle w:val="PreformattedText"/>
        <w:rPr/>
      </w:pPr>
      <w:r>
        <w:rPr/>
        <w:t xml:space="preserve">  </w:t>
      </w:r>
      <w:r>
        <w:rPr/>
        <w:t>J/Kg/primar</w:t>
      </w:r>
      <w:r>
        <w:rPr/>
        <w:t>y</w:t>
      </w:r>
      <w:r>
        <w:rPr/>
        <w:t xml:space="preserve">:    4.71056604E-14    </w:t>
      </w:r>
      <w:r>
        <w:rPr/>
        <w:t>+-</w:t>
      </w:r>
      <w:r>
        <w:rPr/>
        <w:t xml:space="preserve"> 4.06E-02</w:t>
      </w:r>
    </w:p>
    <w:p>
      <w:pPr>
        <w:pStyle w:val="PreformattedText"/>
        <w:rPr/>
      </w:pPr>
      <w:r>
        <w:rPr/>
      </w:r>
    </w:p>
    <w:p>
      <w:pPr>
        <w:pStyle w:val="PreformattedText"/>
        <w:rPr/>
      </w:pPr>
      <w:r>
        <w:rPr/>
        <w:t xml:space="preserve">  </w:t>
      </w:r>
      <w:r>
        <w:rPr/>
        <w:t>Sphere 0.1mm</w:t>
      </w:r>
    </w:p>
    <w:p>
      <w:pPr>
        <w:pStyle w:val="PreformattedText"/>
        <w:rPr/>
      </w:pPr>
      <w:r>
        <w:rPr/>
        <w:t xml:space="preserve">  </w:t>
      </w:r>
      <w:r>
        <w:rPr/>
        <w:t>No Primaries:    1e9</w:t>
      </w:r>
    </w:p>
    <w:p>
      <w:pPr>
        <w:pStyle w:val="PreformattedText"/>
        <w:rPr/>
      </w:pPr>
      <w:r>
        <w:rPr/>
        <w:t xml:space="preserve">  </w:t>
      </w:r>
      <w:r>
        <w:rPr/>
        <w:t xml:space="preserve">No Secondaries:  68.0800018        </w:t>
      </w:r>
      <w:r>
        <w:rPr/>
        <w:t>+-</w:t>
      </w:r>
      <w:r>
        <w:rPr/>
        <w:t xml:space="preserve"> 0.126</w:t>
      </w:r>
    </w:p>
    <w:p>
      <w:pPr>
        <w:pStyle w:val="PreformattedText"/>
        <w:rPr/>
      </w:pPr>
      <w:r>
        <w:rPr/>
        <w:t xml:space="preserve">  </w:t>
      </w:r>
      <w:r>
        <w:rPr/>
        <w:t>eV/primar</w:t>
      </w:r>
      <w:r>
        <w:rPr/>
        <w:t>y</w:t>
      </w:r>
      <w:r>
        <w:rPr/>
        <w:t xml:space="preserve">:      1.23913703E-03    </w:t>
      </w:r>
      <w:r>
        <w:rPr/>
        <w:t>+-</w:t>
      </w:r>
      <w:r>
        <w:rPr/>
        <w:t xml:space="preserve"> 0.146</w:t>
      </w:r>
    </w:p>
    <w:p>
      <w:pPr>
        <w:pStyle w:val="PreformattedText"/>
        <w:rPr/>
      </w:pPr>
      <w:r>
        <w:rPr/>
        <w:t xml:space="preserve">  </w:t>
      </w:r>
      <w:r>
        <w:rPr/>
        <w:t xml:space="preserve">J/Kg/primary:    4.73959285E-14    </w:t>
      </w:r>
      <w:r>
        <w:rPr/>
        <w:t>+-</w:t>
      </w:r>
      <w:r>
        <w:rPr/>
        <w:t xml:space="preserve"> 0.146</w:t>
      </w:r>
    </w:p>
    <w:p>
      <w:pPr>
        <w:pStyle w:val="Normal"/>
        <w:rPr/>
      </w:pPr>
      <w:r>
        <w:rPr/>
      </w:r>
    </w:p>
    <w:p>
      <w:pPr>
        <w:pStyle w:val="Normal"/>
        <w:rPr/>
      </w:pPr>
      <w:r>
        <w:rPr/>
        <w:t xml:space="preserve">En realidad la dosis se obtiene bien con cualquier tamaño, pero el error no permite ir más allá de medio milímetro de radio. De hecho es </w:t>
      </w:r>
      <w:r>
        <w:rPr/>
        <w:t xml:space="preserve">algo </w:t>
      </w:r>
      <w:r>
        <w:rPr/>
        <w:t>mayor en la esfera de 0.5 mm que en la de 1 mm. Este es el error estadístico evaluado por comparación en 100 simulaciones, pero cabe suponer que hay un error sistemático por las dimensiones de la esfera, porque una parte está más cerca de la semilla d</w:t>
      </w:r>
      <w:r>
        <w:rPr/>
        <w:t>e</w:t>
      </w:r>
      <w:r>
        <w:rPr/>
        <w:t xml:space="preserve"> yodo que la otra, y debe ser mayor cuanto mayor es la esfera.</w:t>
      </w:r>
    </w:p>
    <w:p>
      <w:pPr>
        <w:pStyle w:val="Normal"/>
        <w:rPr/>
      </w:pPr>
      <w:r>
        <w:rPr/>
      </w:r>
    </w:p>
    <w:p>
      <w:pPr>
        <w:pStyle w:val="Normal"/>
        <w:rPr/>
      </w:pPr>
      <w:r>
        <w:rPr/>
      </w:r>
    </w:p>
    <w:p>
      <w:pPr>
        <w:pStyle w:val="Heading1"/>
        <w:numPr>
          <w:ilvl w:val="0"/>
          <w:numId w:val="1"/>
        </w:numPr>
        <w:rPr/>
      </w:pPr>
      <w:r>
        <w:rPr/>
        <w:t>Dosis en puntos de medida</w:t>
      </w:r>
    </w:p>
    <w:p>
      <w:pPr>
        <w:pStyle w:val="Normal"/>
        <w:rPr/>
      </w:pPr>
      <w:r>
        <w:rPr/>
        <w:t>Se han simulado 11 puntos para comparar con medidas. Situando la semilla en el origen de coordenadas y con el eje del cilindro en la dirección del eje x quedarían así:</w:t>
      </w:r>
    </w:p>
    <w:p>
      <w:pPr>
        <w:pStyle w:val="TextBody"/>
        <w:rPr/>
      </w:pPr>
      <w:r>
        <w:rPr/>
      </w:r>
    </w:p>
    <w:p>
      <w:pPr>
        <w:pStyle w:val="TextBody"/>
        <w:rPr/>
      </w:pPr>
      <w:r>
        <w:drawing>
          <wp:anchor behindDoc="0" distT="0" distB="0" distL="0" distR="0" simplePos="0" locked="0" layoutInCell="1" allowOverlap="1" relativeHeight="2">
            <wp:simplePos x="0" y="0"/>
            <wp:positionH relativeFrom="column">
              <wp:posOffset>1541780</wp:posOffset>
            </wp:positionH>
            <wp:positionV relativeFrom="paragraph">
              <wp:posOffset>-61595</wp:posOffset>
            </wp:positionV>
            <wp:extent cx="3350895" cy="3338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50895" cy="3338830"/>
                    </a:xfrm>
                    <a:prstGeom prst="rect">
                      <a:avLst/>
                    </a:prstGeom>
                    <a:noFill/>
                    <a:ln w="9525">
                      <a:noFill/>
                      <a:miter lim="800000"/>
                      <a:headEnd/>
                      <a:tailEnd/>
                    </a:ln>
                  </pic:spPr>
                </pic:pic>
              </a:graphicData>
            </a:graphic>
          </wp:anchor>
        </w:drawing>
      </w:r>
      <w:r>
        <w:rPr/>
        <w:t xml:space="preserve"> “</w:t>
      </w:r>
      <w:r>
        <w:rPr/>
        <w:t>0  0  4.8"</w:t>
      </w:r>
    </w:p>
    <w:p>
      <w:pPr>
        <w:pStyle w:val="TextBody"/>
        <w:rPr/>
      </w:pPr>
      <w:r>
        <w:rPr/>
        <w:t xml:space="preserve"> </w:t>
      </w:r>
      <w:r>
        <w:rPr/>
        <w:t>" 0  0  6.8"</w:t>
      </w:r>
    </w:p>
    <w:p>
      <w:pPr>
        <w:pStyle w:val="TextBody"/>
        <w:rPr/>
      </w:pPr>
      <w:r>
        <w:rPr/>
        <w:t xml:space="preserve"> </w:t>
      </w:r>
      <w:r>
        <w:rPr/>
        <w:t>" 0  0  9.8"</w:t>
      </w:r>
    </w:p>
    <w:p>
      <w:pPr>
        <w:pStyle w:val="TextBody"/>
        <w:rPr/>
      </w:pPr>
      <w:r>
        <w:rPr/>
        <w:t xml:space="preserve"> </w:t>
      </w:r>
      <w:r>
        <w:rPr/>
        <w:t>" 0  0 12.8"</w:t>
      </w:r>
    </w:p>
    <w:p>
      <w:pPr>
        <w:pStyle w:val="TextBody"/>
        <w:rPr/>
      </w:pPr>
      <w:r>
        <w:rPr/>
        <w:t xml:space="preserve"> </w:t>
      </w:r>
      <w:r>
        <w:rPr/>
        <w:t>" 0  0 22.8"</w:t>
      </w:r>
    </w:p>
    <w:p>
      <w:pPr>
        <w:pStyle w:val="TextBody"/>
        <w:rPr/>
      </w:pPr>
      <w:r>
        <w:rPr/>
        <w:t xml:space="preserve"> </w:t>
      </w:r>
      <w:r>
        <w:rPr/>
        <w:t>" 0  0 32.8"</w:t>
      </w:r>
    </w:p>
    <w:p>
      <w:pPr>
        <w:pStyle w:val="TextBody"/>
        <w:rPr/>
      </w:pPr>
      <w:r>
        <w:rPr/>
        <w:t xml:space="preserve"> </w:t>
      </w:r>
      <w:r>
        <w:rPr/>
        <w:t>" 0  5 12.8"</w:t>
      </w:r>
    </w:p>
    <w:p>
      <w:pPr>
        <w:pStyle w:val="TextBody"/>
        <w:rPr/>
      </w:pPr>
      <w:r>
        <w:rPr/>
        <w:t xml:space="preserve"> </w:t>
      </w:r>
      <w:r>
        <w:rPr/>
        <w:t>" 0 10 12.8"</w:t>
      </w:r>
    </w:p>
    <w:p>
      <w:pPr>
        <w:pStyle w:val="TextBody"/>
        <w:rPr/>
      </w:pPr>
      <w:r>
        <w:rPr/>
        <w:t xml:space="preserve"> </w:t>
      </w:r>
      <w:r>
        <w:rPr/>
        <w:t>" 0 20 12.8"</w:t>
      </w:r>
    </w:p>
    <w:p>
      <w:pPr>
        <w:pStyle w:val="TextBody"/>
        <w:rPr/>
      </w:pPr>
      <w:r>
        <w:rPr/>
        <w:t xml:space="preserve"> </w:t>
      </w:r>
      <w:r>
        <w:rPr/>
        <w:t>" 0 30 12.8"</w:t>
      </w:r>
    </w:p>
    <w:p>
      <w:pPr>
        <w:pStyle w:val="TextBody"/>
        <w:rPr/>
      </w:pPr>
      <w:r>
        <w:rPr/>
        <w:t xml:space="preserve"> </w:t>
      </w:r>
      <w:r>
        <w:rPr/>
        <w:t>"14  0 12.8”</w:t>
      </w:r>
    </w:p>
    <w:p>
      <w:pPr>
        <w:pStyle w:val="TextBody"/>
        <w:rPr/>
      </w:pPr>
      <w:r>
        <w:rPr/>
      </w:r>
      <w:r>
        <w:br w:type="page"/>
      </w:r>
    </w:p>
    <w:p>
      <w:pPr>
        <w:pStyle w:val="Heading1"/>
        <w:numPr>
          <w:ilvl w:val="0"/>
          <w:numId w:val="1"/>
        </w:numPr>
        <w:rPr/>
      </w:pPr>
      <w:r>
        <w:rPr/>
        <w:t>Resultados</w:t>
      </w:r>
    </w:p>
    <w:p>
      <w:pPr>
        <w:pStyle w:val="Normal"/>
        <w:rPr/>
      </w:pPr>
      <w:r>
        <w:rPr/>
      </w:r>
    </w:p>
    <w:p>
      <w:pPr>
        <w:pStyle w:val="Normal"/>
        <w:rPr/>
      </w:pPr>
      <w:r>
        <w:rPr/>
        <w:t xml:space="preserve">Para facilitar </w:t>
      </w:r>
      <w:r>
        <w:rPr/>
        <w:t xml:space="preserve">las </w:t>
      </w:r>
      <w:r>
        <w:rPr/>
        <w:t xml:space="preserve">comparaciones he ordenado por su distancia a la semilla (origen de coordenadas) </w:t>
      </w:r>
      <w:r>
        <w:rPr/>
        <w:t>y los he numerado</w:t>
      </w:r>
      <w:r>
        <w:rPr/>
        <w:t>:</w:t>
      </w:r>
    </w:p>
    <w:p>
      <w:pPr>
        <w:pStyle w:val="TextBody"/>
        <w:rPr/>
      </w:pPr>
      <w:r>
        <w:rPr/>
      </w:r>
    </w:p>
    <w:p>
      <w:pPr>
        <w:pStyle w:val="PreformattedText"/>
        <w:rPr/>
      </w:pPr>
      <w:r>
        <w:rPr/>
        <w:t xml:space="preserve">#Pt    X    Y     Z        Dist  </w:t>
      </w:r>
    </w:p>
    <w:p>
      <w:pPr>
        <w:pStyle w:val="PreformattedText"/>
        <w:rPr/>
      </w:pPr>
      <w:r>
        <w:rPr/>
        <w:tab/>
        <w:tab/>
        <w:tab/>
        <w:t xml:space="preserve">     </w:t>
      </w:r>
    </w:p>
    <w:p>
      <w:pPr>
        <w:pStyle w:val="PreformattedText"/>
        <w:rPr/>
      </w:pPr>
      <w:r>
        <w:rPr/>
        <w:t xml:space="preserve">P01    0    0    4.8       4.8  </w:t>
      </w:r>
    </w:p>
    <w:p>
      <w:pPr>
        <w:pStyle w:val="PreformattedText"/>
        <w:rPr/>
      </w:pPr>
      <w:r>
        <w:rPr/>
        <w:t xml:space="preserve">P02    0    0    6.8       6.8  </w:t>
      </w:r>
    </w:p>
    <w:p>
      <w:pPr>
        <w:pStyle w:val="PreformattedText"/>
        <w:rPr/>
      </w:pPr>
      <w:r>
        <w:rPr/>
        <w:t xml:space="preserve">P03    0    0    9.8       9.8  </w:t>
      </w:r>
    </w:p>
    <w:p>
      <w:pPr>
        <w:pStyle w:val="PreformattedText"/>
        <w:rPr/>
      </w:pPr>
      <w:r>
        <w:rPr/>
        <w:t xml:space="preserve">P04    0    0   12.8      12.8  </w:t>
      </w:r>
    </w:p>
    <w:p>
      <w:pPr>
        <w:pStyle w:val="PreformattedText"/>
        <w:rPr/>
      </w:pPr>
      <w:r>
        <w:rPr/>
        <w:t xml:space="preserve">P05    0    5   12.8      13.74 </w:t>
      </w:r>
    </w:p>
    <w:p>
      <w:pPr>
        <w:pStyle w:val="PreformattedText"/>
        <w:rPr/>
      </w:pPr>
      <w:r>
        <w:rPr/>
        <w:t xml:space="preserve">P06    0   10   12.8      16.24 </w:t>
      </w:r>
    </w:p>
    <w:p>
      <w:pPr>
        <w:pStyle w:val="PreformattedText"/>
        <w:rPr/>
      </w:pPr>
      <w:r>
        <w:rPr/>
        <w:t xml:space="preserve">P07   14    0   12.8      18.97 </w:t>
      </w:r>
    </w:p>
    <w:p>
      <w:pPr>
        <w:pStyle w:val="PreformattedText"/>
        <w:rPr/>
      </w:pPr>
      <w:r>
        <w:rPr/>
        <w:t xml:space="preserve">P08    0    0   22.8      22.8  </w:t>
      </w:r>
    </w:p>
    <w:p>
      <w:pPr>
        <w:pStyle w:val="PreformattedText"/>
        <w:rPr/>
      </w:pPr>
      <w:r>
        <w:rPr/>
        <w:t xml:space="preserve">P09    0   20   12.8      23.75 </w:t>
      </w:r>
    </w:p>
    <w:p>
      <w:pPr>
        <w:pStyle w:val="PreformattedText"/>
        <w:rPr/>
      </w:pPr>
      <w:r>
        <w:rPr/>
        <w:t xml:space="preserve">P10    0   30   12.8      32.62 </w:t>
      </w:r>
    </w:p>
    <w:p>
      <w:pPr>
        <w:pStyle w:val="PreformattedText"/>
        <w:rPr/>
      </w:pPr>
      <w:r>
        <w:rPr/>
        <w:t xml:space="preserve">P11    0    0   32.8      32.8  </w:t>
      </w:r>
    </w:p>
    <w:p>
      <w:pPr>
        <w:pStyle w:val="PreformattedText"/>
        <w:rPr/>
      </w:pPr>
      <w:r>
        <w:rPr/>
        <w:t xml:space="preserve">P12    0    0   40        40    </w:t>
      </w:r>
    </w:p>
    <w:p>
      <w:pPr>
        <w:pStyle w:val="PreformattedText"/>
        <w:rPr/>
      </w:pPr>
      <w:r>
        <w:rPr/>
        <w:t xml:space="preserve">P13    0    0   50        50    </w:t>
      </w:r>
    </w:p>
    <w:p>
      <w:pPr>
        <w:pStyle w:val="PreformattedText"/>
        <w:rPr/>
      </w:pPr>
      <w:r>
        <w:rPr/>
        <w:t xml:space="preserve">P14    0    0   60        60    </w:t>
      </w:r>
    </w:p>
    <w:p>
      <w:pPr>
        <w:pStyle w:val="PreformattedText"/>
        <w:rPr/>
      </w:pPr>
      <w:r>
        <w:rPr/>
      </w:r>
    </w:p>
    <w:p>
      <w:pPr>
        <w:pStyle w:val="Normal"/>
        <w:rPr/>
      </w:pPr>
      <w:r>
        <w:rPr/>
      </w:r>
    </w:p>
    <w:p>
      <w:pPr>
        <w:pStyle w:val="Normal"/>
        <w:rPr/>
      </w:pPr>
      <w:r>
        <w:rPr/>
      </w:r>
    </w:p>
    <w:p>
      <w:pPr>
        <w:pStyle w:val="Normal"/>
        <w:rPr/>
      </w:pPr>
      <w:r>
        <w:rPr/>
      </w:r>
    </w:p>
    <w:p>
      <w:pPr>
        <w:pStyle w:val="Normal"/>
        <w:rPr/>
      </w:pPr>
      <w:r>
        <w:rPr/>
        <w:t>Para cada punto se han corrido</w:t>
      </w:r>
      <w:r>
        <w:rPr/>
        <w:t xml:space="preserve">100 simulaciones esperando a que haya 100 colisiones de fotones </w:t>
      </w:r>
      <w:r>
        <w:rPr/>
        <w:t xml:space="preserve">de tipo fotoeléctrico dentro del </w:t>
      </w:r>
      <w:r>
        <w:rPr/>
        <w:t xml:space="preserve"> voxel </w:t>
      </w:r>
      <w:r>
        <w:rPr/>
        <w:t xml:space="preserve">o en su zona de influencia de 2 micras. Juntando todos los ficheros de salida </w:t>
      </w:r>
      <w:r>
        <w:rPr/>
        <w:t xml:space="preserve">y promediando </w:t>
      </w:r>
      <w:r>
        <w:rPr/>
        <w:t>se obtiene</w:t>
      </w:r>
      <w:r>
        <w:rPr/>
        <w:t xml:space="preserve"> esta  tabla:</w:t>
      </w:r>
    </w:p>
    <w:p>
      <w:pPr>
        <w:pStyle w:val="Normal"/>
        <w:rPr/>
      </w:pPr>
      <w:r>
        <w:rPr/>
      </w:r>
    </w:p>
    <w:p>
      <w:pPr>
        <w:pStyle w:val="Normal"/>
        <w:rPr/>
      </w:pPr>
      <w:r>
        <w:rPr/>
      </w:r>
    </w:p>
    <w:p>
      <w:pPr>
        <w:pStyle w:val="PreformattedText"/>
        <w:rPr>
          <w:sz w:val="12"/>
          <w:szCs w:val="12"/>
        </w:rPr>
      </w:pPr>
      <w:r>
        <w:rPr>
          <w:sz w:val="12"/>
          <w:szCs w:val="12"/>
        </w:rPr>
      </w:r>
    </w:p>
    <w:p>
      <w:pPr>
        <w:pStyle w:val="PreformattedText"/>
        <w:rPr>
          <w:sz w:val="14"/>
          <w:szCs w:val="14"/>
        </w:rPr>
      </w:pPr>
      <w:r>
        <w:rPr>
          <w:sz w:val="14"/>
          <w:szCs w:val="14"/>
        </w:rPr>
        <w:t>#</w:t>
      </w:r>
      <w:r>
        <w:rPr>
          <w:sz w:val="12"/>
          <w:szCs w:val="12"/>
        </w:rPr>
        <w:t>pt   compt          phot         Rayl        ExcitRotat Ionisation  Elastic   DissocNeutr ExcitVibrat   Excitation   Attachment</w:t>
      </w:r>
    </w:p>
    <w:p>
      <w:pPr>
        <w:pStyle w:val="PreformattedText"/>
        <w:rPr>
          <w:sz w:val="12"/>
          <w:szCs w:val="12"/>
        </w:rPr>
      </w:pPr>
      <w:r>
        <w:rPr>
          <w:sz w:val="12"/>
          <w:szCs w:val="12"/>
        </w:rPr>
      </w:r>
    </w:p>
    <w:p>
      <w:pPr>
        <w:pStyle w:val="PreformattedText"/>
        <w:rPr>
          <w:sz w:val="12"/>
          <w:szCs w:val="12"/>
        </w:rPr>
      </w:pPr>
      <w:r>
        <w:rPr>
          <w:sz w:val="12"/>
          <w:szCs w:val="12"/>
        </w:rPr>
        <w:t xml:space="preserve">P01 0.000200532    0.000594698  0.000116026   154.358    0.597169    89.3109   0.288704    2.94581       0.0692926    0.0372965  </w:t>
      </w:r>
    </w:p>
    <w:p>
      <w:pPr>
        <w:pStyle w:val="PreformattedText"/>
        <w:rPr>
          <w:sz w:val="12"/>
          <w:szCs w:val="12"/>
        </w:rPr>
      </w:pPr>
      <w:r>
        <w:rPr>
          <w:sz w:val="12"/>
          <w:szCs w:val="12"/>
        </w:rPr>
        <w:t xml:space="preserve">P02 9.3766e-05     0.000275458  5.19239e-05   71.6181    0.277004    41.4405   0.133943    1.3666        0.0321125    0.0172979  </w:t>
      </w:r>
    </w:p>
    <w:p>
      <w:pPr>
        <w:pStyle w:val="PreformattedText"/>
        <w:rPr>
          <w:sz w:val="12"/>
          <w:szCs w:val="12"/>
        </w:rPr>
      </w:pPr>
      <w:r>
        <w:rPr>
          <w:sz w:val="12"/>
          <w:szCs w:val="12"/>
        </w:rPr>
        <w:t xml:space="preserve">P03 3.90018e-05    0.000114442  2.22818e-05   29.7881    0.115161    17.2369   0.0556419   0.568317      0.0133622    0.00719827 </w:t>
      </w:r>
    </w:p>
    <w:p>
      <w:pPr>
        <w:pStyle w:val="PreformattedText"/>
        <w:rPr>
          <w:sz w:val="12"/>
          <w:szCs w:val="12"/>
        </w:rPr>
      </w:pPr>
      <w:r>
        <w:rPr>
          <w:sz w:val="12"/>
          <w:szCs w:val="12"/>
        </w:rPr>
        <w:t xml:space="preserve">P04 1.98805e-05    5.74914e-05  1.09176e-05   15.0489    0.0582071   8.70763   0.0281513   0.287081      0.00676591   0.00363208 </w:t>
      </w:r>
    </w:p>
    <w:p>
      <w:pPr>
        <w:pStyle w:val="PreformattedText"/>
        <w:rPr>
          <w:sz w:val="12"/>
          <w:szCs w:val="12"/>
        </w:rPr>
      </w:pPr>
      <w:r>
        <w:rPr>
          <w:sz w:val="12"/>
          <w:szCs w:val="12"/>
        </w:rPr>
        <w:t xml:space="preserve">P05 1.62794e-05    4.54224e-05  9.24346e-06   11.8995    0.0460093   6.88529   0.0222213   0.226969      0.00532455   0.00287015 </w:t>
      </w:r>
    </w:p>
    <w:p>
      <w:pPr>
        <w:pStyle w:val="PreformattedText"/>
        <w:rPr>
          <w:sz w:val="12"/>
          <w:szCs w:val="12"/>
        </w:rPr>
      </w:pPr>
      <w:r>
        <w:rPr>
          <w:sz w:val="12"/>
          <w:szCs w:val="12"/>
        </w:rPr>
        <w:t xml:space="preserve">P06 1.03718e-05    2.8455e-05   5.79628e-06   7.5205     0.0290919   4.35152   0.0140502   0.143479      0.00337397   0.00181406 </w:t>
      </w:r>
    </w:p>
    <w:p>
      <w:pPr>
        <w:pStyle w:val="PreformattedText"/>
        <w:rPr>
          <w:sz w:val="12"/>
          <w:szCs w:val="12"/>
        </w:rPr>
      </w:pPr>
      <w:r>
        <w:rPr>
          <w:sz w:val="12"/>
          <w:szCs w:val="12"/>
        </w:rPr>
        <w:t xml:space="preserve">P07 6.71071e-06    1.89997e-05  3.59095e-06   5.02316    0.0194293   2.90641   0.00938075  0.0958497     0.00224814   0.00121331 </w:t>
      </w:r>
    </w:p>
    <w:p>
      <w:pPr>
        <w:pStyle w:val="PreformattedText"/>
        <w:rPr>
          <w:sz w:val="12"/>
          <w:szCs w:val="12"/>
        </w:rPr>
      </w:pPr>
      <w:r>
        <w:rPr>
          <w:sz w:val="12"/>
          <w:szCs w:val="12"/>
        </w:rPr>
        <w:t>P08 3.64677e-06    9.86414e-06  2.06358e-06   2.62431    0.010153    1.51847   0.00490186  0.05007       0.00117875   0.000633061</w:t>
      </w:r>
    </w:p>
    <w:p>
      <w:pPr>
        <w:pStyle w:val="PreformattedText"/>
        <w:rPr>
          <w:sz w:val="12"/>
          <w:szCs w:val="12"/>
        </w:rPr>
      </w:pPr>
      <w:r>
        <w:rPr>
          <w:sz w:val="12"/>
          <w:szCs w:val="12"/>
        </w:rPr>
        <w:t>P09 3.30381e-06    8.61041e-06  1.75136e-06   2.31095    0.00893924  1.33719   0.00431257  0.0440743     0.00103835   0.000558774</w:t>
      </w:r>
    </w:p>
    <w:p>
      <w:pPr>
        <w:pStyle w:val="PreformattedText"/>
        <w:rPr>
          <w:sz w:val="12"/>
          <w:szCs w:val="12"/>
        </w:rPr>
      </w:pPr>
      <w:r>
        <w:rPr>
          <w:sz w:val="12"/>
          <w:szCs w:val="12"/>
        </w:rPr>
        <w:t>P10 1.12404e-06    2.7429e-06   5.59552e-07   0.748112   0.00289371  0.432863  0.00139588  0.0142679     0.000335616  0.000180699</w:t>
      </w:r>
    </w:p>
    <w:p>
      <w:pPr>
        <w:pStyle w:val="PreformattedText"/>
        <w:rPr>
          <w:sz w:val="12"/>
          <w:szCs w:val="12"/>
        </w:rPr>
      </w:pPr>
      <w:r>
        <w:rPr>
          <w:sz w:val="12"/>
          <w:szCs w:val="12"/>
        </w:rPr>
        <w:t>P11 1.03731e-06    2.6673e-06   5.7347e-07    0.729343   0.00282144  0.421971  0.00136068  0.0139091     0.000327776  0.000176039</w:t>
      </w:r>
    </w:p>
    <w:p>
      <w:pPr>
        <w:pStyle w:val="PreformattedText"/>
        <w:rPr>
          <w:sz w:val="12"/>
          <w:szCs w:val="12"/>
        </w:rPr>
      </w:pPr>
      <w:r>
        <w:rPr>
          <w:sz w:val="12"/>
          <w:szCs w:val="12"/>
        </w:rPr>
        <w:t>P12 5.02024e-07    1.17022e-06  2.43991e-07   0.325707   0.00126003  0.188463  0.000606531 0.00621303    0.000145892  7.86882e-05</w:t>
      </w:r>
    </w:p>
    <w:p>
      <w:pPr>
        <w:pStyle w:val="PreformattedText"/>
        <w:rPr>
          <w:sz w:val="12"/>
          <w:szCs w:val="12"/>
        </w:rPr>
      </w:pPr>
      <w:r>
        <w:rPr>
          <w:sz w:val="12"/>
          <w:szCs w:val="12"/>
        </w:rPr>
        <w:t>P13 2.04459e-07    4.18631e-07  9.3857e-08    0.120573   0.000466274 0.0697625 0.000224107 0.00229999    5.41284e-05  2.90871e-05</w:t>
      </w:r>
    </w:p>
    <w:p>
      <w:pPr>
        <w:pStyle w:val="PreformattedText"/>
        <w:rPr>
          <w:sz w:val="12"/>
          <w:szCs w:val="12"/>
        </w:rPr>
      </w:pPr>
      <w:r>
        <w:rPr>
          <w:sz w:val="12"/>
          <w:szCs w:val="12"/>
        </w:rPr>
        <w:t>P14 9.18553e-08    1.6768e-07   3.87509e-08   0.0501075  0.000193777 0.0289915 9.30567e-05 0.000955984   2.24612e-05  1.20845e-05</w:t>
      </w:r>
    </w:p>
    <w:p>
      <w:pPr>
        <w:pStyle w:val="PreformattedText"/>
        <w:rPr/>
      </w:pPr>
      <w:r>
        <w:rPr/>
      </w:r>
    </w:p>
    <w:p>
      <w:pPr>
        <w:pStyle w:val="Normal"/>
        <w:rPr/>
      </w:pPr>
      <w:r>
        <w:rPr/>
      </w:r>
    </w:p>
    <w:p>
      <w:pPr>
        <w:pStyle w:val="Normal"/>
        <w:rPr/>
      </w:pPr>
      <w:r>
        <w:rPr/>
      </w:r>
    </w:p>
    <w:p>
      <w:pPr>
        <w:pStyle w:val="Normal"/>
        <w:rPr/>
      </w:pPr>
      <w:r>
        <w:rPr/>
        <w:t>donde cada columna corresponde al número de procesos que han tenido lugar dentro del voxel por partícula primaria emitida desde la fuente.</w:t>
      </w:r>
    </w:p>
    <w:p>
      <w:pPr>
        <w:pStyle w:val="Normal"/>
        <w:rPr/>
      </w:pPr>
      <w:r>
        <w:rPr/>
      </w:r>
    </w:p>
    <w:p>
      <w:pPr>
        <w:pStyle w:val="Normal"/>
        <w:rPr/>
      </w:pPr>
      <w:r>
        <w:rPr/>
      </w:r>
      <w:r>
        <w:br w:type="page"/>
      </w:r>
    </w:p>
    <w:p>
      <w:pPr>
        <w:pStyle w:val="Heading1"/>
        <w:numPr>
          <w:ilvl w:val="0"/>
          <w:numId w:val="1"/>
        </w:numPr>
        <w:rPr/>
      </w:pPr>
      <w:r>
        <w:rPr/>
        <w:t>Comparación con medidas</w:t>
      </w:r>
    </w:p>
    <w:p>
      <w:pPr>
        <w:pStyle w:val="Normal"/>
        <w:rPr/>
      </w:pPr>
      <w:r>
        <w:rPr/>
        <w:t>A modo de comparación he elaborado la siguiente tabla:</w:t>
      </w:r>
    </w:p>
    <w:p>
      <w:pPr>
        <w:pStyle w:val="Normal"/>
        <w:rPr/>
      </w:pPr>
      <w:r>
        <w:rPr/>
      </w:r>
    </w:p>
    <w:p>
      <w:pPr>
        <w:pStyle w:val="Normal"/>
        <w:rPr/>
      </w:pPr>
      <w:r>
        <w:rPr/>
      </w:r>
    </w:p>
    <w:p>
      <w:pPr>
        <w:pStyle w:val="PreformattedText"/>
        <w:rPr/>
      </w:pPr>
      <w:r>
        <w:rPr/>
      </w:r>
    </w:p>
    <w:p>
      <w:pPr>
        <w:pStyle w:val="PreformattedText"/>
        <w:rPr/>
      </w:pPr>
      <w:r>
        <w:rPr/>
        <w:t>#Pt     pC/ug/h       cGy/h      W(eV/par)     pC/ug/h     cGy/h     W(eV/par)</w:t>
      </w:r>
    </w:p>
    <w:p>
      <w:pPr>
        <w:pStyle w:val="PreformattedText"/>
        <w:rPr/>
      </w:pPr>
      <w:r>
        <w:rPr/>
        <w:t>#        medida      medida       medida       simu        simu       simu</w:t>
      </w:r>
    </w:p>
    <w:p>
      <w:pPr>
        <w:pStyle w:val="PreformattedText"/>
        <w:rPr/>
      </w:pPr>
      <w:r>
        <w:rPr/>
        <w:t>#(1)     (2)           (3)        (4)          (5)         (6)        (7)</w:t>
      </w:r>
    </w:p>
    <w:p>
      <w:pPr>
        <w:pStyle w:val="PreformattedText"/>
        <w:rPr/>
      </w:pPr>
      <w:r>
        <w:rPr/>
        <w:t xml:space="preserve">                                          </w:t>
      </w:r>
    </w:p>
    <w:p>
      <w:pPr>
        <w:pStyle w:val="PreformattedText"/>
        <w:rPr/>
      </w:pPr>
      <w:r>
        <w:rPr/>
        <w:t>P01    10.399       12.02890      11.5674     5.94799    16.5939      27.8983</w:t>
      </w:r>
    </w:p>
    <w:p>
      <w:pPr>
        <w:pStyle w:val="PreformattedText"/>
        <w:rPr/>
      </w:pPr>
      <w:r>
        <w:rPr/>
        <w:t xml:space="preserve">P02     5.4056       6.25310      11.5678     2.75904     7.6965      27.8956        </w:t>
      </w:r>
    </w:p>
    <w:p>
      <w:pPr>
        <w:pStyle w:val="PreformattedText"/>
        <w:rPr/>
      </w:pPr>
      <w:r>
        <w:rPr/>
        <w:t xml:space="preserve">P03     2.1957       2.54044      11.5701     1.14704     3.19941     27.8928        </w:t>
      </w:r>
    </w:p>
    <w:p>
      <w:pPr>
        <w:pStyle w:val="PreformattedText"/>
        <w:rPr/>
      </w:pPr>
      <w:r>
        <w:rPr/>
        <w:t xml:space="preserve">P04     1.5537       1.79468      11.551      0.579761    1.61708     27.8922        </w:t>
      </w:r>
    </w:p>
    <w:p>
      <w:pPr>
        <w:pStyle w:val="PreformattedText"/>
        <w:rPr/>
      </w:pPr>
      <w:r>
        <w:rPr/>
        <w:t xml:space="preserve">P05     1.3897       0.63231       4.5499     0.458266    1.27786     27.8847        </w:t>
      </w:r>
    </w:p>
    <w:p>
      <w:pPr>
        <w:pStyle w:val="PreformattedText"/>
        <w:rPr/>
      </w:pPr>
      <w:r>
        <w:rPr/>
        <w:t xml:space="preserve">P06     0.99057      0.37972       3.8333     0.289765    0.807686    27.8738        </w:t>
      </w:r>
    </w:p>
    <w:p>
      <w:pPr>
        <w:pStyle w:val="PreformattedText"/>
        <w:rPr/>
      </w:pPr>
      <w:r>
        <w:rPr/>
        <w:t xml:space="preserve">P07     0.58233      1.60764      27.607      0.193522    0.539146    27.8597        </w:t>
      </w:r>
    </w:p>
    <w:p>
      <w:pPr>
        <w:pStyle w:val="PreformattedText"/>
        <w:rPr/>
      </w:pPr>
      <w:r>
        <w:rPr/>
        <w:t xml:space="preserve">P08     0.5434       1.14593      21.0881     0.101127    0.281653    27.8514        </w:t>
      </w:r>
    </w:p>
    <w:p>
      <w:pPr>
        <w:pStyle w:val="PreformattedText"/>
        <w:rPr/>
      </w:pPr>
      <w:r>
        <w:rPr/>
        <w:t xml:space="preserve">P09     0.67227      0.77761      11.5669     0.0890375   0.247911    27.8434        </w:t>
      </w:r>
    </w:p>
    <w:p>
      <w:pPr>
        <w:pStyle w:val="PreformattedText"/>
        <w:rPr/>
      </w:pPr>
      <w:r>
        <w:rPr/>
        <w:t xml:space="preserve">P10     0.23636      0.27342      11.5679     0.0288222   0.0802152   27.831         </w:t>
      </w:r>
    </w:p>
    <w:p>
      <w:pPr>
        <w:pStyle w:val="PreformattedText"/>
        <w:rPr/>
      </w:pPr>
      <w:r>
        <w:rPr/>
        <w:t xml:space="preserve">P11     0.32773      0.67363      20.5544     0.0281025   0.0781987   27.8262        </w:t>
      </w:r>
    </w:p>
    <w:p>
      <w:pPr>
        <w:pStyle w:val="PreformattedText"/>
        <w:rPr/>
      </w:pPr>
      <w:r>
        <w:rPr/>
        <w:t xml:space="preserve">P12                                           0.0125503   0.0348737   27.7871     </w:t>
      </w:r>
    </w:p>
    <w:p>
      <w:pPr>
        <w:pStyle w:val="PreformattedText"/>
        <w:rPr/>
      </w:pPr>
      <w:r>
        <w:rPr/>
        <w:t xml:space="preserve">P13                                           0.00464424  0.0128905   27.7559     </w:t>
      </w:r>
    </w:p>
    <w:p>
      <w:pPr>
        <w:pStyle w:val="PreformattedText"/>
        <w:rPr/>
      </w:pPr>
      <w:r>
        <w:rPr/>
        <w:t xml:space="preserve">P14                                           0.00193008  0.0053497   27.7175 </w:t>
      </w:r>
    </w:p>
    <w:p>
      <w:pPr>
        <w:pStyle w:val="PreformattedText"/>
        <w:rPr/>
      </w:pPr>
      <w:r>
        <w:rPr/>
        <w:t xml:space="preserve">       </w:t>
      </w:r>
    </w:p>
    <w:p>
      <w:pPr>
        <w:pStyle w:val="Normal"/>
        <w:rPr/>
      </w:pPr>
      <w:r>
        <w:rPr/>
      </w:r>
    </w:p>
    <w:p>
      <w:pPr>
        <w:pStyle w:val="Normal"/>
        <w:rPr/>
      </w:pPr>
      <w:r>
        <w:rPr/>
      </w:r>
    </w:p>
    <w:p>
      <w:pPr>
        <w:pStyle w:val="Normal"/>
        <w:rPr/>
      </w:pPr>
      <w:r>
        <w:rPr/>
        <w:t>La columna 2 corresponde a la carga por unidad de masa y tiempo expresada en picoculombios por microgramo y hora (valdría microculombios por gramo y hora).</w:t>
      </w:r>
    </w:p>
    <w:p>
      <w:pPr>
        <w:pStyle w:val="Normal"/>
        <w:rPr/>
      </w:pPr>
      <w:r>
        <w:rPr/>
      </w:r>
    </w:p>
    <w:p>
      <w:pPr>
        <w:pStyle w:val="Normal"/>
        <w:rPr/>
      </w:pPr>
      <w:r>
        <w:rPr/>
        <w:t>La columna 3 corresponde a la tasa de dosis en centigreys por hora.</w:t>
      </w:r>
    </w:p>
    <w:p>
      <w:pPr>
        <w:pStyle w:val="Normal"/>
        <w:rPr/>
      </w:pPr>
      <w:r>
        <w:rPr/>
      </w:r>
    </w:p>
    <w:p>
      <w:pPr>
        <w:pStyle w:val="Normal"/>
        <w:rPr/>
      </w:pPr>
      <w:r>
        <w:rPr/>
        <w:t xml:space="preserve">La columna 4 </w:t>
      </w:r>
      <w:r>
        <w:rPr/>
        <w:t>es de elaboración propia. La he calculado dividiendo la 3 por la 2 y multiplicando por 10. Según mis cálculos equivale a la energía en eV necesaria para crear una carga (un par), es decir, es el factor W.</w:t>
      </w:r>
    </w:p>
    <w:p>
      <w:pPr>
        <w:pStyle w:val="Normal"/>
        <w:rPr/>
      </w:pPr>
      <w:r>
        <w:rPr/>
      </w:r>
    </w:p>
    <w:p>
      <w:pPr>
        <w:pStyle w:val="Normal"/>
        <w:rPr/>
      </w:pPr>
      <w:r>
        <w:rPr/>
        <w:t>Las columnas 4, 5 y 6 corresponden a la carga, dosis y factor W obtenidas en las simulaciones.</w:t>
      </w:r>
    </w:p>
    <w:p>
      <w:pPr>
        <w:pStyle w:val="Normal"/>
        <w:rPr/>
      </w:pPr>
      <w:r>
        <w:rPr/>
      </w:r>
    </w:p>
    <w:p>
      <w:pPr>
        <w:pStyle w:val="Normal"/>
        <w:rPr/>
      </w:pPr>
      <w:r>
        <w:rPr/>
      </w:r>
    </w:p>
    <w:p>
      <w:pPr>
        <w:pStyle w:val="Normal"/>
        <w:rPr/>
      </w:pPr>
      <w:r>
        <w:rPr/>
        <w:t>El motivo de fabricar la columna 4 a partir de los datos de las medidas es que así me cuadra todo en las simulaciones aunque se magnifica la discrepancia en las medidas entre carga y dosis. Lo mismo he pasado algo por alto.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FrameContents">
    <w:name w:val="Frame Contents"/>
    <w:basedOn w:val="Normal"/>
    <w:qFormat/>
    <w:pPr/>
    <w:rPr/>
  </w:style>
  <w:style w:type="paragraph" w:styleId="Table">
    <w:name w:val="Table"/>
    <w:basedOn w:val="Caption"/>
    <w:qFormat/>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Indent">
    <w:name w:val="List Indent"/>
    <w:basedOn w:val="TextBody"/>
    <w:qFormat/>
    <w:pPr>
      <w:tabs>
        <w:tab w:val="left" w:pos="0" w:leader="none"/>
      </w:tabs>
      <w:ind w:left="2835" w:right="0" w:hanging="2551"/>
    </w:pPr>
    <w:rPr/>
  </w:style>
  <w:style w:type="paragraph" w:styleId="Marginalia">
    <w:name w:val="Marginalia"/>
    <w:basedOn w:val="TextBody"/>
    <w:pPr>
      <w:ind w:left="2268" w:right="0" w:hanging="0"/>
    </w:pPr>
    <w:rPr/>
  </w:style>
  <w:style w:type="paragraph" w:styleId="TextBodyIndent">
    <w:name w:val="Text Body Indent"/>
    <w:basedOn w:val="TextBody"/>
    <w:pPr>
      <w:ind w:left="283" w:right="0" w:hanging="0"/>
    </w:pPr>
    <w:rPr/>
  </w:style>
  <w:style w:type="paragraph" w:styleId="PreformattedText">
    <w:name w:val="Preformatted Text"/>
    <w:basedOn w:val="Normal"/>
    <w:qFormat/>
    <w:pPr>
      <w:pBdr>
        <w:top w:val="single" w:sz="2" w:space="1" w:color="000000"/>
        <w:left w:val="single" w:sz="2" w:space="1" w:color="000000"/>
        <w:bottom w:val="single" w:sz="2" w:space="1" w:color="000000"/>
        <w:right w:val="single" w:sz="2" w:space="1" w:color="000000"/>
      </w:pBd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31878</TotalTime>
  <Application>LibreOffice/4.4.2.2$Linux_X86_64 LibreOffice_project/40m0$Build-2</Application>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2015-07-02T10:16:56Z</dcterms:created>
  <dc:language>en-US</dc:language>
  <dcterms:modified xsi:type="dcterms:W3CDTF">2015-10-02T10:29:39Z</dcterms:modified>
  <cp:revision>20</cp:revision>
</cp:coreProperties>
</file>