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itular"/>
        <w:rPr/>
      </w:pPr>
      <w:r>
        <w:rPr/>
        <w:t>Simulaciones con benzoquinona.</w:t>
      </w:r>
    </w:p>
    <w:p>
      <w:pPr>
        <w:pStyle w:val="Normal"/>
        <w:rPr/>
      </w:pPr>
      <w:r>
        <w:rPr/>
      </w:r>
    </w:p>
    <w:p>
      <w:pPr>
        <w:pStyle w:val="Ttulo1"/>
        <w:numPr>
          <w:ilvl w:val="0"/>
          <w:numId w:val="3"/>
        </w:numPr>
        <w:rPr/>
      </w:pPr>
      <w:r>
        <w:rPr/>
        <w:t>Descripción</w:t>
      </w:r>
    </w:p>
    <w:p>
      <w:pPr>
        <w:pStyle w:val="Normal"/>
        <w:rPr/>
      </w:pPr>
      <w:r>
        <w:rPr/>
        <w:t>No tiene momento dipolar, no hay rotacionales</w:t>
      </w:r>
    </w:p>
    <w:p>
      <w:pPr>
        <w:pStyle w:val="Normal"/>
        <w:rPr/>
      </w:pPr>
      <w:r>
        <w:rPr/>
        <w:t>Por de bajo de 1 eV solo consideramos elásticos con la misma DCS que la de 1 eV.</w:t>
      </w:r>
    </w:p>
    <w:p>
      <w:pPr>
        <w:pStyle w:val="Normal"/>
        <w:rPr/>
      </w:pPr>
      <w:r>
        <w:rPr/>
        <w:t>Con y sin movimiento helicoidal.</w:t>
      </w:r>
    </w:p>
    <w:p>
      <w:pPr>
        <w:pStyle w:val="Normal"/>
        <w:rPr/>
      </w:pPr>
      <w:r>
        <w:rPr/>
        <w:t>Campo magnético de 760 G (0.076 T)</w:t>
      </w:r>
    </w:p>
    <w:p>
      <w:pPr>
        <w:pStyle w:val="Normal"/>
        <w:rPr/>
      </w:pPr>
      <w:r>
        <w:rPr/>
        <w:t>Molecular Mass: 108.1*g/mole</w:t>
      </w:r>
    </w:p>
    <w:p>
      <w:pPr>
        <w:pStyle w:val="Normal"/>
        <w:rPr/>
      </w:pPr>
      <w:r>
        <w:rPr/>
        <w:t>Ionis Pot:  10.1 eV</w:t>
      </w:r>
    </w:p>
    <w:p>
      <w:pPr>
        <w:pStyle w:val="Normal"/>
        <w:rPr/>
      </w:pPr>
      <w:r>
        <w:rPr/>
        <w:t xml:space="preserve">Distribuciones de pérdida valores medios (eV): </w:t>
      </w:r>
    </w:p>
    <w:p>
      <w:pPr>
        <w:pStyle w:val="Normal"/>
        <w:rPr/>
      </w:pPr>
      <w:r>
        <w:rPr/>
        <w:t xml:space="preserve">ION 10.5651 </w:t>
      </w:r>
    </w:p>
    <w:p>
      <w:pPr>
        <w:pStyle w:val="Normal"/>
        <w:rPr/>
      </w:pPr>
      <w:r>
        <w:rPr/>
        <w:t xml:space="preserve">EXC 6.90152 </w:t>
      </w:r>
    </w:p>
    <w:p>
      <w:pPr>
        <w:pStyle w:val="Normal"/>
        <w:rPr/>
      </w:pPr>
      <w:r>
        <w:rPr/>
        <w:t>VIB 0.157359</w:t>
      </w:r>
    </w:p>
    <w:p>
      <w:pPr>
        <w:pStyle w:val="Normal"/>
        <w:rPr/>
      </w:pPr>
      <w:r>
        <w:rPr/>
        <w:t xml:space="preserve">Cámara de 40 mm. </w:t>
      </w:r>
    </w:p>
    <w:p>
      <w:pPr>
        <w:pStyle w:val="Normal"/>
        <w:rPr/>
      </w:pPr>
      <w:r>
        <w:rPr/>
      </w:r>
    </w:p>
    <w:p>
      <w:pPr>
        <w:pStyle w:val="Normal"/>
        <w:rPr/>
      </w:pPr>
      <w:r>
        <w:rPr/>
        <w:t>Los e- que salen de la cámara hacia adelante se analizan en energía, y los que salen hacia atrás se devuelven con la misma energía que llevaban. He puesto una especie de reflector casero y listos.</w:t>
      </w:r>
    </w:p>
    <w:p>
      <w:pPr>
        <w:pStyle w:val="Normal"/>
        <w:rPr/>
      </w:pPr>
      <w:r>
        <w:rPr/>
      </w:r>
    </w:p>
    <w:p>
      <w:pPr>
        <w:pStyle w:val="Ttulo1"/>
        <w:numPr>
          <w:ilvl w:val="0"/>
          <w:numId w:val="3"/>
        </w:numPr>
        <w:rPr/>
      </w:pPr>
      <w:r>
        <w:rPr/>
        <w:t>Modelos</w:t>
      </w:r>
    </w:p>
    <w:p>
      <w:pPr>
        <w:pStyle w:val="Normal"/>
        <w:rPr/>
      </w:pPr>
      <w:r>
        <w:rPr/>
        <w:t>He utilizado dos modelos, el que me pides y otro:</w:t>
      </w:r>
    </w:p>
    <w:p>
      <w:pPr>
        <w:pStyle w:val="Normal"/>
        <w:rPr/>
      </w:pPr>
      <w:r>
        <w:rPr/>
      </w:r>
    </w:p>
    <w:p>
      <w:pPr>
        <w:pStyle w:val="Ttulo6"/>
        <w:numPr>
          <w:ilvl w:val="5"/>
          <w:numId w:val="3"/>
        </w:numPr>
        <w:rPr/>
      </w:pPr>
      <w:r>
        <w:rPr/>
        <w:t xml:space="preserve">Modelo SMF (strong mag field) </w:t>
      </w:r>
    </w:p>
    <w:p>
      <w:pPr>
        <w:pStyle w:val="Normal"/>
        <w:rPr/>
      </w:pPr>
      <w:r>
        <w:rPr/>
        <w:t xml:space="preserve">Consistente en suponer que el campo es infinito y eliminar la energía transversal tras el choque. </w:t>
      </w:r>
    </w:p>
    <w:p>
      <w:pPr>
        <w:pStyle w:val="Normal"/>
        <w:rPr/>
      </w:pPr>
      <w:r>
        <w:rPr/>
      </w:r>
    </w:p>
    <w:p>
      <w:pPr>
        <w:pStyle w:val="Normal"/>
        <w:rPr/>
      </w:pPr>
      <w:r>
        <w:rPr/>
        <w:t>Esto me obligó en tiempos a escribir una física modificada para generar la aproximación, pero ya está hecho. Consiste en eliminar la componente transversal de la energía tanto en los primarios tras colisionar como en los secundarios al ser generados.</w:t>
      </w:r>
    </w:p>
    <w:p>
      <w:pPr>
        <w:pStyle w:val="Normal"/>
        <w:rPr/>
      </w:pPr>
      <w:r>
        <w:rPr/>
      </w:r>
    </w:p>
    <w:p>
      <w:pPr>
        <w:pStyle w:val="Normal"/>
        <w:rPr/>
      </w:pPr>
      <w:r>
        <w:rPr/>
        <w:t>Ejemplo: un electrón de 15 eV que choque y salga formando un cierto ángulo con el campo, tal como diga la física LEPTS, se rectifica y pierde la componente transversal de la energía. Seguirá recto con menos energía, digamos 12 eV.</w:t>
        <w:br/>
      </w:r>
    </w:p>
    <w:p>
      <w:pPr>
        <w:pStyle w:val="Ttulo6"/>
        <w:numPr>
          <w:ilvl w:val="5"/>
          <w:numId w:val="3"/>
        </w:numPr>
        <w:rPr/>
      </w:pPr>
      <w:r>
        <w:rPr/>
        <w:t>Modelo HLX (helix)</w:t>
      </w:r>
    </w:p>
    <w:p>
      <w:pPr>
        <w:pStyle w:val="Normal"/>
        <w:rPr/>
      </w:pPr>
      <w:r>
        <w:rPr/>
        <w:t xml:space="preserve">Simulando completamente el movimiento helicoidal en la cámara que suponemos inmersa en un campo magnético de valor finito. </w:t>
      </w:r>
    </w:p>
    <w:p>
      <w:pPr>
        <w:pStyle w:val="Normal"/>
        <w:rPr/>
      </w:pPr>
      <w:r>
        <w:rPr/>
      </w:r>
    </w:p>
    <w:p>
      <w:pPr>
        <w:pStyle w:val="Normal"/>
        <w:rPr/>
      </w:pPr>
      <w:r>
        <w:rPr/>
        <w:t xml:space="preserve">Esta simu es mucho más lenta porque debe añadir los cálculos relacionados con la física del campo de geant4 y porque los electrones recorren más camino, pero se hace con la física LEPTS de siempre. </w:t>
      </w:r>
    </w:p>
    <w:p>
      <w:pPr>
        <w:pStyle w:val="Normal"/>
        <w:rPr/>
      </w:pPr>
      <w:r>
        <w:rPr/>
        <w:br/>
        <w:t>Para implementar este modelo he tenido que aprender a mezclar nuestra física con el campo de geant4.</w:t>
      </w:r>
    </w:p>
    <w:p>
      <w:pPr>
        <w:pStyle w:val="Normal"/>
        <w:rPr/>
      </w:pPr>
      <w:r>
        <w:rPr/>
      </w:r>
    </w:p>
    <w:p>
      <w:pPr>
        <w:pStyle w:val="Normal"/>
        <w:rPr/>
      </w:pPr>
      <w:r>
        <w:rPr/>
        <w:t>En este modelo supongo además que el analizador solamente ve la energía asociada a la componente longitudinal de los e- que acaban de salir de la cámara, que supongo que es lo que mide el analizador.</w:t>
      </w:r>
    </w:p>
    <w:p>
      <w:pPr>
        <w:pStyle w:val="Normal"/>
        <w:rPr/>
      </w:pPr>
      <w:r>
        <w:rPr/>
      </w:r>
    </w:p>
    <w:p>
      <w:pPr>
        <w:pStyle w:val="Normal"/>
        <w:rPr/>
      </w:pPr>
      <w:r>
        <w:rPr/>
        <w:t>En el ejemplo anterior, el e- de 15 eV choca y sale con un cierto ángulo, sigue con sus 15 eV y entra en trayectoria helicoidal forzado por el campo. No se elimina su componente trasversal y, aunque choque más veces conservará su energía hasta salir de la cámara (salvo pérdidas inelásticas). Saldrá con un cierto ángulo, claro. Ahora supongo que el analizador solo ve la parte longitudinal de su energía.</w:t>
      </w:r>
    </w:p>
    <w:p>
      <w:pPr>
        <w:pStyle w:val="Normal"/>
        <w:rPr/>
      </w:pPr>
      <w:r>
        <w:rPr/>
      </w:r>
    </w:p>
    <w:p>
      <w:pPr>
        <w:pStyle w:val="Normal"/>
        <w:rPr/>
      </w:pPr>
      <w:r>
        <w:rPr/>
        <w:t xml:space="preserve">Las difirencias con el modelo anterior: </w:t>
      </w:r>
    </w:p>
    <w:p>
      <w:pPr>
        <w:pStyle w:val="Normal"/>
        <w:numPr>
          <w:ilvl w:val="0"/>
          <w:numId w:val="4"/>
        </w:numPr>
        <w:rPr/>
      </w:pPr>
      <w:r>
        <w:rPr/>
        <w:t xml:space="preserve">La trayectoria helicoidal es más larga que la recta, así que habrá más colisiones. </w:t>
      </w:r>
    </w:p>
    <w:p>
      <w:pPr>
        <w:pStyle w:val="Normal"/>
        <w:numPr>
          <w:ilvl w:val="0"/>
          <w:numId w:val="4"/>
        </w:numPr>
        <w:rPr/>
      </w:pPr>
      <w:r>
        <w:rPr/>
        <w:t xml:space="preserve">Si hay una segunda colisión, en el modelo SMF se consultarán las tablas de diferenciales para 12 eV (menos picudas que las de 15 eV) y tenderá a perder más energía que en el modelo HLX. </w:t>
      </w:r>
    </w:p>
    <w:p>
      <w:pPr>
        <w:pStyle w:val="Normal"/>
        <w:rPr/>
      </w:pPr>
      <w:r>
        <w:rPr/>
      </w:r>
    </w:p>
    <w:p>
      <w:pPr>
        <w:pStyle w:val="Ttulo1"/>
        <w:numPr>
          <w:ilvl w:val="0"/>
          <w:numId w:val="2"/>
        </w:numPr>
        <w:rPr/>
      </w:pPr>
      <w:r>
        <w:rPr/>
        <w:t>Cortes en las simus</w:t>
      </w:r>
    </w:p>
    <w:p>
      <w:pPr>
        <w:pStyle w:val="Normal"/>
        <w:rPr/>
      </w:pPr>
      <w:r>
        <w:rPr/>
        <w:t>Los electrones que tienen menos de 0.1 eV son eliminados de la pila. Esto es necesario porque de lo contrario se quedan en una hélice de radio grande y eternizan la simulación. De todas formas en el experimento seguro que hay algo que se los come.</w:t>
      </w:r>
    </w:p>
    <w:p>
      <w:pPr>
        <w:pStyle w:val="Normal"/>
        <w:rPr/>
      </w:pPr>
      <w:r>
        <w:rPr/>
      </w:r>
    </w:p>
    <w:p>
      <w:pPr>
        <w:pStyle w:val="Ttulo1"/>
        <w:numPr>
          <w:ilvl w:val="0"/>
          <w:numId w:val="2"/>
        </w:numPr>
        <w:rPr/>
      </w:pPr>
      <w:r>
        <w:rPr/>
        <w:t>Resultados</w:t>
      </w:r>
    </w:p>
    <w:p>
      <w:pPr>
        <w:pStyle w:val="Normal"/>
        <w:rPr/>
      </w:pPr>
      <w:r>
        <w:rPr/>
        <w:t>Las distribuciones de los electrones tras atravesar la cámara para presiones de 0, 2 y 5 mTorr y los dos  modelos de simulación se muestran, junto con los datos experimentales, en esta gráfica:</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721995</wp:posOffset>
            </wp:positionH>
            <wp:positionV relativeFrom="paragraph">
              <wp:posOffset>61595</wp:posOffset>
            </wp:positionV>
            <wp:extent cx="3853180" cy="364109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53180" cy="36410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y los datos están en fichero excel.</w:t>
      </w:r>
    </w:p>
    <w:p>
      <w:pPr>
        <w:pStyle w:val="Normal"/>
        <w:rPr/>
      </w:pPr>
      <w:r>
        <w:rPr/>
      </w:r>
    </w:p>
    <w:p>
      <w:pPr>
        <w:pStyle w:val="Normal"/>
        <w:rPr/>
      </w:pPr>
      <w:r>
        <w:rPr/>
        <w:t>En estas simus he hecho pasar 100 mil electrones por la cámara con los dos modelos (SMF y HLX) y con dos presiones (2 y 5 mTorr). Los cien mil primarios salen hacia el analizador por las buenas o por las malas (reflector) y también algunos secundarios procedentes de ionizaciones, obteniendo estas tablas de procesos:</w:t>
      </w:r>
    </w:p>
    <w:p>
      <w:pPr>
        <w:pStyle w:val="Normal"/>
        <w:rPr/>
      </w:pPr>
      <w:r>
        <w:rPr/>
      </w:r>
    </w:p>
    <w:p>
      <w:pPr>
        <w:pStyle w:val="Normal"/>
        <w:rPr/>
      </w:pPr>
      <w:r>
        <w:rPr/>
      </w:r>
    </w:p>
    <w:p>
      <w:pPr>
        <w:pStyle w:val="Normal"/>
        <w:rPr>
          <w:rFonts w:ascii="Andale Mono" w:hAnsi="Andale Mono"/>
          <w:sz w:val="20"/>
          <w:szCs w:val="20"/>
        </w:rPr>
      </w:pPr>
      <w:r>
        <w:rPr>
          <w:rFonts w:ascii="Andale Mono" w:hAnsi="Andale Mono"/>
          <w:sz w:val="20"/>
          <w:szCs w:val="20"/>
        </w:rPr>
        <w:t>SMF 2mTorr:</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No Ints         Elost     Avg Elost   Process</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2510       5213.21       2.07698   Attachment</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153273        202112       1.31864   ElasticSMF</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11217       92720.1       8.26603   ElectronicExcitationSMF</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11906       18680.2       1.56897   ExcitVibratSMF</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13615        162761       11.9546   IonisationSMF</w:t>
      </w:r>
    </w:p>
    <w:p>
      <w:pPr>
        <w:pStyle w:val="Normal"/>
        <w:rPr>
          <w:rFonts w:ascii="Andale Mono" w:hAnsi="Andale Mono"/>
          <w:sz w:val="20"/>
          <w:szCs w:val="20"/>
        </w:rPr>
      </w:pPr>
      <w:r>
        <w:rPr>
          <w:rFonts w:ascii="Andale Mono" w:hAnsi="Andale Mono"/>
          <w:sz w:val="20"/>
          <w:szCs w:val="20"/>
        </w:rPr>
      </w:r>
    </w:p>
    <w:p>
      <w:pPr>
        <w:pStyle w:val="Normal"/>
        <w:rPr>
          <w:rFonts w:ascii="Andale Mono" w:hAnsi="Andale Mono"/>
          <w:sz w:val="20"/>
          <w:szCs w:val="20"/>
        </w:rPr>
      </w:pPr>
      <w:r>
        <w:rPr>
          <w:rFonts w:ascii="Andale Mono" w:hAnsi="Andale Mono"/>
          <w:sz w:val="20"/>
          <w:szCs w:val="20"/>
        </w:rPr>
        <w:t>SMF 5mTorr:</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11351        3047.1        2.0304   Attachment</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406210        445920       1.09776   ElasticSMF</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21133        171637       8.12177   ElectronicExcitationSMF</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30889       45961.2       1.48795   ExcitVibratSMF</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22802        271562       11.9096   IonisationSMF</w:t>
      </w:r>
    </w:p>
    <w:p>
      <w:pPr>
        <w:pStyle w:val="Normal"/>
        <w:rPr>
          <w:rFonts w:ascii="Andale Mono" w:hAnsi="Andale Mono"/>
          <w:sz w:val="20"/>
          <w:szCs w:val="20"/>
        </w:rPr>
      </w:pPr>
      <w:r>
        <w:rPr>
          <w:rFonts w:ascii="Andale Mono" w:hAnsi="Andale Mono"/>
          <w:sz w:val="20"/>
          <w:szCs w:val="20"/>
        </w:rPr>
      </w:r>
    </w:p>
    <w:p>
      <w:pPr>
        <w:pStyle w:val="Normal"/>
        <w:rPr>
          <w:rFonts w:ascii="Andale Mono" w:hAnsi="Andale Mono"/>
          <w:sz w:val="20"/>
          <w:szCs w:val="20"/>
        </w:rPr>
      </w:pPr>
      <w:r>
        <w:rPr>
          <w:rFonts w:ascii="Andale Mono" w:hAnsi="Andale Mono"/>
          <w:sz w:val="20"/>
          <w:szCs w:val="20"/>
        </w:rPr>
        <w:t>Helix 2mTorr:</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8512       14443.6       1.69685   Attachment</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244161       8.66538   3.54904e-05   Elastic</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14907        100726       6.75693   ElectronicExcitation</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18756       2952.91      0.157438   ExcitVibrat</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19132        210478       11.0013   Ionisation</w:t>
      </w:r>
    </w:p>
    <w:p>
      <w:pPr>
        <w:pStyle w:val="Normal"/>
        <w:rPr>
          <w:rFonts w:ascii="Andale Mono" w:hAnsi="Andale Mono"/>
          <w:sz w:val="20"/>
          <w:szCs w:val="20"/>
        </w:rPr>
      </w:pPr>
      <w:r>
        <w:rPr>
          <w:rFonts w:ascii="Andale Mono" w:hAnsi="Andale Mono"/>
          <w:sz w:val="20"/>
          <w:szCs w:val="20"/>
        </w:rPr>
      </w:r>
    </w:p>
    <w:p>
      <w:pPr>
        <w:pStyle w:val="Normal"/>
        <w:rPr>
          <w:rFonts w:ascii="Andale Mono" w:hAnsi="Andale Mono"/>
          <w:sz w:val="20"/>
          <w:szCs w:val="20"/>
        </w:rPr>
      </w:pPr>
      <w:r>
        <w:rPr>
          <w:rFonts w:ascii="Andale Mono" w:hAnsi="Andale Mono"/>
          <w:sz w:val="20"/>
          <w:szCs w:val="20"/>
        </w:rPr>
        <w:t>Helix 5mTorr:</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37385         70532       1.88664   Attachment</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922632       27.7456   3.00722e-05   Elastic</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35971        239760       6.66537   ElectronicExcitation</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80711         12758       0.15807   ExcitVibrat</w:t>
      </w:r>
    </w:p>
    <w:p>
      <w:pPr>
        <w:pStyle w:val="Normal"/>
        <w:rPr/>
      </w:pPr>
      <w:r>
        <w:rPr>
          <w:rFonts w:ascii="Andale Mono" w:hAnsi="Andale Mono"/>
          <w:sz w:val="20"/>
          <w:szCs w:val="20"/>
        </w:rPr>
        <w:t xml:space="preserve">         </w:t>
      </w:r>
      <w:r>
        <w:rPr>
          <w:rFonts w:ascii="Andale Mono" w:hAnsi="Andale Mono"/>
          <w:sz w:val="20"/>
          <w:szCs w:val="20"/>
        </w:rPr>
        <w:t>40433        444986       11.0055   Ionisation</w:t>
      </w:r>
    </w:p>
    <w:p>
      <w:pPr>
        <w:pStyle w:val="Normal"/>
        <w:rPr>
          <w:rFonts w:ascii="Andale Mono" w:hAnsi="Andale Mono"/>
          <w:sz w:val="20"/>
          <w:szCs w:val="20"/>
        </w:rPr>
      </w:pPr>
      <w:r>
        <w:rPr>
          <w:rFonts w:ascii="Andale Mono" w:hAnsi="Andale Mono"/>
          <w:sz w:val="20"/>
          <w:szCs w:val="20"/>
        </w:rPr>
      </w:r>
    </w:p>
    <w:p>
      <w:pPr>
        <w:pStyle w:val="Normal"/>
        <w:rPr>
          <w:rFonts w:ascii="Andale Mono" w:hAnsi="Andale Mono"/>
          <w:sz w:val="20"/>
          <w:szCs w:val="20"/>
        </w:rPr>
      </w:pPr>
      <w:r>
        <w:rPr>
          <w:rFonts w:ascii="Andale Mono" w:hAnsi="Andale Mono"/>
          <w:sz w:val="20"/>
          <w:szCs w:val="20"/>
        </w:rPr>
      </w:r>
    </w:p>
    <w:p>
      <w:pPr>
        <w:pStyle w:val="Normal"/>
        <w:rPr>
          <w:rFonts w:ascii="Andale Mono" w:hAnsi="Andale Mono"/>
          <w:sz w:val="20"/>
          <w:szCs w:val="20"/>
        </w:rPr>
      </w:pPr>
      <w:r>
        <w:rPr>
          <w:rFonts w:ascii="Andale Mono" w:hAnsi="Andale Mono"/>
          <w:sz w:val="20"/>
          <w:szCs w:val="20"/>
        </w:rPr>
      </w:r>
    </w:p>
    <w:p>
      <w:pPr>
        <w:pStyle w:val="Ttulo1"/>
        <w:numPr>
          <w:ilvl w:val="0"/>
          <w:numId w:val="2"/>
        </w:numPr>
        <w:rPr/>
      </w:pPr>
      <w:r>
        <w:rPr/>
        <w:t>Simu 5 mTorr SMF</w:t>
      </w:r>
    </w:p>
    <w:p>
      <w:pPr>
        <w:pStyle w:val="Normal"/>
        <w:rPr/>
      </w:pPr>
      <w:r>
        <w:rPr/>
        <w:t>Última simu más detallada para 5 mTorr con el modelo aproximado sin movimiento helicoidal. Esta vez con un millón de electrones. En lugar de eliminar los e- que tengan menos de 0.1 eV ahora los elimino si bajan de 0.01 eV aunque no creo que sea realista.</w:t>
      </w:r>
    </w:p>
    <w:p>
      <w:pPr>
        <w:pStyle w:val="Normal"/>
        <w:rPr/>
      </w:pPr>
      <w:r>
        <w:rPr/>
      </w:r>
    </w:p>
    <w:p>
      <w:pPr>
        <w:pStyle w:val="Normal"/>
        <w:rPr/>
      </w:pPr>
      <w:r>
        <w:rPr/>
        <w:t>Tabla de procesos:</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No Ints         Elost     Avg Elost   Process</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114274        232703       2.03636   Attachment</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4.56042e+06   4.46922e+06          0.98   ElasticSMF</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212933   1.73656e+06       8.15542   ElectronicExcitationSMF</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306967        453265       1.47659   ExcitVibratSMF</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227497   2.70912e+06       11.9084   IonisationSMF</w:t>
      </w:r>
    </w:p>
    <w:p>
      <w:pPr>
        <w:pStyle w:val="Normal"/>
        <w:rPr>
          <w:rFonts w:ascii="Andale Mono" w:hAnsi="Andale Mono"/>
          <w:sz w:val="20"/>
          <w:szCs w:val="20"/>
        </w:rPr>
      </w:pPr>
      <w:r>
        <w:rPr>
          <w:rFonts w:ascii="Andale Mono" w:hAnsi="Andale Mono"/>
          <w:sz w:val="20"/>
          <w:szCs w:val="20"/>
        </w:rPr>
      </w:r>
    </w:p>
    <w:p>
      <w:pPr>
        <w:pStyle w:val="Normal"/>
        <w:rPr/>
      </w:pPr>
      <w:r>
        <w:rPr/>
        <w:t>Prácticamente igual que la simu anterior con cien mil electrones, pero esta vez he analizado el espectro de los que van hacia atrás.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ndale Mono">
    <w:charset w:val="01"/>
    <w:family w:val="roman"/>
    <w:pitch w:val="variable"/>
  </w:font>
  <w:font w:name="Andale Mono">
    <w:charset w:val="01"/>
    <w:family w:val="auto"/>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pStyle w:val="Ttulo4"/>
      <w:numFmt w:val="none"/>
      <w:suff w:val="nothing"/>
      <w:lvlText w:val=""/>
      <w:lvlJc w:val="left"/>
      <w:pPr>
        <w:ind w:left="0" w:hanging="0"/>
      </w:pPr>
    </w:lvl>
    <w:lvl w:ilvl="4">
      <w:start w:val="1"/>
      <w:pStyle w:val="Ttulo5"/>
      <w:numFmt w:val="none"/>
      <w:suff w:val="nothing"/>
      <w:lvlText w:val=""/>
      <w:lvlJc w:val="left"/>
      <w:pPr>
        <w:ind w:left="0" w:hanging="0"/>
      </w:pPr>
    </w:lvl>
    <w:lvl w:ilvl="5">
      <w:start w:val="1"/>
      <w:pStyle w:val="Ttulo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paragraph" w:styleId="Ttulo1">
    <w:name w:val="Heading 1"/>
    <w:basedOn w:val="Ttulo"/>
    <w:qFormat/>
    <w:pPr>
      <w:numPr>
        <w:ilvl w:val="0"/>
        <w:numId w:val="1"/>
      </w:numPr>
      <w:spacing w:before="240" w:after="120"/>
      <w:outlineLvl w:val="0"/>
      <w:outlineLvl w:val="0"/>
    </w:pPr>
    <w:rPr>
      <w:b/>
      <w:bCs/>
      <w:sz w:val="36"/>
      <w:szCs w:val="36"/>
    </w:rPr>
  </w:style>
  <w:style w:type="paragraph" w:styleId="Ttulo2">
    <w:name w:val="Heading 2"/>
    <w:basedOn w:val="Ttulo"/>
    <w:qFormat/>
    <w:pPr>
      <w:numPr>
        <w:ilvl w:val="1"/>
        <w:numId w:val="1"/>
      </w:numPr>
      <w:spacing w:before="200" w:after="120"/>
      <w:outlineLvl w:val="1"/>
      <w:outlineLvl w:val="1"/>
    </w:pPr>
    <w:rPr>
      <w:b/>
      <w:bCs/>
      <w:sz w:val="32"/>
      <w:szCs w:val="32"/>
    </w:rPr>
  </w:style>
  <w:style w:type="paragraph" w:styleId="Ttulo3">
    <w:name w:val="Heading 3"/>
    <w:basedOn w:val="Ttulo"/>
    <w:qFormat/>
    <w:pPr>
      <w:numPr>
        <w:ilvl w:val="2"/>
        <w:numId w:val="1"/>
      </w:numPr>
      <w:spacing w:before="140" w:after="120"/>
      <w:outlineLvl w:val="2"/>
      <w:outlineLvl w:val="2"/>
    </w:pPr>
    <w:rPr>
      <w:b/>
      <w:bCs/>
      <w:sz w:val="28"/>
      <w:szCs w:val="28"/>
    </w:rPr>
  </w:style>
  <w:style w:type="paragraph" w:styleId="Ttulo4">
    <w:name w:val="Heading 4"/>
    <w:basedOn w:val="Ttulo"/>
    <w:qFormat/>
    <w:pPr>
      <w:numPr>
        <w:ilvl w:val="3"/>
        <w:numId w:val="1"/>
      </w:numPr>
      <w:spacing w:before="120" w:after="120"/>
      <w:outlineLvl w:val="3"/>
      <w:outlineLvl w:val="3"/>
    </w:pPr>
    <w:rPr>
      <w:b/>
      <w:bCs/>
      <w:i/>
      <w:iCs/>
      <w:sz w:val="27"/>
      <w:szCs w:val="27"/>
    </w:rPr>
  </w:style>
  <w:style w:type="paragraph" w:styleId="Ttulo5">
    <w:name w:val="Heading 5"/>
    <w:basedOn w:val="Ttulo"/>
    <w:qFormat/>
    <w:pPr>
      <w:numPr>
        <w:ilvl w:val="4"/>
        <w:numId w:val="1"/>
      </w:numPr>
      <w:spacing w:before="120" w:after="60"/>
      <w:outlineLvl w:val="4"/>
      <w:outlineLvl w:val="4"/>
    </w:pPr>
    <w:rPr>
      <w:b/>
      <w:bCs/>
      <w:sz w:val="24"/>
      <w:szCs w:val="24"/>
    </w:rPr>
  </w:style>
  <w:style w:type="paragraph" w:styleId="Ttulo6">
    <w:name w:val="Heading 6"/>
    <w:basedOn w:val="Ttulo"/>
    <w:qFormat/>
    <w:pPr>
      <w:numPr>
        <w:ilvl w:val="5"/>
        <w:numId w:val="1"/>
      </w:numPr>
      <w:spacing w:before="60" w:after="60"/>
      <w:outlineLvl w:val="5"/>
      <w:outlineLvl w:val="5"/>
    </w:pPr>
    <w:rPr>
      <w:b/>
      <w:bCs/>
      <w:i/>
      <w:iCs/>
      <w:sz w:val="24"/>
      <w:szCs w:val="24"/>
    </w:rPr>
  </w:style>
  <w:style w:type="character" w:styleId="Bullets">
    <w:name w:val="Bullets"/>
    <w:qFormat/>
    <w:rPr>
      <w:rFonts w:ascii="OpenSymbol" w:hAnsi="OpenSymbol" w:eastAsia="OpenSymbol" w:cs="OpenSymbol"/>
    </w:rPr>
  </w:style>
  <w:style w:type="character" w:styleId="Smbolosdenumeracin">
    <w:name w:val="Símbolos de numeración"/>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Ttulo">
    <w:name w:val="Título"/>
    <w:basedOn w:val="Normal"/>
    <w:next w:val="Cuerpodetexto"/>
    <w:qFormat/>
    <w:pPr>
      <w:keepNext/>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Ttulo"/>
    <w:qFormat/>
    <w:pPr>
      <w:jc w:val="center"/>
    </w:pPr>
    <w:rPr>
      <w:b/>
      <w:bCs/>
      <w:sz w:val="56"/>
      <w:szCs w:val="56"/>
    </w:rPr>
  </w:style>
  <w:style w:type="paragraph" w:styleId="Subttulo">
    <w:name w:val="Subtitle"/>
    <w:basedOn w:val="Ttul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LibreOffice/5.2.7.2$Linux_X86_64 LibreOffice_project/20m0$Build-2</Application>
  <Pages>3</Pages>
  <Words>794</Words>
  <Characters>4097</Characters>
  <CharactersWithSpaces>5438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2018-03-28T09:42:48Z</dcterms:created>
  <dc:creator/>
  <dc:description/>
  <dc:language>en-US</dc:language>
  <cp:lastModifiedBy/>
  <dcterms:modified xsi:type="dcterms:W3CDTF">2018-04-01T12:48:14Z</dcterms:modified>
  <cp:revision>5</cp:revision>
  <dc:subject/>
  <dc:title/>
</cp:coreProperties>
</file>