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9CDD8B" w14:textId="63924F2D" w:rsidR="00CB412B" w:rsidRDefault="00CB412B"/>
    <w:p w14:paraId="1890D368" w14:textId="070AF834" w:rsidR="00CB412B" w:rsidRPr="00CB412B" w:rsidRDefault="00CB412B" w:rsidP="00CB412B">
      <w:pPr>
        <w:jc w:val="center"/>
        <w:rPr>
          <w:b/>
          <w:bCs/>
          <w:sz w:val="36"/>
          <w:szCs w:val="36"/>
          <w:u w:val="single"/>
        </w:rPr>
      </w:pPr>
    </w:p>
    <w:p w14:paraId="4AE097F1" w14:textId="7A6EE5E0" w:rsidR="00CB412B" w:rsidRPr="00CB412B" w:rsidRDefault="00CB412B" w:rsidP="00CB412B">
      <w:pPr>
        <w:jc w:val="center"/>
        <w:rPr>
          <w:b/>
          <w:bCs/>
          <w:sz w:val="36"/>
          <w:szCs w:val="36"/>
          <w:u w:val="single"/>
        </w:rPr>
      </w:pPr>
      <w:r w:rsidRPr="00CB412B">
        <w:rPr>
          <w:b/>
          <w:bCs/>
          <w:sz w:val="36"/>
          <w:szCs w:val="36"/>
          <w:u w:val="single"/>
        </w:rPr>
        <w:t>Quick six template</w:t>
      </w:r>
    </w:p>
    <w:p w14:paraId="7EB2CE0F" w14:textId="29D613A2" w:rsidR="00CB412B" w:rsidRDefault="00CB412B" w:rsidP="00CB412B"/>
    <w:p w14:paraId="4EA558D0" w14:textId="3ADA42AF" w:rsidR="00CB412B" w:rsidRPr="00F01DCC" w:rsidRDefault="00F01DCC" w:rsidP="00CB412B">
      <w:pPr>
        <w:rPr>
          <w:b/>
          <w:bCs/>
          <w:color w:val="FF0000"/>
          <w:sz w:val="28"/>
          <w:szCs w:val="28"/>
        </w:rPr>
      </w:pPr>
      <w:r w:rsidRPr="00F01DCC">
        <w:rPr>
          <w:b/>
          <w:bCs/>
          <w:color w:val="FF0000"/>
          <w:sz w:val="28"/>
          <w:szCs w:val="28"/>
        </w:rPr>
        <w:t>Female pattern hair loss</w:t>
      </w:r>
    </w:p>
    <w:p w14:paraId="7C09D0F1" w14:textId="77777777" w:rsidR="00CB412B" w:rsidRDefault="00CB412B" w:rsidP="00CB412B"/>
    <w:p w14:paraId="45064FFD" w14:textId="425BD619" w:rsidR="005731D3" w:rsidRPr="005731D3" w:rsidRDefault="00CB412B" w:rsidP="005731D3">
      <w:pPr>
        <w:rPr>
          <w:rFonts w:eastAsia="Times New Roman" w:cstheme="minorHAnsi"/>
          <w:color w:val="000000" w:themeColor="text1"/>
          <w:sz w:val="21"/>
          <w:szCs w:val="21"/>
          <w:lang w:eastAsia="en-GB"/>
        </w:rPr>
      </w:pPr>
      <w:r w:rsidRPr="00CB412B">
        <w:t>Signs</w:t>
      </w:r>
      <w:r>
        <w:t>:</w:t>
      </w:r>
      <w:r w:rsidR="00366C8F">
        <w:t xml:space="preserve"> </w:t>
      </w:r>
      <w:r w:rsidR="00366C8F" w:rsidRPr="00366C8F">
        <w:rPr>
          <w:i/>
          <w:iCs/>
          <w:sz w:val="21"/>
          <w:szCs w:val="21"/>
        </w:rPr>
        <w:t>(Appearance on the scalp)</w:t>
      </w:r>
      <w:r w:rsidR="005731D3" w:rsidRPr="005731D3">
        <w:rPr>
          <w:rFonts w:ascii="Roboto" w:hAnsi="Roboto"/>
          <w:color w:val="313537"/>
          <w:sz w:val="26"/>
          <w:szCs w:val="26"/>
          <w:shd w:val="clear" w:color="auto" w:fill="FFFFFF"/>
        </w:rPr>
        <w:t xml:space="preserve"> </w:t>
      </w:r>
      <w:r w:rsidR="005731D3" w:rsidRPr="005731D3">
        <w:rPr>
          <w:rFonts w:eastAsia="Times New Roman" w:cstheme="minorHAnsi"/>
          <w:color w:val="000000" w:themeColor="text1"/>
          <w:sz w:val="21"/>
          <w:szCs w:val="21"/>
          <w:shd w:val="clear" w:color="auto" w:fill="FFFFFF"/>
          <w:lang w:eastAsia="en-GB"/>
        </w:rPr>
        <w:t>FPHL generally presents as a loss of hair volume to the mid-frontal scalp. </w:t>
      </w:r>
      <w:r w:rsidR="005731D3">
        <w:rPr>
          <w:rFonts w:eastAsia="Times New Roman" w:cstheme="minorHAnsi"/>
          <w:color w:val="000000" w:themeColor="text1"/>
          <w:sz w:val="21"/>
          <w:szCs w:val="21"/>
          <w:shd w:val="clear" w:color="auto" w:fill="FFFFFF"/>
          <w:lang w:eastAsia="en-GB"/>
        </w:rPr>
        <w:t>The parting appears to be getting wider</w:t>
      </w:r>
      <w:r w:rsidR="00466C3B">
        <w:rPr>
          <w:rFonts w:eastAsia="Times New Roman" w:cstheme="minorHAnsi"/>
          <w:color w:val="000000" w:themeColor="text1"/>
          <w:sz w:val="21"/>
          <w:szCs w:val="21"/>
          <w:shd w:val="clear" w:color="auto" w:fill="FFFFFF"/>
          <w:lang w:eastAsia="en-GB"/>
        </w:rPr>
        <w:t xml:space="preserve"> and hair overall could be feeling thinner.</w:t>
      </w:r>
    </w:p>
    <w:p w14:paraId="7259E52E" w14:textId="7DBA141D" w:rsidR="00CB412B" w:rsidRDefault="00CB412B" w:rsidP="00CB412B"/>
    <w:p w14:paraId="66A286DB" w14:textId="65EEC7B9" w:rsidR="00CB412B" w:rsidRPr="005731D3" w:rsidRDefault="00CB412B" w:rsidP="00CB412B">
      <w:pPr>
        <w:rPr>
          <w:sz w:val="21"/>
          <w:szCs w:val="21"/>
        </w:rPr>
      </w:pPr>
      <w:r w:rsidRPr="00CB412B">
        <w:t>Associated signs</w:t>
      </w:r>
      <w:r>
        <w:t>:</w:t>
      </w:r>
      <w:r w:rsidR="00366C8F">
        <w:t xml:space="preserve"> </w:t>
      </w:r>
      <w:r w:rsidR="00366C8F" w:rsidRPr="00366C8F">
        <w:rPr>
          <w:i/>
          <w:iCs/>
          <w:sz w:val="21"/>
          <w:szCs w:val="21"/>
        </w:rPr>
        <w:t>(Legions or signs elsewhere on the body)</w:t>
      </w:r>
      <w:r w:rsidR="005731D3">
        <w:rPr>
          <w:sz w:val="21"/>
          <w:szCs w:val="21"/>
        </w:rPr>
        <w:t>Psychological, low self-esteem</w:t>
      </w:r>
    </w:p>
    <w:p w14:paraId="447462AA" w14:textId="3FF9FC95" w:rsidR="00CB412B" w:rsidRDefault="00CB412B" w:rsidP="00CB412B"/>
    <w:p w14:paraId="745BBE63" w14:textId="5B9ED1B7" w:rsidR="00CB412B" w:rsidRPr="005731D3" w:rsidRDefault="00CB412B" w:rsidP="00CB412B">
      <w:r>
        <w:t>Sy</w:t>
      </w:r>
      <w:r w:rsidRPr="00CB412B">
        <w:t>mptoms</w:t>
      </w:r>
      <w:r>
        <w:t>:</w:t>
      </w:r>
      <w:r w:rsidR="00366C8F">
        <w:t xml:space="preserve"> </w:t>
      </w:r>
      <w:r w:rsidR="00366C8F" w:rsidRPr="00366C8F">
        <w:rPr>
          <w:i/>
          <w:iCs/>
          <w:sz w:val="21"/>
          <w:szCs w:val="21"/>
        </w:rPr>
        <w:t>(Sensations experienced by the client)</w:t>
      </w:r>
      <w:r w:rsidR="005731D3">
        <w:rPr>
          <w:sz w:val="21"/>
          <w:szCs w:val="21"/>
        </w:rPr>
        <w:t>Become aware of thinning around hair parting, lack of volume and loss of volume in a ponytail</w:t>
      </w:r>
      <w:r w:rsidR="00806A22">
        <w:rPr>
          <w:sz w:val="21"/>
          <w:szCs w:val="21"/>
        </w:rPr>
        <w:t xml:space="preserve"> and overall thinning of hair throughout the head</w:t>
      </w:r>
    </w:p>
    <w:p w14:paraId="7290451D" w14:textId="23B86BFD" w:rsidR="00CB412B" w:rsidRPr="00366C8F" w:rsidRDefault="00CB412B" w:rsidP="00CB412B">
      <w:pPr>
        <w:rPr>
          <w:i/>
          <w:iCs/>
        </w:rPr>
      </w:pPr>
    </w:p>
    <w:p w14:paraId="622AE12E" w14:textId="77777777" w:rsidR="00806A22" w:rsidRPr="00806A22" w:rsidRDefault="00CB412B" w:rsidP="00806A22">
      <w:pPr>
        <w:rPr>
          <w:rFonts w:eastAsia="Times New Roman" w:cstheme="minorHAnsi"/>
          <w:color w:val="000000" w:themeColor="text1"/>
          <w:sz w:val="21"/>
          <w:szCs w:val="21"/>
          <w:lang w:eastAsia="en-GB"/>
        </w:rPr>
      </w:pPr>
      <w:r w:rsidRPr="00CB412B">
        <w:t>A</w:t>
      </w:r>
      <w:r>
        <w:t>e</w:t>
      </w:r>
      <w:r w:rsidRPr="00CB412B">
        <w:t>t</w:t>
      </w:r>
      <w:r>
        <w:t>i</w:t>
      </w:r>
      <w:r w:rsidRPr="00CB412B">
        <w:t>ology</w:t>
      </w:r>
      <w:r>
        <w:t>:</w:t>
      </w:r>
      <w:r w:rsidR="00366C8F">
        <w:t xml:space="preserve"> </w:t>
      </w:r>
      <w:r w:rsidR="00366C8F" w:rsidRPr="00366C8F">
        <w:rPr>
          <w:i/>
          <w:iCs/>
          <w:sz w:val="21"/>
          <w:szCs w:val="21"/>
        </w:rPr>
        <w:t>(Cause, client first (unreliable) Trichologist thoughts after questioning/examination (factually based)</w:t>
      </w:r>
      <w:r w:rsidR="005731D3" w:rsidRPr="005731D3">
        <w:rPr>
          <w:rStyle w:val="ListParagraph"/>
          <w:rFonts w:ascii="Roboto" w:hAnsi="Roboto"/>
          <w:color w:val="000000"/>
          <w:sz w:val="26"/>
          <w:szCs w:val="26"/>
          <w:bdr w:val="none" w:sz="0" w:space="0" w:color="auto" w:frame="1"/>
        </w:rPr>
        <w:t xml:space="preserve"> </w:t>
      </w:r>
      <w:r w:rsidR="005731D3" w:rsidRPr="005731D3">
        <w:rPr>
          <w:rFonts w:eastAsia="Times New Roman" w:cstheme="minorHAnsi"/>
          <w:color w:val="000000" w:themeColor="text1"/>
          <w:sz w:val="21"/>
          <w:szCs w:val="21"/>
          <w:bdr w:val="none" w:sz="0" w:space="0" w:color="auto" w:frame="1"/>
          <w:lang w:eastAsia="en-GB"/>
        </w:rPr>
        <w:t>I</w:t>
      </w:r>
      <w:r w:rsidR="005731D3" w:rsidRPr="005731D3">
        <w:rPr>
          <w:rFonts w:eastAsia="Times New Roman" w:cstheme="minorHAnsi"/>
          <w:color w:val="000000" w:themeColor="text1"/>
          <w:sz w:val="21"/>
          <w:szCs w:val="21"/>
          <w:bdr w:val="none" w:sz="0" w:space="0" w:color="auto" w:frame="1"/>
          <w:lang w:eastAsia="en-GB"/>
        </w:rPr>
        <w:t>t is genetically driven and it involves activation of hair follicle androgen receptors</w:t>
      </w:r>
      <w:r w:rsidR="005731D3" w:rsidRPr="005731D3">
        <w:rPr>
          <w:rFonts w:ascii="Roboto" w:eastAsia="Times New Roman" w:hAnsi="Roboto" w:cs="Times New Roman"/>
          <w:b/>
          <w:bCs/>
          <w:color w:val="000000"/>
          <w:sz w:val="26"/>
          <w:szCs w:val="26"/>
          <w:bdr w:val="none" w:sz="0" w:space="0" w:color="auto" w:frame="1"/>
          <w:lang w:eastAsia="en-GB"/>
        </w:rPr>
        <w:t>. </w:t>
      </w:r>
      <w:r w:rsidR="00892D9B" w:rsidRPr="00806A22">
        <w:rPr>
          <w:rFonts w:eastAsia="Times New Roman" w:cstheme="minorHAnsi"/>
          <w:color w:val="000000" w:themeColor="text1"/>
          <w:sz w:val="21"/>
          <w:szCs w:val="21"/>
          <w:bdr w:val="none" w:sz="0" w:space="0" w:color="auto" w:frame="1"/>
          <w:lang w:eastAsia="en-GB"/>
        </w:rPr>
        <w:t>The</w:t>
      </w:r>
      <w:r w:rsidR="00892D9B" w:rsidRPr="00806A22">
        <w:rPr>
          <w:rFonts w:ascii="Roboto" w:eastAsia="Times New Roman" w:hAnsi="Roboto" w:cs="Times New Roman"/>
          <w:b/>
          <w:bCs/>
          <w:color w:val="000000" w:themeColor="text1"/>
          <w:sz w:val="26"/>
          <w:szCs w:val="26"/>
          <w:bdr w:val="none" w:sz="0" w:space="0" w:color="auto" w:frame="1"/>
          <w:lang w:eastAsia="en-GB"/>
        </w:rPr>
        <w:t xml:space="preserve"> </w:t>
      </w:r>
      <w:r w:rsidR="005731D3" w:rsidRPr="00806A22">
        <w:rPr>
          <w:rFonts w:eastAsia="Times New Roman" w:cstheme="minorHAnsi"/>
          <w:color w:val="000000" w:themeColor="text1"/>
          <w:sz w:val="21"/>
          <w:szCs w:val="21"/>
          <w:shd w:val="clear" w:color="auto" w:fill="FFFFFF"/>
          <w:lang w:eastAsia="en-GB"/>
        </w:rPr>
        <w:t>miniaturisation of the hair follicle occurs</w:t>
      </w:r>
      <w:r w:rsidR="005731D3" w:rsidRPr="00806A22">
        <w:rPr>
          <w:rFonts w:eastAsia="Times New Roman" w:cstheme="minorHAnsi"/>
          <w:b/>
          <w:bCs/>
          <w:color w:val="000000" w:themeColor="text1"/>
          <w:sz w:val="21"/>
          <w:szCs w:val="21"/>
          <w:shd w:val="clear" w:color="auto" w:fill="FFFFFF"/>
          <w:lang w:eastAsia="en-GB"/>
        </w:rPr>
        <w:t> </w:t>
      </w:r>
      <w:r w:rsidR="00892D9B" w:rsidRPr="00806A22">
        <w:rPr>
          <w:rFonts w:eastAsia="Times New Roman" w:cstheme="minorHAnsi"/>
          <w:color w:val="000000" w:themeColor="text1"/>
          <w:sz w:val="21"/>
          <w:szCs w:val="21"/>
          <w:shd w:val="clear" w:color="auto" w:fill="FFFFFF"/>
          <w:lang w:eastAsia="en-GB"/>
        </w:rPr>
        <w:t>resulting in hair loss.</w:t>
      </w:r>
      <w:r w:rsidR="00806A22" w:rsidRPr="00806A22">
        <w:rPr>
          <w:rFonts w:ascii="Arial" w:hAnsi="Arial" w:cs="Arial"/>
          <w:color w:val="E2EEFF"/>
          <w:sz w:val="30"/>
          <w:szCs w:val="30"/>
        </w:rPr>
        <w:t xml:space="preserve"> </w:t>
      </w:r>
      <w:r w:rsidR="00806A22">
        <w:rPr>
          <w:color w:val="000000" w:themeColor="text1"/>
          <w:sz w:val="21"/>
          <w:szCs w:val="21"/>
          <w:lang w:eastAsia="en-GB"/>
        </w:rPr>
        <w:t>P</w:t>
      </w:r>
      <w:r w:rsidR="00806A22" w:rsidRPr="00806A22">
        <w:rPr>
          <w:color w:val="000000" w:themeColor="text1"/>
          <w:sz w:val="21"/>
          <w:szCs w:val="21"/>
          <w:lang w:eastAsia="en-GB"/>
        </w:rPr>
        <w:t xml:space="preserve">attern hair loss (alopecia) </w:t>
      </w:r>
      <w:r w:rsidR="00806A22">
        <w:rPr>
          <w:color w:val="000000" w:themeColor="text1"/>
          <w:sz w:val="21"/>
          <w:szCs w:val="21"/>
          <w:lang w:eastAsia="en-GB"/>
        </w:rPr>
        <w:t xml:space="preserve">is </w:t>
      </w:r>
      <w:r w:rsidR="00806A22" w:rsidRPr="00806A22">
        <w:rPr>
          <w:color w:val="000000" w:themeColor="text1"/>
          <w:sz w:val="21"/>
          <w:szCs w:val="21"/>
          <w:lang w:eastAsia="en-GB"/>
        </w:rPr>
        <w:t>caused by hormones, ag</w:t>
      </w:r>
      <w:r w:rsidR="00806A22">
        <w:rPr>
          <w:color w:val="000000" w:themeColor="text1"/>
          <w:sz w:val="21"/>
          <w:szCs w:val="21"/>
          <w:lang w:eastAsia="en-GB"/>
        </w:rPr>
        <w:t>e</w:t>
      </w:r>
      <w:r w:rsidR="00806A22" w:rsidRPr="00806A22">
        <w:rPr>
          <w:color w:val="000000" w:themeColor="text1"/>
          <w:sz w:val="21"/>
          <w:szCs w:val="21"/>
          <w:lang w:eastAsia="en-GB"/>
        </w:rPr>
        <w:t xml:space="preserve">ing and genetics. </w:t>
      </w:r>
      <w:r w:rsidR="00806A22" w:rsidRPr="00806A22">
        <w:rPr>
          <w:rFonts w:eastAsia="Times New Roman" w:cstheme="minorHAnsi"/>
          <w:color w:val="000000" w:themeColor="text1"/>
          <w:sz w:val="21"/>
          <w:szCs w:val="21"/>
          <w:shd w:val="clear" w:color="auto" w:fill="FFFFFF"/>
          <w:lang w:eastAsia="en-GB"/>
        </w:rPr>
        <w:t>FPHL may also be exacerbated by causes of telogen effluvium such as low ferritin (iron) levels or thyroid dysfunction</w:t>
      </w:r>
    </w:p>
    <w:p w14:paraId="3ECA72FC" w14:textId="77AA0489" w:rsidR="00CB412B" w:rsidRDefault="00CB412B" w:rsidP="00CB412B"/>
    <w:p w14:paraId="0F3416EC" w14:textId="6A497378" w:rsidR="00806A22" w:rsidRPr="00806A22" w:rsidRDefault="00CB412B" w:rsidP="00806A22">
      <w:pPr>
        <w:rPr>
          <w:sz w:val="21"/>
          <w:szCs w:val="21"/>
        </w:rPr>
      </w:pPr>
      <w:r>
        <w:t>P</w:t>
      </w:r>
      <w:r w:rsidRPr="00CB412B">
        <w:t>rognosis</w:t>
      </w:r>
      <w:r>
        <w:t>:</w:t>
      </w:r>
      <w:r w:rsidR="00366C8F">
        <w:t xml:space="preserve"> </w:t>
      </w:r>
      <w:r w:rsidR="00366C8F" w:rsidRPr="00366C8F">
        <w:rPr>
          <w:i/>
          <w:iCs/>
          <w:sz w:val="21"/>
          <w:szCs w:val="21"/>
        </w:rPr>
        <w:t>(Prediction of outcome)</w:t>
      </w:r>
      <w:r w:rsidR="00806A22">
        <w:rPr>
          <w:sz w:val="21"/>
          <w:szCs w:val="21"/>
        </w:rPr>
        <w:t>There is no cure for FPHL, however, t</w:t>
      </w:r>
      <w:r w:rsidR="00806A22" w:rsidRPr="00806A22">
        <w:rPr>
          <w:sz w:val="21"/>
          <w:szCs w:val="21"/>
        </w:rPr>
        <w:t>he hair loss process is not constant and usually occurs in fits and bursts. It is not uncommon to have accelerated phases of hair loss for 3–6 months, followed by periods of stability lasting 6–18 months. Without medication, it tends to progress in severity over the next few decades of life.</w:t>
      </w:r>
    </w:p>
    <w:p w14:paraId="507CF78D" w14:textId="5C6025B0" w:rsidR="00CB412B" w:rsidRPr="00806A22" w:rsidRDefault="00CB412B" w:rsidP="00CB412B"/>
    <w:p w14:paraId="2E276007" w14:textId="77777777" w:rsidR="00806A22" w:rsidRDefault="00CB412B" w:rsidP="00CB412B">
      <w:pPr>
        <w:rPr>
          <w:rFonts w:eastAsia="Times New Roman" w:cstheme="minorHAnsi"/>
          <w:i/>
          <w:iCs/>
          <w:color w:val="171717" w:themeColor="background2" w:themeShade="1A"/>
          <w:sz w:val="21"/>
          <w:szCs w:val="21"/>
          <w:lang w:eastAsia="en-GB"/>
        </w:rPr>
      </w:pPr>
      <w:r w:rsidRPr="00CB412B">
        <w:t>Response</w:t>
      </w:r>
      <w:r>
        <w:t>:</w:t>
      </w:r>
      <w:r w:rsidR="00366C8F">
        <w:t xml:space="preserve"> </w:t>
      </w:r>
      <w:r w:rsidR="00366C8F" w:rsidRPr="00366C8F">
        <w:rPr>
          <w:rFonts w:eastAsia="Times New Roman" w:cstheme="minorHAnsi"/>
          <w:i/>
          <w:iCs/>
          <w:color w:val="171717" w:themeColor="background2" w:themeShade="1A"/>
          <w:sz w:val="21"/>
          <w:szCs w:val="21"/>
          <w:lang w:eastAsia="en-GB"/>
        </w:rPr>
        <w:t>(Advice, treatment, prescription, referral (see the section on producing a referral letter</w:t>
      </w:r>
      <w:r w:rsidR="00366C8F">
        <w:rPr>
          <w:rFonts w:eastAsia="Times New Roman" w:cstheme="minorHAnsi"/>
          <w:i/>
          <w:iCs/>
          <w:color w:val="171717" w:themeColor="background2" w:themeShade="1A"/>
          <w:sz w:val="21"/>
          <w:szCs w:val="21"/>
          <w:lang w:eastAsia="en-GB"/>
        </w:rPr>
        <w:t>)</w:t>
      </w:r>
      <w:r w:rsidR="00806A22">
        <w:rPr>
          <w:rFonts w:eastAsia="Times New Roman" w:cstheme="minorHAnsi"/>
          <w:i/>
          <w:iCs/>
          <w:color w:val="171717" w:themeColor="background2" w:themeShade="1A"/>
          <w:sz w:val="21"/>
          <w:szCs w:val="21"/>
          <w:lang w:eastAsia="en-GB"/>
        </w:rPr>
        <w:t xml:space="preserve"> </w:t>
      </w:r>
    </w:p>
    <w:p w14:paraId="16D8B551" w14:textId="5F5B565C" w:rsidR="00CB412B" w:rsidRPr="00366C8F" w:rsidRDefault="00806A22" w:rsidP="00CB412B">
      <w:pPr>
        <w:rPr>
          <w:sz w:val="21"/>
          <w:szCs w:val="21"/>
        </w:rPr>
      </w:pPr>
      <w:r>
        <w:rPr>
          <w:rFonts w:eastAsia="Times New Roman" w:cstheme="minorHAnsi"/>
          <w:i/>
          <w:iCs/>
          <w:color w:val="171717" w:themeColor="background2" w:themeShade="1A"/>
          <w:sz w:val="21"/>
          <w:szCs w:val="21"/>
          <w:lang w:eastAsia="en-GB"/>
        </w:rPr>
        <w:t xml:space="preserve">Treatments would include: </w:t>
      </w:r>
      <w:r w:rsidRPr="00806A22">
        <w:rPr>
          <w:rFonts w:eastAsia="Times New Roman" w:cstheme="minorHAnsi"/>
          <w:color w:val="171717" w:themeColor="background2" w:themeShade="1A"/>
          <w:sz w:val="21"/>
          <w:szCs w:val="21"/>
          <w:lang w:eastAsia="en-GB"/>
        </w:rPr>
        <w:t>Minoxidil, topical steroids</w:t>
      </w:r>
      <w:r>
        <w:rPr>
          <w:rFonts w:eastAsia="Times New Roman" w:cstheme="minorHAnsi"/>
          <w:color w:val="171717" w:themeColor="background2" w:themeShade="1A"/>
          <w:sz w:val="21"/>
          <w:szCs w:val="21"/>
          <w:lang w:eastAsia="en-GB"/>
        </w:rPr>
        <w:t xml:space="preserve"> from GP</w:t>
      </w:r>
      <w:r w:rsidRPr="00806A22">
        <w:rPr>
          <w:rFonts w:eastAsia="Times New Roman" w:cstheme="minorHAnsi"/>
          <w:color w:val="171717" w:themeColor="background2" w:themeShade="1A"/>
          <w:sz w:val="21"/>
          <w:szCs w:val="21"/>
          <w:lang w:eastAsia="en-GB"/>
        </w:rPr>
        <w:t xml:space="preserve">, </w:t>
      </w:r>
      <w:r>
        <w:rPr>
          <w:rFonts w:eastAsia="Times New Roman" w:cstheme="minorHAnsi"/>
          <w:color w:val="171717" w:themeColor="background2" w:themeShade="1A"/>
          <w:sz w:val="21"/>
          <w:szCs w:val="21"/>
          <w:lang w:eastAsia="en-GB"/>
        </w:rPr>
        <w:t xml:space="preserve">light therapy, </w:t>
      </w:r>
      <w:r w:rsidRPr="00806A22">
        <w:rPr>
          <w:rFonts w:eastAsia="Times New Roman" w:cstheme="minorHAnsi"/>
          <w:color w:val="171717" w:themeColor="background2" w:themeShade="1A"/>
          <w:sz w:val="21"/>
          <w:szCs w:val="21"/>
          <w:lang w:eastAsia="en-GB"/>
        </w:rPr>
        <w:t>wig or hair transplants</w:t>
      </w:r>
    </w:p>
    <w:sectPr w:rsidR="00CB412B" w:rsidRPr="00366C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310116"/>
    <w:multiLevelType w:val="hybridMultilevel"/>
    <w:tmpl w:val="BD8AE8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FB05ED9"/>
    <w:multiLevelType w:val="hybridMultilevel"/>
    <w:tmpl w:val="DC6461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12B"/>
    <w:rsid w:val="00366C8F"/>
    <w:rsid w:val="00466C3B"/>
    <w:rsid w:val="005731D3"/>
    <w:rsid w:val="00806A22"/>
    <w:rsid w:val="00892D9B"/>
    <w:rsid w:val="00CB412B"/>
    <w:rsid w:val="00F01D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706DE7"/>
  <w15:chartTrackingRefBased/>
  <w15:docId w15:val="{7AC2D13F-31E1-E14F-934F-E055D2F20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412B"/>
    <w:pPr>
      <w:ind w:left="720"/>
      <w:contextualSpacing/>
    </w:pPr>
  </w:style>
  <w:style w:type="character" w:styleId="Strong">
    <w:name w:val="Strong"/>
    <w:basedOn w:val="DefaultParagraphFont"/>
    <w:uiPriority w:val="22"/>
    <w:qFormat/>
    <w:rsid w:val="005731D3"/>
    <w:rPr>
      <w:b/>
      <w:bCs/>
    </w:rPr>
  </w:style>
  <w:style w:type="character" w:customStyle="1" w:styleId="apple-converted-space">
    <w:name w:val="apple-converted-space"/>
    <w:basedOn w:val="DefaultParagraphFont"/>
    <w:rsid w:val="005731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919408">
      <w:bodyDiv w:val="1"/>
      <w:marLeft w:val="0"/>
      <w:marRight w:val="0"/>
      <w:marTop w:val="0"/>
      <w:marBottom w:val="0"/>
      <w:divBdr>
        <w:top w:val="none" w:sz="0" w:space="0" w:color="auto"/>
        <w:left w:val="none" w:sz="0" w:space="0" w:color="auto"/>
        <w:bottom w:val="none" w:sz="0" w:space="0" w:color="auto"/>
        <w:right w:val="none" w:sz="0" w:space="0" w:color="auto"/>
      </w:divBdr>
    </w:div>
    <w:div w:id="543566648">
      <w:bodyDiv w:val="1"/>
      <w:marLeft w:val="0"/>
      <w:marRight w:val="0"/>
      <w:marTop w:val="0"/>
      <w:marBottom w:val="0"/>
      <w:divBdr>
        <w:top w:val="none" w:sz="0" w:space="0" w:color="auto"/>
        <w:left w:val="none" w:sz="0" w:space="0" w:color="auto"/>
        <w:bottom w:val="none" w:sz="0" w:space="0" w:color="auto"/>
        <w:right w:val="none" w:sz="0" w:space="0" w:color="auto"/>
      </w:divBdr>
    </w:div>
    <w:div w:id="701636614">
      <w:bodyDiv w:val="1"/>
      <w:marLeft w:val="0"/>
      <w:marRight w:val="0"/>
      <w:marTop w:val="0"/>
      <w:marBottom w:val="0"/>
      <w:divBdr>
        <w:top w:val="none" w:sz="0" w:space="0" w:color="auto"/>
        <w:left w:val="none" w:sz="0" w:space="0" w:color="auto"/>
        <w:bottom w:val="none" w:sz="0" w:space="0" w:color="auto"/>
        <w:right w:val="none" w:sz="0" w:space="0" w:color="auto"/>
      </w:divBdr>
    </w:div>
    <w:div w:id="878665084">
      <w:bodyDiv w:val="1"/>
      <w:marLeft w:val="0"/>
      <w:marRight w:val="0"/>
      <w:marTop w:val="0"/>
      <w:marBottom w:val="0"/>
      <w:divBdr>
        <w:top w:val="none" w:sz="0" w:space="0" w:color="auto"/>
        <w:left w:val="none" w:sz="0" w:space="0" w:color="auto"/>
        <w:bottom w:val="none" w:sz="0" w:space="0" w:color="auto"/>
        <w:right w:val="none" w:sz="0" w:space="0" w:color="auto"/>
      </w:divBdr>
    </w:div>
    <w:div w:id="1944993374">
      <w:bodyDiv w:val="1"/>
      <w:marLeft w:val="0"/>
      <w:marRight w:val="0"/>
      <w:marTop w:val="0"/>
      <w:marBottom w:val="0"/>
      <w:divBdr>
        <w:top w:val="none" w:sz="0" w:space="0" w:color="auto"/>
        <w:left w:val="none" w:sz="0" w:space="0" w:color="auto"/>
        <w:bottom w:val="none" w:sz="0" w:space="0" w:color="auto"/>
        <w:right w:val="none" w:sz="0" w:space="0" w:color="auto"/>
      </w:divBdr>
    </w:div>
    <w:div w:id="1967004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220</Words>
  <Characters>1340</Characters>
  <Application>Microsoft Office Word</Application>
  <DocSecurity>0</DocSecurity>
  <Lines>223</Lines>
  <Paragraphs>111</Paragraphs>
  <ScaleCrop>false</ScaleCrop>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lorraine hawkins</dc:creator>
  <cp:keywords/>
  <dc:description/>
  <cp:lastModifiedBy>lorraine hawkins</cp:lastModifiedBy>
  <cp:revision>6</cp:revision>
  <dcterms:created xsi:type="dcterms:W3CDTF">2024-05-21T16:39:00Z</dcterms:created>
  <dcterms:modified xsi:type="dcterms:W3CDTF">2024-05-22T10:45:00Z</dcterms:modified>
</cp:coreProperties>
</file>