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ai-curatorial-protocol-aicp"/>
    <w:p>
      <w:pPr>
        <w:pStyle w:val="Heading1"/>
      </w:pPr>
      <w:r>
        <w:t xml:space="preserve">AI Curatorial Protocol (AICP)</w:t>
      </w:r>
    </w:p>
    <w:p>
      <w:pPr>
        <w:pStyle w:val="FirstParagraph"/>
      </w:pPr>
      <w:r>
        <w:rPr>
          <w:bCs/>
          <w:b/>
        </w:rPr>
        <w:t xml:space="preserve">Formularios de curaduría de textos generados por IA</w:t>
      </w:r>
    </w:p>
    <w:p>
      <w:pPr>
        <w:pStyle w:val="BodyText"/>
      </w:pPr>
      <w:r>
        <w:t xml:space="preserve">Seis formularios, uno por fase, para adjuntar a cualquier texto producido con IA generativa (artículo, trabajo académico, informe, material didáctico, texto de divulgación, entre otros). Extensión del modelo 5R (Bain et al., 2002) con una nueva fase, Reconciling (Costa et al., 2026).</w:t>
      </w:r>
    </w:p>
    <w:bookmarkStart w:id="20" w:name="cómo-usar"/>
    <w:p>
      <w:pPr>
        <w:pStyle w:val="Heading2"/>
      </w:pPr>
      <w:r>
        <w:t xml:space="preserve">Cómo usar</w:t>
      </w:r>
    </w:p>
    <w:p>
      <w:pPr>
        <w:numPr>
          <w:ilvl w:val="0"/>
          <w:numId w:val="1001"/>
        </w:numPr>
        <w:pStyle w:val="Compact"/>
      </w:pPr>
      <w:r>
        <w:t xml:space="preserve">Complete los formularios en orden (Fases 1 a 6). El proceso es iterativo: puede volver a fases anteriores cuando surja nueva evidencia y debe registrar ese regreso.</w:t>
      </w:r>
    </w:p>
    <w:p>
      <w:pPr>
        <w:numPr>
          <w:ilvl w:val="0"/>
          <w:numId w:val="1001"/>
        </w:numPr>
        <w:pStyle w:val="Compact"/>
      </w:pPr>
      <w:r>
        <w:t xml:space="preserve">Los formularios son formativos.</w:t>
      </w:r>
      <w:r>
        <w:t xml:space="preserve"> </w:t>
      </w:r>
      <w:r>
        <w:t xml:space="preserve">“</w:t>
      </w:r>
      <w:r>
        <w:t xml:space="preserve">Sí</w:t>
      </w:r>
      <w:r>
        <w:t xml:space="preserve">”</w:t>
      </w:r>
      <w:r>
        <w:t xml:space="preserve"> </w:t>
      </w:r>
      <w:r>
        <w:t xml:space="preserve">y</w:t>
      </w:r>
      <w:r>
        <w:t xml:space="preserve"> </w:t>
      </w:r>
      <w:r>
        <w:t xml:space="preserve">“</w:t>
      </w:r>
      <w:r>
        <w:t xml:space="preserve">No</w:t>
      </w:r>
      <w:r>
        <w:t xml:space="preserve">”</w:t>
      </w:r>
      <w:r>
        <w:t xml:space="preserve"> </w:t>
      </w:r>
      <w:r>
        <w:t xml:space="preserve">describen lo que se hizo; no miden lo correcto o incorrecto ni autorizan el uso del texto.</w:t>
      </w:r>
    </w:p>
    <w:p>
      <w:pPr>
        <w:numPr>
          <w:ilvl w:val="0"/>
          <w:numId w:val="1001"/>
        </w:numPr>
        <w:pStyle w:val="Compact"/>
      </w:pPr>
      <w:r>
        <w:t xml:space="preserve">La Fase 5 exige un segundo grupo que no haya participado en la producción del texto. Una opinión libre, sin contraste estructurado, es un relevamiento de concepciones, no es Reconciling.</w:t>
      </w:r>
    </w:p>
    <w:p>
      <w:pPr>
        <w:numPr>
          <w:ilvl w:val="0"/>
          <w:numId w:val="1001"/>
        </w:numPr>
        <w:pStyle w:val="Compact"/>
      </w:pPr>
      <w:r>
        <w:t xml:space="preserve">Guarde el texto original generado (Fase 1) y adjunte estos formularios al texto final. No registre datos personales o confidenciales en los campos.</w:t>
      </w:r>
    </w:p>
    <w:p>
      <w:pPr>
        <w:numPr>
          <w:ilvl w:val="0"/>
          <w:numId w:val="1001"/>
        </w:numPr>
        <w:pStyle w:val="Compact"/>
      </w:pPr>
      <w:r>
        <w:t xml:space="preserve">La responsabilidad por la decisión y por el texto final recae en las personas y queda documentada en la Fase 6.</w:t>
      </w:r>
    </w:p>
    <w:bookmarkEnd w:id="20"/>
    <w:bookmarkStart w:id="22" w:name="identificación-del-proceso"/>
    <w:p>
      <w:pPr>
        <w:pStyle w:val="Heading2"/>
      </w:pPr>
      <w:r>
        <w:t xml:space="preserve">Identificación del proceso</w:t>
      </w:r>
    </w:p>
    <w:p>
      <w:pPr>
        <w:pStyle w:val="FirstParagraph"/>
      </w:pPr>
      <w:r>
        <w:rPr>
          <w:bCs/>
          <w:b/>
        </w:rPr>
        <w:t xml:space="preserve">Título o tema del texto analizado</w:t>
      </w:r>
    </w:p>
    <w:p>
      <w:pPr>
        <w:pStyle w:val="FirstParagraph"/>
      </w:pPr>
      <w:r>
        <w:rPr>
          <w:bCs/>
          <w:b/>
        </w:rPr>
        <w:t xml:space="preserve">Código del registro</w:t>
      </w:r>
      <w:r>
        <w:t xml:space="preserve"> </w:t>
      </w:r>
      <w:r>
        <w:rPr>
          <w:iCs/>
          <w:i/>
        </w:rPr>
        <w:t xml:space="preserve">(p. ej.: AICP-2026-001)</w:t>
      </w:r>
    </w:p>
    <w:p>
      <w:pPr>
        <w:pStyle w:val="FirstParagraph"/>
      </w:pPr>
      <w:r>
        <w:rPr>
          <w:bCs/>
          <w:b/>
        </w:rPr>
        <w:t xml:space="preserve">Curador(a) responsable</w:t>
      </w:r>
    </w:p>
    <w:p>
      <w:pPr>
        <w:pStyle w:val="FirstParagraph"/>
      </w:pPr>
      <w:r>
        <w:rPr>
          <w:bCs/>
          <w:b/>
        </w:rPr>
        <w:t xml:space="preserve">Director(a) / revisor(es)</w:t>
      </w:r>
    </w:p>
    <w:p>
      <w:pPr>
        <w:pStyle w:val="FirstParagraph"/>
      </w:pPr>
      <w:r>
        <w:rPr>
          <w:bCs/>
          <w:b/>
        </w:rPr>
        <w:t xml:space="preserve">Institución / unidad</w:t>
      </w:r>
    </w:p>
    <w:p>
      <w:pPr>
        <w:pStyle w:val="FirstParagraph"/>
      </w:pPr>
      <w:r>
        <w:rPr>
          <w:bCs/>
          <w:b/>
        </w:rPr>
        <w:t xml:space="preserve">Finalidad del uso previsto</w:t>
      </w:r>
      <w:r>
        <w:t xml:space="preserve"> </w:t>
      </w:r>
      <w:r>
        <w:rPr>
          <w:iCs/>
          <w:i/>
        </w:rPr>
        <w:t xml:space="preserve">(p. ej.: envío a revista, trabajo curricular, material de clase, informe, divulgación, evaluación)</w:t>
      </w:r>
    </w:p>
    <w:p>
      <w:pPr>
        <w:pStyle w:val="FirstParagraph"/>
      </w:pPr>
      <w:r>
        <w:rPr>
          <w:bCs/>
          <w:b/>
        </w:rPr>
        <w:t xml:space="preserve">Fecha de inicio</w:t>
      </w:r>
    </w:p>
    <w:p>
      <w:pPr>
        <w:pStyle w:val="FirstParagraph"/>
      </w:pPr>
      <w:r>
        <w:rPr>
          <w:bCs/>
          <w:b/>
        </w:rPr>
        <w:t xml:space="preserve">Fecha de finalización</w:t>
      </w:r>
    </w:p>
    <w:bookmarkStart w:id="21" w:name="control-de-las-fases"/>
    <w:p>
      <w:pPr>
        <w:pStyle w:val="Heading3"/>
      </w:pPr>
      <w:r>
        <w:t xml:space="preserve">Control de las fases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Fase</w:t>
            </w:r>
          </w:p>
        </w:tc>
        <w:tc>
          <w:tcPr/>
          <w:p>
            <w:pPr>
              <w:pStyle w:val="Compact"/>
              <w:jc w:val="left"/>
            </w:pPr>
            <w:r>
              <w:t xml:space="preserve">Completada (fecha)</w:t>
            </w:r>
          </w:p>
        </w:tc>
        <w:tc>
          <w:tcPr/>
          <w:p>
            <w:pPr>
              <w:pStyle w:val="Compact"/>
              <w:jc w:val="left"/>
            </w:pPr>
            <w:r>
              <w:t xml:space="preserve">Responsable</w:t>
            </w:r>
          </w:p>
        </w:tc>
      </w:tr>
      <w:tr>
        <w:tc>
          <w:tcPr/>
          <w:p>
            <w:pPr>
              <w:pStyle w:val="Compact"/>
              <w:jc w:val="left"/>
            </w:pPr>
            <w:r>
              <w:t xml:space="preserve">1 · Reporting</w:t>
            </w:r>
          </w:p>
        </w:tc>
        <w:tc>
          <w:tcPr/>
          <w:p>
            <w:pPr>
              <w:pStyle w:val="Compact"/>
            </w:pPr>
          </w:p>
        </w:tc>
        <w:tc>
          <w:tcPr/>
          <w:p>
            <w:pPr>
              <w:pStyle w:val="Compact"/>
            </w:pPr>
          </w:p>
        </w:tc>
      </w:tr>
      <w:tr>
        <w:tc>
          <w:tcPr/>
          <w:p>
            <w:pPr>
              <w:pStyle w:val="Compact"/>
              <w:jc w:val="left"/>
            </w:pPr>
            <w:r>
              <w:t xml:space="preserve">2 · Relating</w:t>
            </w:r>
          </w:p>
        </w:tc>
        <w:tc>
          <w:tcPr/>
          <w:p>
            <w:pPr>
              <w:pStyle w:val="Compact"/>
            </w:pPr>
          </w:p>
        </w:tc>
        <w:tc>
          <w:tcPr/>
          <w:p>
            <w:pPr>
              <w:pStyle w:val="Compact"/>
            </w:pPr>
          </w:p>
        </w:tc>
      </w:tr>
      <w:tr>
        <w:tc>
          <w:tcPr/>
          <w:p>
            <w:pPr>
              <w:pStyle w:val="Compact"/>
              <w:jc w:val="left"/>
            </w:pPr>
            <w:r>
              <w:t xml:space="preserve">3 · Responding</w:t>
            </w:r>
          </w:p>
        </w:tc>
        <w:tc>
          <w:tcPr/>
          <w:p>
            <w:pPr>
              <w:pStyle w:val="Compact"/>
            </w:pPr>
          </w:p>
        </w:tc>
        <w:tc>
          <w:tcPr/>
          <w:p>
            <w:pPr>
              <w:pStyle w:val="Compact"/>
            </w:pPr>
          </w:p>
        </w:tc>
      </w:tr>
      <w:tr>
        <w:tc>
          <w:tcPr/>
          <w:p>
            <w:pPr>
              <w:pStyle w:val="Compact"/>
              <w:jc w:val="left"/>
            </w:pPr>
            <w:r>
              <w:t xml:space="preserve">4 · Reasoning</w:t>
            </w:r>
          </w:p>
        </w:tc>
        <w:tc>
          <w:tcPr/>
          <w:p>
            <w:pPr>
              <w:pStyle w:val="Compact"/>
            </w:pPr>
          </w:p>
        </w:tc>
        <w:tc>
          <w:tcPr/>
          <w:p>
            <w:pPr>
              <w:pStyle w:val="Compact"/>
            </w:pPr>
          </w:p>
        </w:tc>
      </w:tr>
      <w:tr>
        <w:tc>
          <w:tcPr/>
          <w:p>
            <w:pPr>
              <w:pStyle w:val="Compact"/>
              <w:jc w:val="left"/>
            </w:pPr>
            <w:r>
              <w:t xml:space="preserve">5 · Reconciling</w:t>
            </w:r>
          </w:p>
        </w:tc>
        <w:tc>
          <w:tcPr/>
          <w:p>
            <w:pPr>
              <w:pStyle w:val="Compact"/>
            </w:pPr>
          </w:p>
        </w:tc>
        <w:tc>
          <w:tcPr/>
          <w:p>
            <w:pPr>
              <w:pStyle w:val="Compact"/>
            </w:pPr>
          </w:p>
        </w:tc>
      </w:tr>
      <w:tr>
        <w:tc>
          <w:tcPr/>
          <w:p>
            <w:pPr>
              <w:pStyle w:val="Compact"/>
              <w:jc w:val="left"/>
            </w:pPr>
            <w:r>
              <w:t xml:space="preserve">6 · Reconstructing</w:t>
            </w:r>
          </w:p>
        </w:tc>
        <w:tc>
          <w:tcPr/>
          <w:p>
            <w:pPr>
              <w:pStyle w:val="Compact"/>
            </w:pPr>
          </w:p>
        </w:tc>
        <w:tc>
          <w:tcPr/>
          <w:p>
            <w:pPr>
              <w:pStyle w:val="Compact"/>
            </w:pPr>
          </w:p>
        </w:tc>
      </w:tr>
    </w:tbl>
    <w:bookmarkEnd w:id="21"/>
    <w:bookmarkEnd w:id="22"/>
    <w:bookmarkStart w:id="27" w:name="Xd7ea53daafac06253b900069268e7e33e50e99f"/>
    <w:p>
      <w:pPr>
        <w:pStyle w:val="Heading2"/>
      </w:pPr>
      <w:r>
        <w:t xml:space="preserve">Fase 1 · Reporting: Registro de procedencia (Provenance Record)</w:t>
      </w:r>
    </w:p>
    <w:p>
      <w:pPr>
        <w:pStyle w:val="FirstParagraph"/>
      </w:pPr>
      <w:r>
        <w:rPr>
          <w:iCs/>
          <w:i/>
        </w:rPr>
        <w:t xml:space="preserve">¿Cómo se produjo este texto? Registrar las condiciones de producción antes de evaluarlo.</w:t>
      </w:r>
    </w:p>
    <w:p>
      <w:pPr>
        <w:pStyle w:val="BodyText"/>
      </w:pPr>
      <w:r>
        <w:t xml:space="preserve">Texto / código del registro: ____ Curador(a): ____ Fecha: ____</w:t>
      </w:r>
    </w:p>
    <w:bookmarkStart w:id="23" w:name="a.-texto-analizado"/>
    <w:p>
      <w:pPr>
        <w:pStyle w:val="Heading3"/>
      </w:pPr>
      <w:r>
        <w:t xml:space="preserve">A. Texto analizado</w:t>
      </w:r>
    </w:p>
    <w:p>
      <w:pPr>
        <w:pStyle w:val="FirstParagraph"/>
      </w:pPr>
      <w:r>
        <w:rPr>
          <w:bCs/>
          <w:b/>
        </w:rPr>
        <w:t xml:space="preserve">Tipo de texto</w:t>
      </w:r>
      <w:r>
        <w:t xml:space="preserve">: ☐ Artículo científico ☐ Revisión de literatura ☐ Resumen/abstract ☐ Trabajo académico (ensayo, informe, tesis) ☐ Material didáctico o pedagógico ☐ Texto de divulgación o periodístico ☐ Comunicación institucional o profesional ☐ Texto creativo o literario ☐ Otro ____</w:t>
      </w:r>
    </w:p>
    <w:p>
      <w:pPr>
        <w:pStyle w:val="BodyText"/>
      </w:pPr>
      <w:r>
        <w:rPr>
          <w:bCs/>
          <w:b/>
        </w:rPr>
        <w:t xml:space="preserve">Grado de producción por IA</w:t>
      </w:r>
      <w:r>
        <w:t xml:space="preserve">: ☐ Totalmente generado ☐ Parcialmente generado ☐ Reescrito por IA ☐ No sé</w:t>
      </w:r>
    </w:p>
    <w:p>
      <w:pPr>
        <w:pStyle w:val="BodyText"/>
      </w:pPr>
      <w:r>
        <w:rPr>
          <w:bCs/>
          <w:b/>
        </w:rPr>
        <w:t xml:space="preserve">Extensión y secciones generadas</w:t>
      </w:r>
      <w:r>
        <w:t xml:space="preserve"> </w:t>
      </w:r>
      <w:r>
        <w:rPr>
          <w:iCs/>
          <w:i/>
        </w:rPr>
        <w:t xml:space="preserve">(n.º de palabras; secciones o párrafos producidos por la IA)</w:t>
      </w:r>
    </w:p>
    <w:bookmarkEnd w:id="23"/>
    <w:bookmarkStart w:id="24" w:name="b.-condiciones-de-producción"/>
    <w:p>
      <w:pPr>
        <w:pStyle w:val="Heading3"/>
      </w:pPr>
      <w:r>
        <w:t xml:space="preserve">B. Condiciones de producción</w:t>
      </w:r>
    </w:p>
    <w:p>
      <w:pPr>
        <w:pStyle w:val="FirstParagraph"/>
      </w:pPr>
      <w:r>
        <w:rPr>
          <w:bCs/>
          <w:b/>
        </w:rPr>
        <w:t xml:space="preserve">Herramienta y proveedor</w:t>
      </w:r>
    </w:p>
    <w:p>
      <w:pPr>
        <w:pStyle w:val="FirstParagraph"/>
      </w:pPr>
      <w:r>
        <w:rPr>
          <w:bCs/>
          <w:b/>
        </w:rPr>
        <w:t xml:space="preserve">Modelo y versión</w:t>
      </w:r>
    </w:p>
    <w:p>
      <w:pPr>
        <w:pStyle w:val="FirstParagraph"/>
      </w:pPr>
      <w:r>
        <w:rPr>
          <w:bCs/>
          <w:b/>
        </w:rPr>
        <w:t xml:space="preserve">Fecha y hora de la generación</w:t>
      </w:r>
    </w:p>
    <w:p>
      <w:pPr>
        <w:pStyle w:val="FirstParagraph"/>
      </w:pPr>
      <w:r>
        <w:rPr>
          <w:bCs/>
          <w:b/>
        </w:rPr>
        <w:t xml:space="preserve">Prompt exacto (o enlace al archivo)</w:t>
      </w:r>
      <w:r>
        <w:t xml:space="preserve"> </w:t>
      </w:r>
      <w:r>
        <w:rPr>
          <w:iCs/>
          <w:i/>
        </w:rPr>
        <w:t xml:space="preserve">(copiar íntegramente; incluir instrucciones de sistema, si se conocen)</w:t>
      </w:r>
    </w:p>
    <w:p>
      <w:pPr>
        <w:pStyle w:val="FirstParagraph"/>
      </w:pPr>
      <w:r>
        <w:rPr>
          <w:bCs/>
          <w:b/>
        </w:rPr>
        <w:t xml:space="preserve">Parámetros y funcionalidades activas</w:t>
      </w:r>
      <w:r>
        <w:t xml:space="preserve"> </w:t>
      </w:r>
      <w:r>
        <w:rPr>
          <w:iCs/>
          <w:i/>
        </w:rPr>
        <w:t xml:space="preserve">(búsqueda web, herramientas, memoria, temperatura, idioma)</w:t>
      </w:r>
    </w:p>
    <w:p>
      <w:pPr>
        <w:pStyle w:val="FirstParagraph"/>
      </w:pPr>
      <w:r>
        <w:rPr>
          <w:bCs/>
          <w:b/>
        </w:rPr>
        <w:t xml:space="preserve">N.º de intentos / iteraciones</w:t>
      </w:r>
      <w:r>
        <w:t xml:space="preserve"> </w:t>
      </w:r>
      <w:r>
        <w:rPr>
          <w:iCs/>
          <w:i/>
        </w:rPr>
        <w:t xml:space="preserve">(¿es la primera versión generada? ¿qué cambió entre versiones?)</w:t>
      </w:r>
    </w:p>
    <w:bookmarkEnd w:id="24"/>
    <w:bookmarkStart w:id="25" w:name="X538935661c8601bebd8de79d1d85aced786ed84"/>
    <w:p>
      <w:pPr>
        <w:pStyle w:val="Heading3"/>
      </w:pPr>
      <w:r>
        <w:t xml:space="preserve">C. Fuentes y datos proporcionados a la IA</w:t>
      </w:r>
    </w:p>
    <w:p>
      <w:pPr>
        <w:pStyle w:val="FirstParagraph"/>
      </w:pPr>
      <w:r>
        <w:rPr>
          <w:bCs/>
          <w:b/>
        </w:rPr>
        <w:t xml:space="preserve">¿Se proporcionaron documentos o datos?</w:t>
      </w:r>
      <w:r>
        <w:t xml:space="preserve">: ☐ No ☐ Sí ____</w:t>
      </w:r>
    </w:p>
    <w:p>
      <w:pPr>
        <w:pStyle w:val="BodyText"/>
      </w:pPr>
      <w:r>
        <w:rPr>
          <w:bCs/>
          <w:b/>
        </w:rPr>
        <w:t xml:space="preserve">¿Se pidieron referencias a la IA?</w:t>
      </w:r>
      <w:r>
        <w:t xml:space="preserve">: ☐ No ☐ Sí</w:t>
      </w:r>
    </w:p>
    <w:p>
      <w:pPr>
        <w:pStyle w:val="BodyText"/>
      </w:pPr>
      <w:r>
        <w:rPr>
          <w:bCs/>
          <w:b/>
        </w:rPr>
        <w:t xml:space="preserve">¿Se introdujeron datos personales, confidenciales o inéditos?</w:t>
      </w:r>
      <w:r>
        <w:t xml:space="preserve">: ☐ No ☐ Sí, con salvaguardas ____</w:t>
      </w:r>
    </w:p>
    <w:bookmarkEnd w:id="25"/>
    <w:bookmarkStart w:id="26" w:name="Xa65802fd8783cb156fe50ae89955b32f86493c8"/>
    <w:p>
      <w:pPr>
        <w:pStyle w:val="Heading3"/>
      </w:pPr>
      <w:r>
        <w:t xml:space="preserve">D. Límites de lo que se sabe sobre el origen</w:t>
      </w:r>
    </w:p>
    <w:p>
      <w:pPr>
        <w:pStyle w:val="FirstParagraph"/>
      </w:pPr>
      <w:r>
        <w:rPr>
          <w:bCs/>
          <w:b/>
        </w:rPr>
        <w:t xml:space="preserve">Lo que sé sobre el origen del texto</w:t>
      </w:r>
    </w:p>
    <w:p>
      <w:pPr>
        <w:pStyle w:val="FirstParagraph"/>
      </w:pPr>
      <w:r>
        <w:rPr>
          <w:bCs/>
          <w:b/>
        </w:rPr>
        <w:t xml:space="preserve">Lo que no puedo saber (datos de entrenamiento, pasos intermedios)</w:t>
      </w:r>
    </w:p>
    <w:p>
      <w:pPr>
        <w:pStyle w:val="FirstParagraph"/>
      </w:pPr>
      <w:r>
        <w:rPr>
          <w:bCs/>
          <w:b/>
        </w:rPr>
        <w:t xml:space="preserve">Original guardado en</w:t>
      </w:r>
    </w:p>
    <w:p>
      <w:pPr>
        <w:pStyle w:val="FirstParagraph"/>
      </w:pPr>
      <w:r>
        <w:rPr>
          <w:bCs/>
          <w:b/>
        </w:rPr>
        <w:t xml:space="preserve">Registro realizado por</w:t>
      </w:r>
    </w:p>
    <w:bookmarkEnd w:id="26"/>
    <w:bookmarkEnd w:id="27"/>
    <w:bookmarkStart w:id="32" w:name="X4a8cb24e96adc3386c79e128f1a245f5f814f12"/>
    <w:p>
      <w:pPr>
        <w:pStyle w:val="Heading2"/>
      </w:pPr>
      <w:r>
        <w:t xml:space="preserve">Fase 2 · Relating: Anclaje cultural (Cultural Anchoring)</w:t>
      </w:r>
    </w:p>
    <w:p>
      <w:pPr>
        <w:pStyle w:val="FirstParagraph"/>
      </w:pPr>
      <w:r>
        <w:rPr>
          <w:iCs/>
          <w:i/>
        </w:rPr>
        <w:t xml:space="preserve">¿Con qué fuentes y conocimientos puedo comparar este texto?</w:t>
      </w:r>
    </w:p>
    <w:p>
      <w:pPr>
        <w:pStyle w:val="BodyText"/>
      </w:pPr>
      <w:r>
        <w:t xml:space="preserve">Texto / código del registro: ____ Curador(a): ____ Fecha: ____</w:t>
      </w:r>
    </w:p>
    <w:bookmarkStart w:id="28" w:name="a.-repositorio-de-referencia"/>
    <w:p>
      <w:pPr>
        <w:pStyle w:val="Heading3"/>
      </w:pPr>
      <w:r>
        <w:t xml:space="preserve">A. Repositorio de referencia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Fuente consultada (obra, base de datos, directriz)</w:t>
            </w:r>
          </w:p>
        </w:tc>
        <w:tc>
          <w:tcPr/>
          <w:p>
            <w:pPr>
              <w:pStyle w:val="Compact"/>
              <w:jc w:val="left"/>
            </w:pPr>
            <w:r>
              <w:t xml:space="preserve">Tipo</w:t>
            </w:r>
          </w:p>
        </w:tc>
        <w:tc>
          <w:tcPr/>
          <w:p>
            <w:pPr>
              <w:pStyle w:val="Compact"/>
              <w:jc w:val="left"/>
            </w:pPr>
            <w:r>
              <w:t xml:space="preserve">Qué permite comparar</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bookmarkEnd w:id="28"/>
    <w:bookmarkStart w:id="29" w:name="X70e81fb754db60a760dab0d8ac8341dc56e2063"/>
    <w:p>
      <w:pPr>
        <w:pStyle w:val="Heading3"/>
      </w:pPr>
      <w:r>
        <w:t xml:space="preserve">B. Verificación de afirmaciones y referencias del texto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Afirmación o referencia en el texto</w:t>
            </w:r>
          </w:p>
        </w:tc>
        <w:tc>
          <w:tcPr/>
          <w:p>
            <w:pPr>
              <w:pStyle w:val="Compact"/>
              <w:jc w:val="left"/>
            </w:pPr>
            <w:r>
              <w:t xml:space="preserve">¿Existe?</w:t>
            </w:r>
          </w:p>
        </w:tc>
        <w:tc>
          <w:tcPr/>
          <w:p>
            <w:pPr>
              <w:pStyle w:val="Compact"/>
              <w:jc w:val="left"/>
            </w:pPr>
            <w:r>
              <w:t xml:space="preserve">¿Dice lo que el texto afirma?</w:t>
            </w:r>
          </w:p>
        </w:tc>
        <w:tc>
          <w:tcPr/>
          <w:p>
            <w:pPr>
              <w:pStyle w:val="Compact"/>
              <w:jc w:val="left"/>
            </w:pPr>
            <w:r>
              <w:t xml:space="preserve">Fuente / DOI verificado</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lockText"/>
      </w:pPr>
      <w:r>
        <w:t xml:space="preserve">¿Existe? / ¿Dice lo que el texto afirma? → S = sí, N = no, NV = no pude verificar</w:t>
      </w:r>
    </w:p>
    <w:bookmarkEnd w:id="29"/>
    <w:bookmarkStart w:id="30" w:name="Xdb5d6476720a7dc4748c56752bc6666732d5b9c"/>
    <w:p>
      <w:pPr>
        <w:pStyle w:val="Heading3"/>
      </w:pPr>
      <w:r>
        <w:t xml:space="preserve">C. Comparación con el conocimiento del área</w:t>
      </w:r>
    </w:p>
    <w:p>
      <w:pPr>
        <w:pStyle w:val="FirstParagraph"/>
      </w:pPr>
      <w:r>
        <w:rPr>
          <w:bCs/>
          <w:b/>
        </w:rPr>
        <w:t xml:space="preserve">Lo que el texto presenta y es coherente con las fuentes y el conocimiento del área</w:t>
      </w:r>
    </w:p>
    <w:p>
      <w:pPr>
        <w:pStyle w:val="FirstParagraph"/>
      </w:pPr>
      <w:r>
        <w:rPr>
          <w:bCs/>
          <w:b/>
        </w:rPr>
        <w:t xml:space="preserve">Lo que parece ausente (autores, fuentes, lenguas, regiones, perspectivas)</w:t>
      </w:r>
    </w:p>
    <w:bookmarkEnd w:id="30"/>
    <w:bookmarkStart w:id="31" w:name="d.-adecuación-al-contexto"/>
    <w:p>
      <w:pPr>
        <w:pStyle w:val="Heading3"/>
      </w:pPr>
      <w:r>
        <w:t xml:space="preserve">D. Adecuación al contexto</w:t>
      </w:r>
    </w:p>
    <w:p>
      <w:pPr>
        <w:pStyle w:val="FirstParagraph"/>
      </w:pPr>
      <w:r>
        <w:rPr>
          <w:bCs/>
          <w:b/>
        </w:rPr>
        <w:t xml:space="preserve">Actualidad de las fuentes citadas</w:t>
      </w:r>
      <w:r>
        <w:t xml:space="preserve"> </w:t>
      </w:r>
      <w:r>
        <w:rPr>
          <w:iCs/>
          <w:i/>
        </w:rPr>
        <w:t xml:space="preserve">(intervalo de años; obras de referencia que faltan)</w:t>
      </w:r>
    </w:p>
    <w:p>
      <w:pPr>
        <w:pStyle w:val="FirstParagraph"/>
      </w:pPr>
      <w:r>
        <w:rPr>
          <w:bCs/>
          <w:b/>
        </w:rPr>
        <w:t xml:space="preserve">Contexto disciplinar, institucional, cultural y lingüístico</w:t>
      </w:r>
      <w:r>
        <w:t xml:space="preserve"> </w:t>
      </w:r>
      <w:r>
        <w:rPr>
          <w:iCs/>
          <w:i/>
        </w:rPr>
        <w:t xml:space="preserve">(¿sirve el texto al contexto en que se usará?)</w:t>
      </w:r>
    </w:p>
    <w:bookmarkEnd w:id="31"/>
    <w:bookmarkEnd w:id="32"/>
    <w:bookmarkStart w:id="37" w:name="X41b7053c1e6fd73e1f55c2c19e2944a36106264"/>
    <w:p>
      <w:pPr>
        <w:pStyle w:val="Heading2"/>
      </w:pPr>
      <w:r>
        <w:t xml:space="preserve">Fase 3 · Responding: Auditoría de sesgos y diversidad (Bias and Diversity Audit)</w:t>
      </w:r>
    </w:p>
    <w:p>
      <w:pPr>
        <w:pStyle w:val="FirstParagraph"/>
      </w:pPr>
      <w:r>
        <w:rPr>
          <w:iCs/>
          <w:i/>
        </w:rPr>
        <w:t xml:space="preserve">¿Qué observo y cómo reacciono? Comparar el texto con variaciones del prompt.</w:t>
      </w:r>
    </w:p>
    <w:p>
      <w:pPr>
        <w:pStyle w:val="BodyText"/>
      </w:pPr>
      <w:r>
        <w:t xml:space="preserve">Texto / código del registro: ____ Curador(a): ____ Fecha: ____</w:t>
      </w:r>
    </w:p>
    <w:bookmarkStart w:id="33" w:name="a.-respuesta-personal"/>
    <w:p>
      <w:pPr>
        <w:pStyle w:val="Heading3"/>
      </w:pPr>
      <w:r>
        <w:t xml:space="preserve">A. Respuesta personal</w:t>
      </w:r>
    </w:p>
    <w:p>
      <w:pPr>
        <w:pStyle w:val="FirstParagraph"/>
      </w:pPr>
      <w:r>
        <w:rPr>
          <w:bCs/>
          <w:b/>
        </w:rPr>
        <w:t xml:space="preserve">Lo que me sorprende, incomoda o convence</w:t>
      </w:r>
    </w:p>
    <w:p>
      <w:pPr>
        <w:pStyle w:val="FirstParagraph"/>
      </w:pPr>
      <w:r>
        <w:rPr>
          <w:bCs/>
          <w:b/>
        </w:rPr>
        <w:t xml:space="preserve">Patrones que encuentro en el texto</w:t>
      </w:r>
    </w:p>
    <w:bookmarkEnd w:id="33"/>
    <w:bookmarkStart w:id="34" w:name="b.-prueba-de-variación-del-prompt"/>
    <w:p>
      <w:pPr>
        <w:pStyle w:val="Heading3"/>
      </w:pPr>
      <w:r>
        <w:t xml:space="preserve">B. Prueba de variación del prompt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Variación probada</w:t>
            </w:r>
          </w:p>
        </w:tc>
        <w:tc>
          <w:tcPr/>
          <w:p>
            <w:pPr>
              <w:pStyle w:val="Compact"/>
              <w:jc w:val="left"/>
            </w:pPr>
            <w:r>
              <w:t xml:space="preserve">Prompt modificado</w:t>
            </w:r>
          </w:p>
        </w:tc>
        <w:tc>
          <w:tcPr/>
          <w:p>
            <w:pPr>
              <w:pStyle w:val="Compact"/>
              <w:jc w:val="left"/>
            </w:pPr>
            <w:r>
              <w:t xml:space="preserve">Qué cambió en la respuesta</w:t>
            </w:r>
          </w:p>
        </w:tc>
      </w:tr>
      <w:tr>
        <w:tc>
          <w:tcPr/>
          <w:p>
            <w:pPr>
              <w:pStyle w:val="Compact"/>
              <w:jc w:val="left"/>
            </w:pPr>
            <w:r>
              <w:rPr>
                <w:iCs/>
                <w:i/>
              </w:rPr>
              <w:t xml:space="preserve">p. ej.: idioma, región, perspectiva teórica</w:t>
            </w:r>
          </w:p>
        </w:tc>
        <w:tc>
          <w:tcPr/>
          <w:p>
            <w:pPr>
              <w:pStyle w:val="Compact"/>
            </w:pPr>
          </w:p>
        </w:tc>
        <w:tc>
          <w:tcPr/>
          <w:p>
            <w:pPr>
              <w:pStyle w:val="Compact"/>
            </w:pPr>
          </w:p>
        </w:tc>
      </w:tr>
      <w:tr>
        <w:tc>
          <w:tcPr/>
          <w:p>
            <w:pPr>
              <w:pStyle w:val="Compact"/>
              <w:jc w:val="left"/>
            </w:pPr>
            <w:r>
              <w:rPr>
                <w:iCs/>
                <w:i/>
              </w:rPr>
              <w:t xml:space="preserve">p. ej.: pedir contraargumentos</w:t>
            </w:r>
          </w:p>
        </w:tc>
        <w:tc>
          <w:tcPr/>
          <w:p>
            <w:pPr>
              <w:pStyle w:val="Compact"/>
            </w:pPr>
          </w:p>
        </w:tc>
        <w:tc>
          <w:tcPr/>
          <w:p>
            <w:pPr>
              <w:pStyle w:val="Compact"/>
            </w:pPr>
          </w:p>
        </w:tc>
      </w:tr>
      <w:tr>
        <w:tc>
          <w:tcPr/>
          <w:p>
            <w:pPr>
              <w:pStyle w:val="Compact"/>
              <w:jc w:val="left"/>
            </w:pPr>
            <w:r>
              <w:rPr>
                <w:iCs/>
                <w:i/>
              </w:rPr>
              <w:t xml:space="preserve">p. ej.: pedir nivel de certeza</w:t>
            </w:r>
          </w:p>
        </w:tc>
        <w:tc>
          <w:tcPr/>
          <w:p>
            <w:pPr>
              <w:pStyle w:val="Compact"/>
            </w:pPr>
          </w:p>
        </w:tc>
        <w:tc>
          <w:tcPr/>
          <w:p>
            <w:pPr>
              <w:pStyle w:val="Compact"/>
            </w:pPr>
          </w:p>
        </w:tc>
      </w:tr>
    </w:tbl>
    <w:bookmarkEnd w:id="34"/>
    <w:bookmarkStart w:id="35" w:name="c.-verificación-de-sesgos"/>
    <w:p>
      <w:pPr>
        <w:pStyle w:val="Heading3"/>
      </w:pPr>
      <w:r>
        <w:t xml:space="preserve">C. Verificación de sesgos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Aspecto observado</w:t>
            </w:r>
          </w:p>
        </w:tc>
        <w:tc>
          <w:tcPr/>
          <w:p>
            <w:pPr>
              <w:pStyle w:val="Compact"/>
              <w:jc w:val="left"/>
            </w:pPr>
            <w:r>
              <w:t xml:space="preserve">¿Observado?</w:t>
            </w:r>
          </w:p>
        </w:tc>
        <w:tc>
          <w:tcPr/>
          <w:p>
            <w:pPr>
              <w:pStyle w:val="Compact"/>
              <w:jc w:val="left"/>
            </w:pPr>
            <w:r>
              <w:t xml:space="preserve">Evidencia (fragmento, línea, página)</w:t>
            </w:r>
          </w:p>
        </w:tc>
      </w:tr>
      <w:tr>
        <w:tc>
          <w:tcPr/>
          <w:p>
            <w:pPr>
              <w:pStyle w:val="Compact"/>
              <w:jc w:val="left"/>
            </w:pPr>
            <w:r>
              <w:t xml:space="preserve">Generalización excesiva (</w:t>
            </w:r>
            <w:r>
              <w:t xml:space="preserve">“</w:t>
            </w:r>
            <w:r>
              <w:t xml:space="preserve">todos</w:t>
            </w:r>
            <w:r>
              <w:t xml:space="preserve">”</w:t>
            </w:r>
            <w:r>
              <w:t xml:space="preserve">,</w:t>
            </w:r>
            <w:r>
              <w:t xml:space="preserve"> </w:t>
            </w:r>
            <w:r>
              <w:t xml:space="preserve">“</w:t>
            </w:r>
            <w:r>
              <w:t xml:space="preserve">en todas partes</w:t>
            </w:r>
            <w:r>
              <w:t xml:space="preserve">”</w:t>
            </w:r>
            <w:r>
              <w:t xml:space="preserve">)</w:t>
            </w:r>
          </w:p>
        </w:tc>
        <w:tc>
          <w:tcPr/>
          <w:p>
            <w:pPr>
              <w:pStyle w:val="Compact"/>
              <w:jc w:val="left"/>
            </w:pPr>
            <w:r>
              <w:t xml:space="preserve">☐ S ☐ N ☐ NA</w:t>
            </w:r>
          </w:p>
        </w:tc>
        <w:tc>
          <w:tcPr/>
          <w:p>
            <w:pPr>
              <w:pStyle w:val="Compact"/>
            </w:pPr>
          </w:p>
        </w:tc>
      </w:tr>
      <w:tr>
        <w:tc>
          <w:tcPr/>
          <w:p>
            <w:pPr>
              <w:pStyle w:val="Compact"/>
              <w:jc w:val="left"/>
            </w:pPr>
            <w:r>
              <w:t xml:space="preserve">Lenguaje de certeza excesiva (</w:t>
            </w:r>
            <w:r>
              <w:t xml:space="preserve">“</w:t>
            </w:r>
            <w:r>
              <w:t xml:space="preserve">demuestra</w:t>
            </w:r>
            <w:r>
              <w:t xml:space="preserve">”</w:t>
            </w:r>
            <w:r>
              <w:t xml:space="preserve">,</w:t>
            </w:r>
            <w:r>
              <w:t xml:space="preserve"> </w:t>
            </w:r>
            <w:r>
              <w:t xml:space="preserve">“</w:t>
            </w:r>
            <w:r>
              <w:t xml:space="preserve">elimina</w:t>
            </w:r>
            <w:r>
              <w:t xml:space="preserve">”</w:t>
            </w:r>
            <w:r>
              <w:t xml:space="preserve">)</w:t>
            </w:r>
          </w:p>
        </w:tc>
        <w:tc>
          <w:tcPr/>
          <w:p>
            <w:pPr>
              <w:pStyle w:val="Compact"/>
              <w:jc w:val="left"/>
            </w:pPr>
            <w:r>
              <w:t xml:space="preserve">☐ S ☐ N ☐ NA</w:t>
            </w:r>
          </w:p>
        </w:tc>
        <w:tc>
          <w:tcPr/>
          <w:p>
            <w:pPr>
              <w:pStyle w:val="Compact"/>
            </w:pPr>
          </w:p>
        </w:tc>
      </w:tr>
      <w:tr>
        <w:tc>
          <w:tcPr/>
          <w:p>
            <w:pPr>
              <w:pStyle w:val="Compact"/>
              <w:jc w:val="left"/>
            </w:pPr>
            <w:r>
              <w:t xml:space="preserve">Acuerdo acrítico con el prompt (complacencia)</w:t>
            </w:r>
          </w:p>
        </w:tc>
        <w:tc>
          <w:tcPr/>
          <w:p>
            <w:pPr>
              <w:pStyle w:val="Compact"/>
              <w:jc w:val="left"/>
            </w:pPr>
            <w:r>
              <w:t xml:space="preserve">☐ S ☐ N ☐ NA</w:t>
            </w:r>
          </w:p>
        </w:tc>
        <w:tc>
          <w:tcPr/>
          <w:p>
            <w:pPr>
              <w:pStyle w:val="Compact"/>
            </w:pPr>
          </w:p>
        </w:tc>
      </w:tr>
      <w:tr>
        <w:tc>
          <w:tcPr/>
          <w:p>
            <w:pPr>
              <w:pStyle w:val="Compact"/>
              <w:jc w:val="left"/>
            </w:pPr>
            <w:r>
              <w:t xml:space="preserve">Predominio de una región, lengua o escuela teórica</w:t>
            </w:r>
          </w:p>
        </w:tc>
        <w:tc>
          <w:tcPr/>
          <w:p>
            <w:pPr>
              <w:pStyle w:val="Compact"/>
              <w:jc w:val="left"/>
            </w:pPr>
            <w:r>
              <w:t xml:space="preserve">☐ S ☐ N ☐ NA</w:t>
            </w:r>
          </w:p>
        </w:tc>
        <w:tc>
          <w:tcPr/>
          <w:p>
            <w:pPr>
              <w:pStyle w:val="Compact"/>
            </w:pPr>
          </w:p>
        </w:tc>
      </w:tr>
      <w:tr>
        <w:tc>
          <w:tcPr/>
          <w:p>
            <w:pPr>
              <w:pStyle w:val="Compact"/>
              <w:jc w:val="left"/>
            </w:pPr>
            <w:r>
              <w:t xml:space="preserve">Ausencia de voces, contextos o grupos</w:t>
            </w:r>
          </w:p>
        </w:tc>
        <w:tc>
          <w:tcPr/>
          <w:p>
            <w:pPr>
              <w:pStyle w:val="Compact"/>
              <w:jc w:val="left"/>
            </w:pPr>
            <w:r>
              <w:t xml:space="preserve">☐ S ☐ N ☐ NA</w:t>
            </w:r>
          </w:p>
        </w:tc>
        <w:tc>
          <w:tcPr/>
          <w:p>
            <w:pPr>
              <w:pStyle w:val="Compact"/>
            </w:pPr>
          </w:p>
        </w:tc>
      </w:tr>
      <w:tr>
        <w:tc>
          <w:tcPr/>
          <w:p>
            <w:pPr>
              <w:pStyle w:val="Compact"/>
              <w:jc w:val="left"/>
            </w:pPr>
            <w:r>
              <w:t xml:space="preserve">Estereotipos (género, cultura, profesión, disciplina)</w:t>
            </w:r>
          </w:p>
        </w:tc>
        <w:tc>
          <w:tcPr/>
          <w:p>
            <w:pPr>
              <w:pStyle w:val="Compact"/>
              <w:jc w:val="left"/>
            </w:pPr>
            <w:r>
              <w:t xml:space="preserve">☐ S ☐ N ☐ NA</w:t>
            </w:r>
          </w:p>
        </w:tc>
        <w:tc>
          <w:tcPr/>
          <w:p>
            <w:pPr>
              <w:pStyle w:val="Compact"/>
            </w:pPr>
          </w:p>
        </w:tc>
      </w:tr>
      <w:tr>
        <w:tc>
          <w:tcPr/>
          <w:p>
            <w:pPr>
              <w:pStyle w:val="Compact"/>
              <w:jc w:val="left"/>
            </w:pPr>
            <w:r>
              <w:t xml:space="preserve">Simplificación o tergiversación de ideas, teorías, fuentes o autores</w:t>
            </w:r>
          </w:p>
        </w:tc>
        <w:tc>
          <w:tcPr/>
          <w:p>
            <w:pPr>
              <w:pStyle w:val="Compact"/>
              <w:jc w:val="left"/>
            </w:pPr>
            <w:r>
              <w:t xml:space="preserve">☐ S ☐ N ☐ NA</w:t>
            </w:r>
          </w:p>
        </w:tc>
        <w:tc>
          <w:tcPr/>
          <w:p>
            <w:pPr>
              <w:pStyle w:val="Compact"/>
            </w:pPr>
          </w:p>
        </w:tc>
      </w:tr>
      <w:tr>
        <w:tc>
          <w:tcPr/>
          <w:p>
            <w:pPr>
              <w:pStyle w:val="Compact"/>
              <w:jc w:val="left"/>
            </w:pPr>
            <w:r>
              <w:t xml:space="preserve">Homogeneización del estilo (pérdida de voz autoral)</w:t>
            </w:r>
          </w:p>
        </w:tc>
        <w:tc>
          <w:tcPr/>
          <w:p>
            <w:pPr>
              <w:pStyle w:val="Compact"/>
              <w:jc w:val="left"/>
            </w:pPr>
            <w:r>
              <w:t xml:space="preserve">☐ S ☐ N ☐ NA</w:t>
            </w:r>
          </w:p>
        </w:tc>
        <w:tc>
          <w:tcPr/>
          <w:p>
            <w:pPr>
              <w:pStyle w:val="Compact"/>
            </w:pPr>
          </w:p>
        </w:tc>
      </w:tr>
    </w:tbl>
    <w:p>
      <w:pPr>
        <w:pStyle w:val="BlockText"/>
      </w:pPr>
      <w:r>
        <w:t xml:space="preserve">S = sí, observado; N = no observado; NA = no evaluado</w:t>
      </w:r>
    </w:p>
    <w:bookmarkEnd w:id="35"/>
    <w:bookmarkStart w:id="36" w:name="d.-síntesis"/>
    <w:p>
      <w:pPr>
        <w:pStyle w:val="Heading3"/>
      </w:pPr>
      <w:r>
        <w:t xml:space="preserve">D. Síntesis</w:t>
      </w:r>
    </w:p>
    <w:p>
      <w:pPr>
        <w:pStyle w:val="FirstParagraph"/>
      </w:pPr>
      <w:r>
        <w:rPr>
          <w:bCs/>
          <w:b/>
        </w:rPr>
        <w:t xml:space="preserve">Tres principales riesgos identificados</w:t>
      </w:r>
      <w:r>
        <w:t xml:space="preserve"> </w:t>
      </w:r>
      <w:r>
        <w:rPr>
          <w:iCs/>
          <w:i/>
        </w:rPr>
        <w:t xml:space="preserve">(ordenar por gravedad)</w:t>
      </w:r>
    </w:p>
    <w:bookmarkEnd w:id="36"/>
    <w:bookmarkEnd w:id="37"/>
    <w:bookmarkStart w:id="42" w:name="X29394f6bc2578f2a6da7999e6bfd419b6039ecc"/>
    <w:p>
      <w:pPr>
        <w:pStyle w:val="Heading2"/>
      </w:pPr>
      <w:r>
        <w:t xml:space="preserve">Fase 4 · Reasoning: Contextualización crítica (Critical Contextualisation)</w:t>
      </w:r>
    </w:p>
    <w:p>
      <w:pPr>
        <w:pStyle w:val="FirstParagraph"/>
      </w:pPr>
      <w:r>
        <w:rPr>
          <w:iCs/>
          <w:i/>
        </w:rPr>
        <w:t xml:space="preserve">¿Cómo interpreto lo que observé? Separar lo que puedo afirmar de lo que solo infiero.</w:t>
      </w:r>
    </w:p>
    <w:p>
      <w:pPr>
        <w:pStyle w:val="BodyText"/>
      </w:pPr>
      <w:r>
        <w:t xml:space="preserve">Texto / código del registro: ____ Curador(a): ____ Fecha: ____</w:t>
      </w:r>
    </w:p>
    <w:bookmarkStart w:id="38" w:name="a.-observado-interpretado-incierto"/>
    <w:p>
      <w:pPr>
        <w:pStyle w:val="Heading3"/>
      </w:pPr>
      <w:r>
        <w:t xml:space="preserve">A. Observado, interpretado, incierto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Observado (puedo afirmarlo, con evidencia)</w:t>
            </w:r>
          </w:p>
        </w:tc>
        <w:tc>
          <w:tcPr/>
          <w:p>
            <w:pPr>
              <w:pStyle w:val="Compact"/>
              <w:jc w:val="left"/>
            </w:pPr>
            <w:r>
              <w:t xml:space="preserve">Interpretado (estoy infiriendo)</w:t>
            </w:r>
          </w:p>
        </w:tc>
        <w:tc>
          <w:tcPr/>
          <w:p>
            <w:pPr>
              <w:pStyle w:val="Compact"/>
              <w:jc w:val="left"/>
            </w:pPr>
            <w:r>
              <w:t xml:space="preserve">Incierto (dudas que persisten)</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bookmarkEnd w:id="38"/>
    <w:bookmarkStart w:id="39" w:name="b.-evaluación-de-la-calidad-del-texto"/>
    <w:p>
      <w:pPr>
        <w:pStyle w:val="Heading3"/>
      </w:pPr>
      <w:r>
        <w:t xml:space="preserve">B. Evaluación de la calidad del texto</w:t>
      </w:r>
    </w:p>
    <w:p>
      <w:pPr>
        <w:pStyle w:val="FirstParagraph"/>
      </w:pPr>
      <w:r>
        <w:rPr>
          <w:bCs/>
          <w:b/>
        </w:rPr>
        <w:t xml:space="preserve">Coherencia: propósito, estructura, desarrollo y conclusiones (en un texto científico: pregunta, objetivos, método, resultados y conclusión)</w:t>
      </w:r>
      <w:r>
        <w:t xml:space="preserve">: ☐ Adecuada ☐ Parcial ☐ Inadecuada</w:t>
      </w:r>
    </w:p>
    <w:p>
      <w:pPr>
        <w:pStyle w:val="BodyText"/>
      </w:pPr>
      <w:r>
        <w:rPr>
          <w:bCs/>
          <w:b/>
        </w:rPr>
        <w:t xml:space="preserve">Fundamentación de las afirmaciones (fuentes, datos, razonamiento)</w:t>
      </w:r>
      <w:r>
        <w:t xml:space="preserve">: ☐ Adecuada ☐ Parcial ☐ Inadecuada</w:t>
      </w:r>
    </w:p>
    <w:p>
      <w:pPr>
        <w:pStyle w:val="BodyText"/>
      </w:pPr>
      <w:r>
        <w:rPr>
          <w:bCs/>
          <w:b/>
        </w:rPr>
        <w:t xml:space="preserve">Limitaciones e incertidumbres declaradas por el texto, cuando el género lo exige</w:t>
      </w:r>
      <w:r>
        <w:t xml:space="preserve">: ☐ Sí ☐ Parcialmente ☐ No</w:t>
      </w:r>
    </w:p>
    <w:p>
      <w:pPr>
        <w:pStyle w:val="BodyText"/>
      </w:pPr>
      <w:r>
        <w:rPr>
          <w:bCs/>
          <w:b/>
        </w:rPr>
        <w:t xml:space="preserve">¿Tengo conocimiento suficiente del tema para evaluar el texto?</w:t>
      </w:r>
      <w:r>
        <w:t xml:space="preserve">: ☐ Sí ☐ Parcialmente ☐ No: consultar a un especialista</w:t>
      </w:r>
    </w:p>
    <w:bookmarkEnd w:id="39"/>
    <w:bookmarkStart w:id="40" w:name="c.-integridad-y-derechos"/>
    <w:p>
      <w:pPr>
        <w:pStyle w:val="Heading3"/>
      </w:pPr>
      <w:r>
        <w:t xml:space="preserve">C. Integridad y derechos</w:t>
      </w:r>
    </w:p>
    <w:p>
      <w:pPr>
        <w:pStyle w:val="FirstParagraph"/>
      </w:pPr>
      <w:r>
        <w:rPr>
          <w:bCs/>
          <w:b/>
        </w:rPr>
        <w:t xml:space="preserve">Similitud con fuentes existentes verificada (plagio)</w:t>
      </w:r>
      <w:r>
        <w:t xml:space="preserve">: ☐ Sí ☐ No ☐ No aplicable ____</w:t>
      </w:r>
    </w:p>
    <w:p>
      <w:pPr>
        <w:pStyle w:val="BodyText"/>
      </w:pPr>
      <w:r>
        <w:rPr>
          <w:bCs/>
          <w:b/>
        </w:rPr>
        <w:t xml:space="preserve">Autoría, propiedad intelectual y privacidad analizadas</w:t>
      </w:r>
      <w:r>
        <w:t xml:space="preserve">: ☐ Sí ☐ No ☐ Pendiente</w:t>
      </w:r>
    </w:p>
    <w:bookmarkEnd w:id="40"/>
    <w:bookmarkStart w:id="41" w:name="X8fb5b51c1174ba6fbc541180d549be9ec25a51b"/>
    <w:p>
      <w:pPr>
        <w:pStyle w:val="Heading3"/>
      </w:pPr>
      <w:r>
        <w:t xml:space="preserve">D. Texto curatorial (obligatorio si el texto se difunde más allá de quienes lo crearon)</w:t>
      </w:r>
    </w:p>
    <w:p>
      <w:pPr>
        <w:pStyle w:val="FirstParagraph"/>
      </w:pPr>
      <w:r>
        <w:rPr>
          <w:bCs/>
          <w:b/>
        </w:rPr>
        <w:t xml:space="preserve">Ambigüedades por resolver, registradas como evidencia analítica</w:t>
      </w:r>
      <w:r>
        <w:t xml:space="preserve"> </w:t>
      </w:r>
      <w:r>
        <w:rPr>
          <w:iCs/>
          <w:i/>
        </w:rPr>
        <w:t xml:space="preserve">(hasta 150 palabras)</w:t>
      </w:r>
    </w:p>
    <w:bookmarkEnd w:id="41"/>
    <w:bookmarkEnd w:id="42"/>
    <w:bookmarkStart w:id="47" w:name="X751c731732fc30ee021c15f442ccf58d63a4fc8"/>
    <w:p>
      <w:pPr>
        <w:pStyle w:val="Heading2"/>
      </w:pPr>
      <w:r>
        <w:t xml:space="preserve">Fase 5 · Reconciling: Validación cruzada humana y comunitaria (Human–Community Cross-Validation)</w:t>
      </w:r>
    </w:p>
    <w:p>
      <w:pPr>
        <w:pStyle w:val="FirstParagraph"/>
      </w:pPr>
      <w:r>
        <w:rPr>
          <w:iCs/>
          <w:i/>
        </w:rPr>
        <w:t xml:space="preserve">¿Qué dicen otras personas? Un segundo grupo, independiente de la producción, revisa el texto y las Fases 1 a 4.</w:t>
      </w:r>
    </w:p>
    <w:p>
      <w:pPr>
        <w:pStyle w:val="BodyText"/>
      </w:pPr>
      <w:r>
        <w:t xml:space="preserve">Texto / código del registro: ____ Curador(a): ____ Fecha: ____</w:t>
      </w:r>
    </w:p>
    <w:bookmarkStart w:id="43" w:name="a.-segundo-grupo-revisor"/>
    <w:p>
      <w:pPr>
        <w:pStyle w:val="Heading3"/>
      </w:pPr>
      <w:r>
        <w:t xml:space="preserve">A. Segundo grupo revisor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Nombre o código</w:t>
            </w:r>
          </w:p>
        </w:tc>
        <w:tc>
          <w:tcPr/>
          <w:p>
            <w:pPr>
              <w:pStyle w:val="Compact"/>
              <w:jc w:val="left"/>
            </w:pPr>
            <w:r>
              <w:t xml:space="preserve">Rol (par, docente, especialista, comunidad)</w:t>
            </w:r>
          </w:p>
        </w:tc>
        <w:tc>
          <w:tcPr/>
          <w:p>
            <w:pPr>
              <w:pStyle w:val="Compact"/>
              <w:jc w:val="left"/>
            </w:pPr>
            <w:r>
              <w:t xml:space="preserve">¿Independiente de la producción?</w:t>
            </w:r>
          </w:p>
        </w:tc>
        <w:tc>
          <w:tcPr/>
          <w:p>
            <w:pPr>
              <w:pStyle w:val="Compact"/>
              <w:jc w:val="left"/>
            </w:pPr>
            <w:r>
              <w:t xml:space="preserve">Fecha de la revisión</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Consentimiento y salvaguardas</w:t>
      </w:r>
      <w:r>
        <w:t xml:space="preserve">: ☐ No aplicable ☐ Obtenido ☐ Pendiente</w:t>
      </w:r>
    </w:p>
    <w:p>
      <w:pPr>
        <w:pStyle w:val="BodyText"/>
      </w:pPr>
      <w:r>
        <w:rPr>
          <w:bCs/>
          <w:b/>
        </w:rPr>
        <w:t xml:space="preserve">Qué revisó el grupo</w:t>
      </w:r>
      <w:r>
        <w:t xml:space="preserve">: ☐ Texto ☐ Registro (F1) ☐ Repositorio (F2) ☐ Auditoría (F3) ☐ Contextualización (F4)</w:t>
      </w:r>
    </w:p>
    <w:bookmarkEnd w:id="43"/>
    <w:bookmarkStart w:id="44" w:name="b.-resultado-de-la-revisión"/>
    <w:p>
      <w:pPr>
        <w:pStyle w:val="Heading3"/>
      </w:pPr>
      <w:r>
        <w:t xml:space="preserve">B. Resultado de la revisión</w:t>
      </w:r>
    </w:p>
    <w:p>
      <w:pPr>
        <w:pStyle w:val="FirstParagraph"/>
      </w:pPr>
      <w:r>
        <w:rPr>
          <w:bCs/>
          <w:b/>
        </w:rPr>
        <w:t xml:space="preserve">En qué coincidimos</w:t>
      </w:r>
    </w:p>
    <w:p>
      <w:pPr>
        <w:pStyle w:val="FirstParagraph"/>
      </w:pPr>
      <w:r>
        <w:rPr>
          <w:bCs/>
          <w:b/>
        </w:rPr>
        <w:t xml:space="preserve">En qué discrepamos</w:t>
      </w:r>
    </w:p>
    <w:p>
      <w:pPr>
        <w:pStyle w:val="FirstParagraph"/>
      </w:pPr>
      <w:r>
        <w:rPr>
          <w:bCs/>
          <w:b/>
        </w:rPr>
        <w:t xml:space="preserve">Qué necesito reconsiderar</w:t>
      </w:r>
    </w:p>
    <w:bookmarkEnd w:id="44"/>
    <w:bookmarkStart w:id="45" w:name="c.-divergencias-y-resolución"/>
    <w:p>
      <w:pPr>
        <w:pStyle w:val="Heading3"/>
      </w:pPr>
      <w:r>
        <w:t xml:space="preserve">C. Divergencias y resolución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Punto de divergencia</w:t>
            </w:r>
          </w:p>
        </w:tc>
        <w:tc>
          <w:tcPr/>
          <w:p>
            <w:pPr>
              <w:pStyle w:val="Compact"/>
              <w:jc w:val="left"/>
            </w:pPr>
            <w:r>
              <w:t xml:space="preserve">Posición del curador</w:t>
            </w:r>
          </w:p>
        </w:tc>
        <w:tc>
          <w:tcPr/>
          <w:p>
            <w:pPr>
              <w:pStyle w:val="Compact"/>
              <w:jc w:val="left"/>
            </w:pPr>
            <w:r>
              <w:t xml:space="preserve">Posición del revisor</w:t>
            </w:r>
          </w:p>
        </w:tc>
        <w:tc>
          <w:tcPr/>
          <w:p>
            <w:pPr>
              <w:pStyle w:val="Compact"/>
              <w:jc w:val="left"/>
            </w:pPr>
            <w:r>
              <w:t xml:space="preserve">Resolución</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bookmarkEnd w:id="45"/>
    <w:bookmarkStart w:id="46" w:name="d.-seguimiento"/>
    <w:p>
      <w:pPr>
        <w:pStyle w:val="Heading3"/>
      </w:pPr>
      <w:r>
        <w:t xml:space="preserve">D. Seguimiento</w:t>
      </w:r>
    </w:p>
    <w:p>
      <w:pPr>
        <w:pStyle w:val="FirstParagraph"/>
      </w:pPr>
      <w:r>
        <w:rPr>
          <w:bCs/>
          <w:b/>
        </w:rPr>
        <w:t xml:space="preserve">¿Es necesario volver a fases anteriores?</w:t>
      </w:r>
      <w:r>
        <w:t xml:space="preserve">: ☐ No ☐ Sí ____</w:t>
      </w:r>
    </w:p>
    <w:p>
      <w:pPr>
        <w:pStyle w:val="BlockText"/>
      </w:pPr>
      <w:r>
        <w:t xml:space="preserve">Si los estudiantes o el curador solo expresan opiniones libres, sin contrastar el texto con un segundo grupo independiente, no es Reconciling: es una lluvia de ideas o un relevamiento de concepciones, y debe registrarse como tal.</w:t>
      </w:r>
    </w:p>
    <w:bookmarkEnd w:id="46"/>
    <w:bookmarkEnd w:id="47"/>
    <w:bookmarkStart w:id="53" w:name="Xc5b7f7b21bbe35a7fa060924a781777ea5f8ffb"/>
    <w:p>
      <w:pPr>
        <w:pStyle w:val="Heading2"/>
      </w:pPr>
      <w:r>
        <w:t xml:space="preserve">Fase 6 · Reconstructing: Decisión curatorial documentada (Documented Curatorial Decision)</w:t>
      </w:r>
    </w:p>
    <w:p>
      <w:pPr>
        <w:pStyle w:val="FirstParagraph"/>
      </w:pPr>
      <w:r>
        <w:rPr>
          <w:iCs/>
          <w:i/>
        </w:rPr>
        <w:t xml:space="preserve">¿Qué decido? Una decisión fundamentada en las Fases 1 a 5, asumida por personas y escrita.</w:t>
      </w:r>
    </w:p>
    <w:p>
      <w:pPr>
        <w:pStyle w:val="BodyText"/>
      </w:pPr>
      <w:r>
        <w:t xml:space="preserve">Texto / código del registro: ____ Curador(a): ____ Fecha: ____</w:t>
      </w:r>
    </w:p>
    <w:bookmarkStart w:id="48" w:name="a.-decisión"/>
    <w:p>
      <w:pPr>
        <w:pStyle w:val="Heading3"/>
      </w:pPr>
      <w:r>
        <w:t xml:space="preserve">A. Decisión</w:t>
      </w:r>
    </w:p>
    <w:p>
      <w:pPr>
        <w:pStyle w:val="FirstParagraph"/>
      </w:pPr>
      <w:r>
        <w:rPr>
          <w:bCs/>
          <w:b/>
        </w:rPr>
        <w:t xml:space="preserve">Decisión sobre el texto</w:t>
      </w:r>
      <w:r>
        <w:t xml:space="preserve">: ☐ Utilizar ☐ Utilizar con contextualización ☐ Adaptar ☐ No utilizar</w:t>
      </w:r>
    </w:p>
    <w:p>
      <w:pPr>
        <w:pStyle w:val="BodyText"/>
      </w:pPr>
      <w:r>
        <w:rPr>
          <w:bCs/>
          <w:b/>
        </w:rPr>
        <w:t xml:space="preserve">Uso previsto</w:t>
      </w:r>
      <w:r>
        <w:t xml:space="preserve"> </w:t>
      </w:r>
      <w:r>
        <w:rPr>
          <w:iCs/>
          <w:i/>
        </w:rPr>
        <w:t xml:space="preserve">(dónde, para qué, ante qué público)</w:t>
      </w:r>
    </w:p>
    <w:p>
      <w:pPr>
        <w:pStyle w:val="FirstParagraph"/>
      </w:pPr>
      <w:r>
        <w:rPr>
          <w:bCs/>
          <w:b/>
        </w:rPr>
        <w:t xml:space="preserve">Justificación</w:t>
      </w:r>
      <w:r>
        <w:t xml:space="preserve"> </w:t>
      </w:r>
      <w:r>
        <w:rPr>
          <w:iCs/>
          <w:i/>
        </w:rPr>
        <w:t xml:space="preserve">(evidencias decisivas de las Fases 1 a 5)</w:t>
      </w:r>
    </w:p>
    <w:bookmarkEnd w:id="48"/>
    <w:bookmarkStart w:id="49" w:name="b.-condiciones-antes-de-utilizar"/>
    <w:p>
      <w:pPr>
        <w:pStyle w:val="Heading3"/>
      </w:pPr>
      <w:r>
        <w:t xml:space="preserve">B. Condiciones antes de utilizar</w:t>
      </w:r>
    </w:p>
    <w:p>
      <w:pPr>
        <w:pStyle w:val="FirstParagraph"/>
      </w:pPr>
      <w:r>
        <w:rPr>
          <w:bCs/>
          <w:b/>
        </w:rPr>
        <w:t xml:space="preserve">Condiciones cumplidas</w:t>
      </w:r>
      <w:r>
        <w:t xml:space="preserve">: ☐ Referencias y fuentes verificadas en el origen, cuando existan (existen y dicen lo que el texto afirma) ☐ Afirmaciones factuales y datos verificados ☐ Voz y autoría aseguradas (texto reescrito y asumido por quien firma) ☐ Derechos de autor, privacidad y consentimientos atendidos ☐ Revisión final completa del texto</w:t>
      </w:r>
    </w:p>
    <w:p>
      <w:pPr>
        <w:pStyle w:val="BodyText"/>
      </w:pPr>
      <w:r>
        <w:rPr>
          <w:bCs/>
          <w:b/>
        </w:rPr>
        <w:t xml:space="preserve">Lo que se modificará o rechazará</w:t>
      </w:r>
      <w:r>
        <w:t xml:space="preserve"> </w:t>
      </w:r>
      <w:r>
        <w:rPr>
          <w:iCs/>
          <w:i/>
        </w:rPr>
        <w:t xml:space="preserve">(partes del texto, cifras, datos, referencias)</w:t>
      </w:r>
    </w:p>
    <w:bookmarkEnd w:id="49"/>
    <w:bookmarkStart w:id="50" w:name="c.-declaración-de-uso"/>
    <w:p>
      <w:pPr>
        <w:pStyle w:val="Heading3"/>
      </w:pPr>
      <w:r>
        <w:t xml:space="preserve">C. Declaración de uso</w:t>
      </w:r>
    </w:p>
    <w:p>
      <w:pPr>
        <w:pStyle w:val="FirstParagraph"/>
      </w:pPr>
      <w:r>
        <w:rPr>
          <w:bCs/>
          <w:b/>
        </w:rPr>
        <w:t xml:space="preserve">Texto de la declaración</w:t>
      </w:r>
      <w:r>
        <w:t xml:space="preserve"> </w:t>
      </w:r>
      <w:r>
        <w:rPr>
          <w:iCs/>
          <w:i/>
        </w:rPr>
        <w:t xml:space="preserve">(modelo:</w:t>
      </w:r>
      <w:r>
        <w:rPr>
          <w:iCs/>
          <w:i/>
        </w:rPr>
        <w:t xml:space="preserve"> </w:t>
      </w:r>
      <w:r>
        <w:rPr>
          <w:iCs/>
          <w:i/>
        </w:rPr>
        <w:t xml:space="preserve">“</w:t>
      </w:r>
      <w:r>
        <w:rPr>
          <w:iCs/>
          <w:i/>
        </w:rPr>
        <w:t xml:space="preserve">Utilicé [herramienta, versión, fecha] para [finalidad]. El contenido y las referencias fueron verificados y son de mi responsabilidad.</w:t>
      </w:r>
      <w:r>
        <w:rPr>
          <w:iCs/>
          <w:i/>
        </w:rPr>
        <w:t xml:space="preserve">”</w:t>
      </w:r>
      <w:r>
        <w:rPr>
          <w:iCs/>
          <w:i/>
        </w:rPr>
        <w:t xml:space="preserve">)</w:t>
      </w:r>
    </w:p>
    <w:bookmarkEnd w:id="50"/>
    <w:bookmarkStart w:id="51" w:name="d.-repositorio-y-aprendizaje"/>
    <w:p>
      <w:pPr>
        <w:pStyle w:val="Heading3"/>
      </w:pPr>
      <w:r>
        <w:t xml:space="preserve">D. Repositorio y aprendizaje</w:t>
      </w:r>
    </w:p>
    <w:p>
      <w:pPr>
        <w:pStyle w:val="FirstParagraph"/>
      </w:pPr>
      <w:r>
        <w:rPr>
          <w:bCs/>
          <w:b/>
        </w:rPr>
        <w:t xml:space="preserve">Actualización del repositorio de la Fase 2</w:t>
      </w:r>
    </w:p>
    <w:p>
      <w:pPr>
        <w:pStyle w:val="FirstParagraph"/>
      </w:pPr>
      <w:r>
        <w:rPr>
          <w:bCs/>
          <w:b/>
        </w:rPr>
        <w:t xml:space="preserve">En un próximo uso de IA haré diferente</w:t>
      </w:r>
    </w:p>
    <w:bookmarkEnd w:id="51"/>
    <w:bookmarkStart w:id="52" w:name="e.-responsabilidad"/>
    <w:p>
      <w:pPr>
        <w:pStyle w:val="Heading3"/>
      </w:pPr>
      <w:r>
        <w:t xml:space="preserve">E. Responsabilidad</w:t>
      </w:r>
    </w:p>
    <w:p>
      <w:pPr>
        <w:pStyle w:val="FirstParagraph"/>
      </w:pPr>
      <w:r>
        <w:rPr>
          <w:bCs/>
          <w:b/>
        </w:rPr>
        <w:t xml:space="preserve">Curador(a) responsable</w:t>
      </w:r>
    </w:p>
    <w:p>
      <w:pPr>
        <w:pStyle w:val="FirstParagraph"/>
      </w:pPr>
      <w:r>
        <w:rPr>
          <w:bCs/>
          <w:b/>
        </w:rPr>
        <w:t xml:space="preserve">Revisor(es) / director(a)</w:t>
      </w:r>
    </w:p>
    <w:p>
      <w:pPr>
        <w:pStyle w:val="FirstParagraph"/>
      </w:pPr>
      <w:r>
        <w:rPr>
          <w:bCs/>
          <w:b/>
        </w:rPr>
        <w:t xml:space="preserve">Fecha</w:t>
      </w:r>
    </w:p>
    <w:p>
      <w:pPr>
        <w:pStyle w:val="FirstParagraph"/>
      </w:pPr>
      <w:r>
        <w:rPr>
          <w:bCs/>
          <w:b/>
        </w:rPr>
        <w:t xml:space="preserve">Firma (nombre escrito o iniciales)</w:t>
      </w:r>
    </w:p>
    <w:p>
      <w:r>
        <w:pict>
          <v:rect style="width:0;height:1.5pt" o:hralign="center" o:hrstd="t" o:hr="t"/>
        </w:pict>
      </w:r>
    </w:p>
    <w:p>
      <w:pPr>
        <w:pStyle w:val="FirstParagraph"/>
      </w:pPr>
      <w:r>
        <w:t xml:space="preserve">Bain, J. D., Ballantyne, R., Mills, C., &amp; Lester, N. C. (2002). Reflecting on practice: Student teachers’ perspectives. Post Pressed. Costa, A. P., Pinho, I., Piedade, F., Balula, A., Ribeiro, N., Ruano, L. E., &amp; Antonini, A. (2026). Algorithmic responsibility in education: A curatorial protocol for AI-generated text, images, and videos. 조형교육, 99(2), 25–38.</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2026-10-28T08:07:23Z</dcterms:created>
  <dcterms:modified xsi:type="dcterms:W3CDTF">2026-10-28T08:07:23Z</dcterms:modified>
</cp:coreProperties>
</file>

<file path=docProps/custom.xml><?xml version="1.0" encoding="utf-8"?>
<Properties xmlns="http://schemas.openxmlformats.org/officeDocument/2006/custom-properties" xmlns:vt="http://schemas.openxmlformats.org/officeDocument/2006/docPropsVTypes"/>
</file>