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FE74EB" w:rsidP="00EE4206">
      <w:pPr>
        <w:pStyle w:val="Heading1"/>
      </w:pPr>
      <w:r>
        <w:tab/>
      </w:r>
      <w:r>
        <w:tab/>
      </w:r>
      <w:r>
        <w:tab/>
        <w:t>Northeastern University</w:t>
      </w:r>
    </w:p>
    <w:p w:rsidR="00EE4206" w:rsidRPr="00FE10CF" w:rsidRDefault="00FE74EB" w:rsidP="00EE4206">
      <w:pPr>
        <w:rPr>
          <w:sz w:val="28"/>
          <w:szCs w:val="28"/>
        </w:rPr>
      </w:pPr>
      <w:r>
        <w:tab/>
      </w:r>
      <w:r>
        <w:tab/>
      </w:r>
      <w:r>
        <w:tab/>
      </w:r>
      <w:r w:rsidRPr="00FE10CF">
        <w:rPr>
          <w:sz w:val="28"/>
          <w:szCs w:val="28"/>
        </w:rPr>
        <w:t xml:space="preserve">       ETC 1103 – Test #2</w:t>
      </w:r>
    </w:p>
    <w:p w:rsidR="00252369" w:rsidRPr="00FE74EB" w:rsidRDefault="00252369" w:rsidP="00252369">
      <w:pPr>
        <w:pStyle w:val="NoSpacing"/>
        <w:rPr>
          <w:rFonts w:cs="Courier New"/>
          <w:b/>
          <w:sz w:val="20"/>
          <w:szCs w:val="20"/>
        </w:rPr>
      </w:pPr>
      <w:r w:rsidRPr="00FE10CF">
        <w:rPr>
          <w:sz w:val="24"/>
          <w:szCs w:val="24"/>
        </w:rPr>
        <w:t xml:space="preserve">A number of the form </w:t>
      </w:r>
      <w:r w:rsidRPr="00FE10CF">
        <w:rPr>
          <w:rFonts w:ascii="Courier New" w:hAnsi="Courier New" w:cs="Courier New"/>
          <w:sz w:val="24"/>
          <w:szCs w:val="24"/>
        </w:rPr>
        <w:t>a + ib</w:t>
      </w:r>
      <w:r w:rsidRPr="00FE10CF">
        <w:rPr>
          <w:rFonts w:cs="Courier New"/>
          <w:sz w:val="24"/>
          <w:szCs w:val="24"/>
        </w:rPr>
        <w:t xml:space="preserve"> in </w:t>
      </w:r>
      <w:r w:rsidR="00DD43A9" w:rsidRPr="00FE10CF">
        <w:rPr>
          <w:rFonts w:cs="Courier New"/>
          <w:sz w:val="24"/>
          <w:szCs w:val="24"/>
        </w:rPr>
        <w:t xml:space="preserve">which </w:t>
      </w:r>
      <w:r w:rsidR="00DD43A9" w:rsidRPr="00FE10CF">
        <w:rPr>
          <w:rFonts w:ascii="Courier New" w:hAnsi="Courier New" w:cs="Courier New"/>
          <w:sz w:val="24"/>
          <w:szCs w:val="24"/>
        </w:rPr>
        <w:t>a</w:t>
      </w:r>
      <w:r w:rsidR="00DD43A9" w:rsidRPr="00FE10CF">
        <w:rPr>
          <w:rFonts w:cs="Courier New"/>
          <w:sz w:val="24"/>
          <w:szCs w:val="24"/>
        </w:rPr>
        <w:t xml:space="preserve"> and </w:t>
      </w:r>
      <w:r w:rsidR="00DD43A9" w:rsidRPr="00FE10CF">
        <w:rPr>
          <w:rFonts w:ascii="Courier New" w:hAnsi="Courier New" w:cs="Courier New"/>
          <w:sz w:val="24"/>
          <w:szCs w:val="24"/>
        </w:rPr>
        <w:t>b</w:t>
      </w:r>
      <w:r w:rsidR="00DD43A9" w:rsidRPr="00FE10CF">
        <w:rPr>
          <w:rFonts w:cs="Courier New"/>
          <w:sz w:val="24"/>
          <w:szCs w:val="24"/>
        </w:rPr>
        <w:t xml:space="preserve"> are real numbers </w:t>
      </w:r>
      <w:r w:rsidRPr="00FE10CF">
        <w:rPr>
          <w:rFonts w:cs="Courier New"/>
          <w:sz w:val="24"/>
          <w:szCs w:val="24"/>
        </w:rPr>
        <w:t xml:space="preserve">and </w:t>
      </w:r>
      <w:r w:rsidRPr="00FE10CF">
        <w:rPr>
          <w:rFonts w:ascii="Courier New" w:hAnsi="Courier New" w:cs="Courier New"/>
          <w:sz w:val="24"/>
          <w:szCs w:val="24"/>
        </w:rPr>
        <w:t>i</w:t>
      </w:r>
      <w:r w:rsidRPr="00FE10CF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FE10CF">
        <w:rPr>
          <w:rFonts w:ascii="Courier New" w:hAnsi="Courier New" w:cs="Courier New"/>
          <w:sz w:val="24"/>
          <w:szCs w:val="24"/>
        </w:rPr>
        <w:t xml:space="preserve"> = -1</w:t>
      </w:r>
      <w:r w:rsidRPr="00FE10CF">
        <w:rPr>
          <w:rFonts w:cs="Courier New"/>
          <w:sz w:val="24"/>
          <w:szCs w:val="24"/>
        </w:rPr>
        <w:t>,</w:t>
      </w:r>
      <w:r w:rsidR="00C42967" w:rsidRPr="00FE10CF">
        <w:rPr>
          <w:rFonts w:cs="Courier New"/>
          <w:sz w:val="24"/>
          <w:szCs w:val="24"/>
        </w:rPr>
        <w:t xml:space="preserve"> </w:t>
      </w:r>
      <w:r w:rsidRPr="00FE10CF">
        <w:rPr>
          <w:rFonts w:cs="Courier New"/>
          <w:sz w:val="24"/>
          <w:szCs w:val="24"/>
        </w:rPr>
        <w:t xml:space="preserve">is called a </w:t>
      </w:r>
      <w:r w:rsidRPr="00881BF1">
        <w:rPr>
          <w:rFonts w:ascii="Lucida Calligraphy" w:hAnsi="Lucida Calligraphy" w:cs="Courier New"/>
          <w:sz w:val="20"/>
          <w:szCs w:val="20"/>
        </w:rPr>
        <w:t>Complex number</w:t>
      </w:r>
      <w:r w:rsidRPr="00881BF1">
        <w:rPr>
          <w:rFonts w:cs="Courier New"/>
          <w:sz w:val="20"/>
          <w:szCs w:val="20"/>
        </w:rPr>
        <w:t xml:space="preserve">.  </w:t>
      </w:r>
      <w:r w:rsidRPr="00FE10CF">
        <w:rPr>
          <w:rFonts w:cs="Courier New"/>
          <w:sz w:val="24"/>
          <w:szCs w:val="24"/>
        </w:rPr>
        <w:t xml:space="preserve">The number </w:t>
      </w:r>
      <w:r w:rsidRPr="00FE10CF">
        <w:rPr>
          <w:rFonts w:ascii="Courier New" w:hAnsi="Courier New" w:cs="Courier New"/>
          <w:sz w:val="24"/>
          <w:szCs w:val="24"/>
        </w:rPr>
        <w:t>a</w:t>
      </w:r>
      <w:r w:rsidR="00C42967" w:rsidRPr="00FE10CF">
        <w:rPr>
          <w:rFonts w:cs="Courier New"/>
          <w:sz w:val="24"/>
          <w:szCs w:val="24"/>
        </w:rPr>
        <w:t xml:space="preserve"> </w:t>
      </w:r>
      <w:r w:rsidR="006C21B3" w:rsidRPr="00FE10CF">
        <w:rPr>
          <w:rFonts w:cs="Courier New"/>
          <w:sz w:val="24"/>
          <w:szCs w:val="24"/>
        </w:rPr>
        <w:t xml:space="preserve">is called </w:t>
      </w:r>
      <w:r w:rsidRPr="00FE10CF">
        <w:rPr>
          <w:rFonts w:cs="Courier New"/>
          <w:sz w:val="24"/>
          <w:szCs w:val="24"/>
        </w:rPr>
        <w:t xml:space="preserve">the </w:t>
      </w:r>
      <w:r w:rsidRPr="00FE10CF">
        <w:rPr>
          <w:rFonts w:cs="Courier New"/>
          <w:i/>
          <w:sz w:val="24"/>
          <w:szCs w:val="24"/>
        </w:rPr>
        <w:t>real part</w:t>
      </w:r>
      <w:r w:rsidRPr="00FE10CF">
        <w:rPr>
          <w:rFonts w:cs="Courier New"/>
          <w:sz w:val="24"/>
          <w:szCs w:val="24"/>
        </w:rPr>
        <w:t xml:space="preserve"> and </w:t>
      </w:r>
      <w:r w:rsidRPr="00FE10CF">
        <w:rPr>
          <w:rFonts w:ascii="Courier New" w:hAnsi="Courier New" w:cs="Courier New"/>
          <w:sz w:val="24"/>
          <w:szCs w:val="24"/>
        </w:rPr>
        <w:t>b</w:t>
      </w:r>
      <w:r w:rsidRPr="00FE10CF">
        <w:rPr>
          <w:rFonts w:cs="Courier New"/>
          <w:sz w:val="24"/>
          <w:szCs w:val="24"/>
        </w:rPr>
        <w:t xml:space="preserve"> is called the </w:t>
      </w:r>
      <w:r w:rsidRPr="00FE10CF">
        <w:rPr>
          <w:rFonts w:cs="Courier New"/>
          <w:i/>
          <w:sz w:val="24"/>
          <w:szCs w:val="24"/>
        </w:rPr>
        <w:t>imaginary part</w:t>
      </w:r>
      <w:r w:rsidRPr="00FE10CF">
        <w:rPr>
          <w:rFonts w:cs="Courier New"/>
          <w:sz w:val="24"/>
          <w:szCs w:val="24"/>
        </w:rPr>
        <w:t xml:space="preserve">.  Complex numbers can also be represented as ordered pair </w:t>
      </w:r>
      <w:r w:rsidRPr="00FE10CF">
        <w:rPr>
          <w:rFonts w:ascii="Courier New" w:hAnsi="Courier New" w:cs="Courier New"/>
          <w:sz w:val="24"/>
          <w:szCs w:val="24"/>
        </w:rPr>
        <w:t>(a, b)</w:t>
      </w:r>
      <w:r w:rsidRPr="00FE10CF">
        <w:rPr>
          <w:rFonts w:cs="Courier New"/>
          <w:sz w:val="24"/>
          <w:szCs w:val="24"/>
        </w:rPr>
        <w:t>. Addition and multiplication of complex numbers are defined by the following rules:</w:t>
      </w:r>
      <w:r w:rsidR="00FE74EB" w:rsidRPr="00FE10CF">
        <w:rPr>
          <w:rFonts w:cs="Courier New"/>
          <w:sz w:val="24"/>
          <w:szCs w:val="24"/>
        </w:rPr>
        <w:t xml:space="preserve"> </w:t>
      </w:r>
      <w:r w:rsidR="00FE10CF">
        <w:rPr>
          <w:rFonts w:cs="Courier New"/>
          <w:sz w:val="24"/>
          <w:szCs w:val="24"/>
        </w:rPr>
        <w:tab/>
      </w:r>
      <w:r w:rsidR="00FE10CF">
        <w:rPr>
          <w:rFonts w:cs="Courier New"/>
          <w:sz w:val="24"/>
          <w:szCs w:val="24"/>
        </w:rPr>
        <w:tab/>
      </w:r>
      <w:bookmarkStart w:id="0" w:name="_GoBack"/>
      <w:bookmarkEnd w:id="0"/>
      <w:r w:rsidR="00FE74EB" w:rsidRPr="00FE10CF">
        <w:rPr>
          <w:rFonts w:cs="Courier New"/>
          <w:b/>
          <w:sz w:val="24"/>
          <w:szCs w:val="24"/>
        </w:rPr>
        <w:t>[50</w:t>
      </w:r>
      <w:r w:rsidR="00FE74EB" w:rsidRPr="00FE74EB">
        <w:rPr>
          <w:rFonts w:cs="Courier New"/>
          <w:b/>
          <w:sz w:val="20"/>
          <w:szCs w:val="20"/>
        </w:rPr>
        <w:t>]</w:t>
      </w:r>
    </w:p>
    <w:p w:rsidR="00252369" w:rsidRDefault="00252369" w:rsidP="00252369">
      <w:pPr>
        <w:pStyle w:val="NoSpacing"/>
        <w:rPr>
          <w:rFonts w:cs="Courier New"/>
        </w:rPr>
      </w:pPr>
    </w:p>
    <w:p w:rsidR="00252369" w:rsidRPr="00FE10CF" w:rsidRDefault="00252369" w:rsidP="00252369">
      <w:pPr>
        <w:pStyle w:val="NoSpacing"/>
        <w:rPr>
          <w:rFonts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>(a + ib) + (c + id) = (a+c) + i(b + d)</w:t>
      </w:r>
      <w:r w:rsidR="008551CC" w:rsidRPr="00FE10CF">
        <w:rPr>
          <w:rFonts w:cs="Courier New"/>
          <w:sz w:val="24"/>
          <w:szCs w:val="24"/>
        </w:rPr>
        <w:tab/>
      </w:r>
      <w:r w:rsidR="008551CC" w:rsidRPr="00FE10CF">
        <w:rPr>
          <w:rFonts w:cs="Courier New"/>
          <w:sz w:val="24"/>
          <w:szCs w:val="24"/>
        </w:rPr>
        <w:tab/>
      </w:r>
      <w:r w:rsidR="008551CC" w:rsidRPr="00FE10CF">
        <w:rPr>
          <w:rFonts w:cs="Courier New"/>
          <w:sz w:val="24"/>
          <w:szCs w:val="24"/>
        </w:rPr>
        <w:tab/>
      </w:r>
      <w:r w:rsidRPr="00FE10CF">
        <w:rPr>
          <w:rFonts w:cs="Courier New"/>
          <w:sz w:val="24"/>
          <w:szCs w:val="24"/>
        </w:rPr>
        <w:t>// Addition</w:t>
      </w:r>
    </w:p>
    <w:p w:rsidR="00252369" w:rsidRPr="00FE10CF" w:rsidRDefault="00252369" w:rsidP="00252369">
      <w:pPr>
        <w:pStyle w:val="NoSpacing"/>
        <w:rPr>
          <w:rFonts w:cs="Courier New"/>
          <w:sz w:val="24"/>
          <w:szCs w:val="24"/>
        </w:rPr>
      </w:pPr>
    </w:p>
    <w:p w:rsidR="009A35A5" w:rsidRPr="00FE10CF" w:rsidRDefault="008551CC" w:rsidP="00EE4206">
      <w:pPr>
        <w:rPr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>(a + ib) * (c + id) = (ac – bd) + i(ad + bc)</w:t>
      </w:r>
      <w:r w:rsidRPr="00FE10CF">
        <w:rPr>
          <w:rFonts w:cs="Courier New"/>
          <w:sz w:val="24"/>
          <w:szCs w:val="24"/>
        </w:rPr>
        <w:tab/>
      </w:r>
      <w:r w:rsidR="00FE74EB" w:rsidRPr="00FE10CF">
        <w:rPr>
          <w:rFonts w:cs="Courier New"/>
          <w:sz w:val="24"/>
          <w:szCs w:val="24"/>
        </w:rPr>
        <w:tab/>
      </w:r>
      <w:r w:rsidRPr="00FE10CF">
        <w:rPr>
          <w:rFonts w:cs="Courier New"/>
          <w:sz w:val="24"/>
          <w:szCs w:val="24"/>
        </w:rPr>
        <w:t>// Multiplication</w:t>
      </w:r>
    </w:p>
    <w:p w:rsidR="00FC06B1" w:rsidRPr="00FE10CF" w:rsidRDefault="008551CC" w:rsidP="00EE4206">
      <w:pPr>
        <w:rPr>
          <w:sz w:val="24"/>
          <w:szCs w:val="24"/>
        </w:rPr>
      </w:pPr>
      <w:r w:rsidRPr="00FE10CF">
        <w:rPr>
          <w:sz w:val="24"/>
          <w:szCs w:val="24"/>
        </w:rPr>
        <w:t>Using the ordered pair notation, these rules are written as:</w:t>
      </w:r>
    </w:p>
    <w:p w:rsidR="008551CC" w:rsidRPr="00FE10CF" w:rsidRDefault="00C42967" w:rsidP="00EE4206">
      <w:pPr>
        <w:rPr>
          <w:rFonts w:ascii="Courier New" w:hAnsi="Courier New"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 xml:space="preserve">(a, b) + (c, d) = ((a + c), </w:t>
      </w:r>
      <w:r w:rsidR="00DD43A9" w:rsidRPr="00FE10CF">
        <w:rPr>
          <w:rFonts w:ascii="Courier New" w:hAnsi="Courier New" w:cs="Courier New"/>
          <w:sz w:val="24"/>
          <w:szCs w:val="24"/>
        </w:rPr>
        <w:t>(</w:t>
      </w:r>
      <w:r w:rsidR="008551CC" w:rsidRPr="00FE10CF">
        <w:rPr>
          <w:rFonts w:ascii="Courier New" w:hAnsi="Courier New" w:cs="Courier New"/>
          <w:sz w:val="24"/>
          <w:szCs w:val="24"/>
        </w:rPr>
        <w:t>b + d))</w:t>
      </w:r>
    </w:p>
    <w:p w:rsidR="008551CC" w:rsidRPr="00FE10CF" w:rsidRDefault="008551CC" w:rsidP="00EE4206">
      <w:pPr>
        <w:rPr>
          <w:sz w:val="24"/>
          <w:szCs w:val="24"/>
        </w:rPr>
      </w:pPr>
      <w:r w:rsidRPr="00FE10CF">
        <w:rPr>
          <w:sz w:val="24"/>
          <w:szCs w:val="24"/>
        </w:rPr>
        <w:t>(</w:t>
      </w:r>
      <w:r w:rsidR="00C42967" w:rsidRPr="00FE10CF">
        <w:rPr>
          <w:rFonts w:ascii="Courier New" w:hAnsi="Courier New" w:cs="Courier New"/>
          <w:sz w:val="24"/>
          <w:szCs w:val="24"/>
        </w:rPr>
        <w:t>a, b) * (c, d) = ((ac – bd), (</w:t>
      </w:r>
      <w:r w:rsidRPr="00FE10CF">
        <w:rPr>
          <w:rFonts w:ascii="Courier New" w:hAnsi="Courier New" w:cs="Courier New"/>
          <w:sz w:val="24"/>
          <w:szCs w:val="24"/>
        </w:rPr>
        <w:t>ad + bc))</w:t>
      </w:r>
    </w:p>
    <w:p w:rsidR="00FE74EB" w:rsidRPr="00FE10CF" w:rsidRDefault="008551CC" w:rsidP="00376D9F">
      <w:pPr>
        <w:rPr>
          <w:sz w:val="24"/>
          <w:szCs w:val="24"/>
        </w:rPr>
      </w:pPr>
      <w:r w:rsidRPr="00FE10CF">
        <w:rPr>
          <w:sz w:val="24"/>
          <w:szCs w:val="24"/>
        </w:rPr>
        <w:t>C++ has no built- in data type that allows us to manipulate co</w:t>
      </w:r>
      <w:r w:rsidR="007B5AD1" w:rsidRPr="00FE10CF">
        <w:rPr>
          <w:sz w:val="24"/>
          <w:szCs w:val="24"/>
        </w:rPr>
        <w:t>mplex numbers.  In this assignment</w:t>
      </w:r>
      <w:r w:rsidRPr="00FE10CF">
        <w:rPr>
          <w:sz w:val="24"/>
          <w:szCs w:val="24"/>
        </w:rPr>
        <w:t>,</w:t>
      </w:r>
      <w:r w:rsidR="005B70E5" w:rsidRPr="00FE10CF">
        <w:rPr>
          <w:sz w:val="24"/>
          <w:szCs w:val="24"/>
        </w:rPr>
        <w:t xml:space="preserve"> you will </w:t>
      </w:r>
      <w:r w:rsidRPr="00FE10CF">
        <w:rPr>
          <w:sz w:val="24"/>
          <w:szCs w:val="24"/>
        </w:rPr>
        <w:t xml:space="preserve">define a </w:t>
      </w:r>
      <w:r w:rsidR="00DD43A9" w:rsidRPr="00FE10CF">
        <w:rPr>
          <w:sz w:val="24"/>
          <w:szCs w:val="24"/>
        </w:rPr>
        <w:t xml:space="preserve">data type, </w:t>
      </w:r>
      <w:r w:rsidR="00222C65" w:rsidRPr="00FE10CF">
        <w:rPr>
          <w:rFonts w:ascii="Courier New" w:hAnsi="Courier New" w:cs="Courier New"/>
          <w:sz w:val="24"/>
          <w:szCs w:val="24"/>
        </w:rPr>
        <w:t>c</w:t>
      </w:r>
      <w:r w:rsidRPr="00FE10CF">
        <w:rPr>
          <w:rFonts w:ascii="Courier New" w:hAnsi="Courier New" w:cs="Courier New"/>
          <w:sz w:val="24"/>
          <w:szCs w:val="24"/>
        </w:rPr>
        <w:t>omplexType</w:t>
      </w:r>
      <w:r w:rsidR="005B70E5" w:rsidRPr="00FE10CF">
        <w:rPr>
          <w:sz w:val="24"/>
          <w:szCs w:val="24"/>
        </w:rPr>
        <w:t xml:space="preserve">,  which </w:t>
      </w:r>
      <w:r w:rsidRPr="00FE10CF">
        <w:rPr>
          <w:sz w:val="24"/>
          <w:szCs w:val="24"/>
        </w:rPr>
        <w:t>can be used to process complex numbers. D</w:t>
      </w:r>
      <w:r w:rsidR="005B70E5" w:rsidRPr="00FE10CF">
        <w:rPr>
          <w:sz w:val="24"/>
          <w:szCs w:val="24"/>
        </w:rPr>
        <w:t xml:space="preserve">efine constructors to </w:t>
      </w:r>
      <w:r w:rsidRPr="00FE10CF">
        <w:rPr>
          <w:sz w:val="24"/>
          <w:szCs w:val="24"/>
        </w:rPr>
        <w:t xml:space="preserve">define complex numbers of the form </w:t>
      </w:r>
      <w:r w:rsidRPr="00FE10CF">
        <w:rPr>
          <w:rFonts w:ascii="Courier New" w:hAnsi="Courier New" w:cs="Courier New"/>
          <w:b/>
          <w:sz w:val="24"/>
          <w:szCs w:val="24"/>
        </w:rPr>
        <w:t>a</w:t>
      </w:r>
      <w:r w:rsidRPr="00FE10CF">
        <w:rPr>
          <w:b/>
          <w:sz w:val="24"/>
          <w:szCs w:val="24"/>
        </w:rPr>
        <w:t xml:space="preserve">, </w:t>
      </w:r>
      <w:r w:rsidRPr="00FE10CF">
        <w:rPr>
          <w:rFonts w:ascii="Courier New" w:hAnsi="Courier New" w:cs="Courier New"/>
          <w:b/>
          <w:sz w:val="24"/>
          <w:szCs w:val="24"/>
        </w:rPr>
        <w:t>a+ib</w:t>
      </w:r>
      <w:r w:rsidRPr="00FE10CF">
        <w:rPr>
          <w:b/>
          <w:sz w:val="24"/>
          <w:szCs w:val="24"/>
        </w:rPr>
        <w:t xml:space="preserve">, </w:t>
      </w:r>
      <w:r w:rsidRPr="00FE10CF">
        <w:rPr>
          <w:sz w:val="24"/>
          <w:szCs w:val="24"/>
        </w:rPr>
        <w:t xml:space="preserve">and </w:t>
      </w:r>
      <w:r w:rsidRPr="00FE10CF">
        <w:rPr>
          <w:rFonts w:ascii="Courier New" w:hAnsi="Courier New" w:cs="Courier New"/>
          <w:b/>
          <w:sz w:val="24"/>
          <w:szCs w:val="24"/>
        </w:rPr>
        <w:t>ib</w:t>
      </w:r>
      <w:r w:rsidRPr="00FE10CF">
        <w:rPr>
          <w:sz w:val="24"/>
          <w:szCs w:val="24"/>
        </w:rPr>
        <w:t>. O</w:t>
      </w:r>
      <w:r w:rsidR="00222C65" w:rsidRPr="00FE10CF">
        <w:rPr>
          <w:sz w:val="24"/>
          <w:szCs w:val="24"/>
        </w:rPr>
        <w:t xml:space="preserve">verload the </w:t>
      </w:r>
      <w:r w:rsidR="00222C65" w:rsidRPr="00FE10CF">
        <w:rPr>
          <w:rFonts w:ascii="Courier New" w:hAnsi="Courier New" w:cs="Courier New"/>
          <w:b/>
          <w:sz w:val="24"/>
          <w:szCs w:val="24"/>
        </w:rPr>
        <w:t>+</w:t>
      </w:r>
      <w:r w:rsidR="00222C65" w:rsidRPr="00FE10CF">
        <w:rPr>
          <w:rFonts w:ascii="Courier New" w:hAnsi="Courier New" w:cs="Courier New"/>
          <w:sz w:val="24"/>
          <w:szCs w:val="24"/>
        </w:rPr>
        <w:t xml:space="preserve"> </w:t>
      </w:r>
      <w:r w:rsidR="005B70E5" w:rsidRPr="00FE10CF">
        <w:rPr>
          <w:rFonts w:ascii="Courier New" w:hAnsi="Courier New" w:cs="Courier New"/>
          <w:sz w:val="24"/>
          <w:szCs w:val="24"/>
        </w:rPr>
        <w:t xml:space="preserve">and * </w:t>
      </w:r>
      <w:r w:rsidR="00222C65" w:rsidRPr="00FE10CF">
        <w:rPr>
          <w:sz w:val="24"/>
          <w:szCs w:val="24"/>
        </w:rPr>
        <w:t>arithmetic operators, the equality operator, the assignment operator, and the inse</w:t>
      </w:r>
      <w:r w:rsidR="007B5AD1" w:rsidRPr="00FE10CF">
        <w:rPr>
          <w:sz w:val="24"/>
          <w:szCs w:val="24"/>
        </w:rPr>
        <w:t xml:space="preserve">rtion and extraction operators </w:t>
      </w:r>
      <w:r w:rsidR="00FE10CF">
        <w:rPr>
          <w:sz w:val="24"/>
          <w:szCs w:val="24"/>
        </w:rPr>
        <w:t xml:space="preserve"> </w:t>
      </w:r>
      <w:r w:rsidR="00222C65" w:rsidRPr="00FE10CF">
        <w:rPr>
          <w:rFonts w:ascii="Courier New" w:hAnsi="Courier New" w:cs="Courier New"/>
          <w:b/>
          <w:sz w:val="24"/>
          <w:szCs w:val="24"/>
        </w:rPr>
        <w:t>&lt;&lt;</w:t>
      </w:r>
      <w:r w:rsidR="00222C65" w:rsidRPr="00FE10CF">
        <w:rPr>
          <w:sz w:val="24"/>
          <w:szCs w:val="24"/>
        </w:rPr>
        <w:t xml:space="preserve"> </w:t>
      </w:r>
      <w:r w:rsidR="00FE10CF">
        <w:rPr>
          <w:sz w:val="24"/>
          <w:szCs w:val="24"/>
        </w:rPr>
        <w:t xml:space="preserve"> </w:t>
      </w:r>
      <w:r w:rsidR="00222C65" w:rsidRPr="00FE10CF">
        <w:rPr>
          <w:sz w:val="24"/>
          <w:szCs w:val="24"/>
        </w:rPr>
        <w:t xml:space="preserve">and </w:t>
      </w:r>
      <w:r w:rsidR="00FE10CF">
        <w:rPr>
          <w:sz w:val="24"/>
          <w:szCs w:val="24"/>
        </w:rPr>
        <w:t xml:space="preserve"> </w:t>
      </w:r>
      <w:r w:rsidR="00222C65" w:rsidRPr="00FE10CF">
        <w:rPr>
          <w:rFonts w:ascii="Courier New" w:hAnsi="Courier New" w:cs="Courier New"/>
          <w:b/>
          <w:sz w:val="24"/>
          <w:szCs w:val="24"/>
        </w:rPr>
        <w:t>&gt;&gt;</w:t>
      </w:r>
      <w:r w:rsidR="00222C65" w:rsidRPr="00FE10CF">
        <w:rPr>
          <w:sz w:val="24"/>
          <w:szCs w:val="24"/>
        </w:rPr>
        <w:t>.</w:t>
      </w:r>
      <w:r w:rsidR="00376D9F" w:rsidRPr="00FE10CF">
        <w:rPr>
          <w:sz w:val="24"/>
          <w:szCs w:val="24"/>
        </w:rPr>
        <w:t xml:space="preserve"> </w:t>
      </w:r>
    </w:p>
    <w:p w:rsidR="00881BF1" w:rsidRPr="00FE10CF" w:rsidRDefault="00376D9F" w:rsidP="00376D9F">
      <w:pPr>
        <w:rPr>
          <w:rFonts w:cs="Courier New"/>
          <w:sz w:val="24"/>
          <w:szCs w:val="24"/>
        </w:rPr>
      </w:pPr>
      <w:r w:rsidRPr="00FE10CF">
        <w:rPr>
          <w:sz w:val="24"/>
          <w:szCs w:val="24"/>
        </w:rPr>
        <w:t>U</w:t>
      </w:r>
      <w:r w:rsidR="00222C65" w:rsidRPr="00FE10CF">
        <w:rPr>
          <w:sz w:val="24"/>
          <w:szCs w:val="24"/>
        </w:rPr>
        <w:t xml:space="preserve">se the </w:t>
      </w:r>
      <w:r w:rsidR="00222C65" w:rsidRPr="00FE10CF">
        <w:rPr>
          <w:rFonts w:ascii="Courier New" w:hAnsi="Courier New" w:cs="Courier New"/>
          <w:sz w:val="24"/>
          <w:szCs w:val="24"/>
        </w:rPr>
        <w:t>complexType</w:t>
      </w:r>
      <w:r w:rsidR="00222C65" w:rsidRPr="00FE10CF">
        <w:rPr>
          <w:rFonts w:cs="Courier New"/>
          <w:sz w:val="24"/>
          <w:szCs w:val="24"/>
        </w:rPr>
        <w:t xml:space="preserve"> in a program given below.</w:t>
      </w:r>
    </w:p>
    <w:p w:rsidR="00222C65" w:rsidRPr="00FE10CF" w:rsidRDefault="00222C65" w:rsidP="00222C65">
      <w:pPr>
        <w:pStyle w:val="NoSpacing"/>
        <w:rPr>
          <w:rFonts w:ascii="Courier New" w:hAnsi="Courier New"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>#include “complexType.h”</w:t>
      </w:r>
    </w:p>
    <w:p w:rsidR="00222C65" w:rsidRPr="00FE10CF" w:rsidRDefault="00222C65" w:rsidP="00222C65">
      <w:pPr>
        <w:pStyle w:val="NoSpacing"/>
        <w:rPr>
          <w:rFonts w:ascii="Courier New" w:hAnsi="Courier New"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>int main(void)</w:t>
      </w:r>
    </w:p>
    <w:p w:rsidR="00222C65" w:rsidRPr="00FE10CF" w:rsidRDefault="00222C65" w:rsidP="00222C65">
      <w:pPr>
        <w:pStyle w:val="NoSpacing"/>
        <w:rPr>
          <w:rFonts w:ascii="Courier New" w:hAnsi="Courier New"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>{</w:t>
      </w:r>
    </w:p>
    <w:p w:rsidR="00682BC3" w:rsidRPr="00FE10CF" w:rsidRDefault="00FE10CF" w:rsidP="00FE10C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c</w:t>
      </w:r>
      <w:r w:rsidR="00222C65" w:rsidRPr="00FE10CF">
        <w:rPr>
          <w:rFonts w:ascii="Courier New" w:hAnsi="Courier New" w:cs="Courier New"/>
          <w:sz w:val="24"/>
          <w:szCs w:val="24"/>
        </w:rPr>
        <w:t>omplexType n1(23, 34);</w:t>
      </w:r>
    </w:p>
    <w:p w:rsidR="00222C65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2C65" w:rsidRPr="00FE10CF">
        <w:rPr>
          <w:rFonts w:ascii="Courier New" w:hAnsi="Courier New" w:cs="Courier New"/>
          <w:sz w:val="24"/>
          <w:szCs w:val="24"/>
        </w:rPr>
        <w:t>complexType n2, n3;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complexType n4;</w:t>
      </w:r>
    </w:p>
    <w:p w:rsidR="00222C65" w:rsidRPr="00FE10CF" w:rsidRDefault="00222C65" w:rsidP="00222C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22C65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2C65" w:rsidRPr="00FE10CF">
        <w:rPr>
          <w:rFonts w:ascii="Courier New" w:hAnsi="Courier New" w:cs="Courier New"/>
          <w:sz w:val="24"/>
          <w:szCs w:val="24"/>
        </w:rPr>
        <w:t>cout &lt;&lt; “n1 = “ &lt;&lt; n1 &lt;&lt; endl;</w:t>
      </w:r>
    </w:p>
    <w:p w:rsidR="00222C65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2C65" w:rsidRPr="00FE10CF">
        <w:rPr>
          <w:rFonts w:ascii="Courier New" w:hAnsi="Courier New" w:cs="Courier New"/>
          <w:sz w:val="24"/>
          <w:szCs w:val="24"/>
        </w:rPr>
        <w:t>cout &lt;&lt; “n2 = “ &lt;&lt; n2 &lt;&lt; endl;</w:t>
      </w:r>
    </w:p>
    <w:p w:rsidR="00222C65" w:rsidRPr="00FE10CF" w:rsidRDefault="00222C65" w:rsidP="00222C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22C65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2C65" w:rsidRPr="00FE10CF">
        <w:rPr>
          <w:rFonts w:ascii="Courier New" w:hAnsi="Courier New" w:cs="Courier New"/>
          <w:sz w:val="24"/>
          <w:szCs w:val="24"/>
        </w:rPr>
        <w:t>cout &lt;&lt; “Enter a complex number in the form (a, b):   “</w:t>
      </w:r>
      <w:r w:rsidR="00881BF1" w:rsidRPr="00FE10CF">
        <w:rPr>
          <w:rFonts w:ascii="Courier New" w:hAnsi="Courier New" w:cs="Courier New"/>
          <w:sz w:val="24"/>
          <w:szCs w:val="24"/>
        </w:rPr>
        <w:t>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cin &gt;&gt; num2;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cout &lt;&lt; endl;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cout &lt;&lt; “New value of n2 = “ &lt;&lt; n2 &lt;&lt; endl;</w:t>
      </w:r>
    </w:p>
    <w:p w:rsidR="00881BF1" w:rsidRPr="00FE10CF" w:rsidRDefault="00881BF1" w:rsidP="00222C65">
      <w:pPr>
        <w:pStyle w:val="NoSpacing"/>
        <w:rPr>
          <w:rFonts w:ascii="Courier New" w:hAnsi="Courier New" w:cs="Courier New"/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tab/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 xml:space="preserve">n4 = n2; 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cout &lt;&lt; “n4 must have the same value as n2: “ &lt;&lt; n4 &lt;&lt; endl;</w:t>
      </w:r>
    </w:p>
    <w:p w:rsidR="00881BF1" w:rsidRPr="00FE10CF" w:rsidRDefault="00881BF1" w:rsidP="00222C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n3 = n1 + n2;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cout &lt;&lt; “n3 = n1 + n2 is “ &lt;&lt; n3 &lt;&lt; endl;</w:t>
      </w:r>
    </w:p>
    <w:p w:rsidR="00222C65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if (n4 == n2)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81BF1" w:rsidRPr="00FE10CF">
        <w:rPr>
          <w:rFonts w:ascii="Courier New" w:hAnsi="Courier New" w:cs="Courier New"/>
          <w:sz w:val="24"/>
          <w:szCs w:val="24"/>
        </w:rPr>
        <w:t>cout &lt;&lt; “n4 is equal to n2.” &lt;&lt; endl;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else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81BF1" w:rsidRPr="00FE10CF">
        <w:rPr>
          <w:rFonts w:ascii="Courier New" w:hAnsi="Courier New" w:cs="Courier New"/>
          <w:sz w:val="24"/>
          <w:szCs w:val="24"/>
        </w:rPr>
        <w:t>cout &lt;&lt; “n4 and n2 are different!” &lt;&lt; endl;</w:t>
      </w:r>
    </w:p>
    <w:p w:rsidR="00881BF1" w:rsidRPr="00376D9F" w:rsidRDefault="00881BF1" w:rsidP="00222C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81BF1" w:rsidRPr="00376D9F" w:rsidRDefault="00FE10CF" w:rsidP="00222C6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81BF1" w:rsidRPr="00376D9F">
        <w:rPr>
          <w:rFonts w:ascii="Courier New" w:hAnsi="Courier New" w:cs="Courier New"/>
          <w:sz w:val="18"/>
          <w:szCs w:val="18"/>
        </w:rPr>
        <w:t>// Test Multiply operator</w:t>
      </w: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81BF1" w:rsidRPr="00FE10CF">
        <w:rPr>
          <w:rFonts w:ascii="Courier New" w:hAnsi="Courier New" w:cs="Courier New"/>
          <w:sz w:val="24"/>
          <w:szCs w:val="24"/>
        </w:rPr>
        <w:t>cout &lt;&lt;  n1 &lt;&lt; “ * ” &lt;&lt; n2 &lt;&lt; “ = “ &lt;&lt; n1 * n2 &lt;&lt; endl</w:t>
      </w:r>
    </w:p>
    <w:p w:rsidR="00881BF1" w:rsidRPr="00FE10CF" w:rsidRDefault="00881BF1" w:rsidP="00222C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81BF1" w:rsidRPr="00FE10CF" w:rsidRDefault="00FE10CF" w:rsidP="00222C6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81BF1" w:rsidRPr="00FE10CF">
        <w:rPr>
          <w:rFonts w:ascii="Courier New" w:hAnsi="Courier New" w:cs="Courier New"/>
          <w:sz w:val="24"/>
          <w:szCs w:val="24"/>
        </w:rPr>
        <w:t>return 0;</w:t>
      </w:r>
    </w:p>
    <w:p w:rsidR="00222C65" w:rsidRPr="00FE10CF" w:rsidRDefault="00881BF1" w:rsidP="00FE74EB">
      <w:pPr>
        <w:pStyle w:val="NoSpacing"/>
        <w:rPr>
          <w:sz w:val="24"/>
          <w:szCs w:val="24"/>
        </w:rPr>
      </w:pPr>
      <w:r w:rsidRPr="00FE10CF">
        <w:rPr>
          <w:rFonts w:ascii="Courier New" w:hAnsi="Courier New" w:cs="Courier New"/>
          <w:sz w:val="24"/>
          <w:szCs w:val="24"/>
        </w:rPr>
        <w:lastRenderedPageBreak/>
        <w:t>}</w:t>
      </w:r>
    </w:p>
    <w:sectPr w:rsidR="00222C65" w:rsidRPr="00FE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D6E02"/>
    <w:multiLevelType w:val="hybridMultilevel"/>
    <w:tmpl w:val="A476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20238"/>
    <w:rsid w:val="00071ADC"/>
    <w:rsid w:val="000F2A88"/>
    <w:rsid w:val="00222C65"/>
    <w:rsid w:val="00236041"/>
    <w:rsid w:val="00252369"/>
    <w:rsid w:val="00255E55"/>
    <w:rsid w:val="002E0B6D"/>
    <w:rsid w:val="00376D9F"/>
    <w:rsid w:val="003F60CE"/>
    <w:rsid w:val="00484472"/>
    <w:rsid w:val="00530939"/>
    <w:rsid w:val="005B70E5"/>
    <w:rsid w:val="005D31D8"/>
    <w:rsid w:val="006C21B3"/>
    <w:rsid w:val="007B5AD1"/>
    <w:rsid w:val="008551CC"/>
    <w:rsid w:val="00881BF1"/>
    <w:rsid w:val="00933B79"/>
    <w:rsid w:val="009A35A5"/>
    <w:rsid w:val="00AD5FD0"/>
    <w:rsid w:val="00AE3D01"/>
    <w:rsid w:val="00B8386C"/>
    <w:rsid w:val="00C42967"/>
    <w:rsid w:val="00DD43A9"/>
    <w:rsid w:val="00EA61BE"/>
    <w:rsid w:val="00EE4206"/>
    <w:rsid w:val="00FC06B1"/>
    <w:rsid w:val="00FE10CF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D96BB-11A5-450C-B3FE-A7DC3144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12</cp:revision>
  <dcterms:created xsi:type="dcterms:W3CDTF">2014-03-03T00:22:00Z</dcterms:created>
  <dcterms:modified xsi:type="dcterms:W3CDTF">2016-03-07T22:50:00Z</dcterms:modified>
</cp:coreProperties>
</file>