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BC3" w:rsidRDefault="00596CBD" w:rsidP="0007107D">
      <w:pPr>
        <w:pStyle w:val="Heading1"/>
      </w:pPr>
    </w:p>
    <w:p w:rsidR="0007107D" w:rsidRDefault="0007107D" w:rsidP="0007107D"/>
    <w:p w:rsidR="0007107D" w:rsidRDefault="0007107D" w:rsidP="0007107D"/>
    <w:p w:rsidR="0007107D" w:rsidRDefault="0007107D" w:rsidP="0007107D"/>
    <w:p w:rsidR="0007107D" w:rsidRDefault="0007107D" w:rsidP="0007107D"/>
    <w:p w:rsidR="0007107D" w:rsidRDefault="0007107D" w:rsidP="0007107D"/>
    <w:p w:rsidR="0007107D" w:rsidRDefault="0007107D" w:rsidP="0007107D"/>
    <w:p w:rsidR="0007107D" w:rsidRDefault="0007107D" w:rsidP="0007107D">
      <w:pPr>
        <w:pStyle w:val="Heading1"/>
        <w:rPr>
          <w:rFonts w:ascii="Lucida Calligraphy" w:hAnsi="Lucida Calligraphy"/>
          <w:sz w:val="52"/>
          <w:szCs w:val="52"/>
        </w:rPr>
      </w:pPr>
      <w:r>
        <w:tab/>
      </w:r>
      <w:r>
        <w:tab/>
      </w:r>
      <w:r>
        <w:tab/>
      </w:r>
      <w:r>
        <w:tab/>
      </w:r>
      <w:r>
        <w:tab/>
      </w:r>
      <w:r w:rsidRPr="0007107D">
        <w:rPr>
          <w:rFonts w:ascii="Lucida Calligraphy" w:hAnsi="Lucida Calligraphy"/>
          <w:sz w:val="52"/>
          <w:szCs w:val="52"/>
        </w:rPr>
        <w:t>Vectors</w:t>
      </w:r>
    </w:p>
    <w:p w:rsidR="0007107D" w:rsidRDefault="0007107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07107D" w:rsidRDefault="0007107D" w:rsidP="0007107D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A vector is an expandable array. </w:t>
      </w:r>
    </w:p>
    <w:p w:rsidR="0007107D" w:rsidRDefault="0007107D" w:rsidP="0007107D">
      <w:pPr>
        <w:pStyle w:val="NoSpacing"/>
        <w:ind w:left="720"/>
        <w:rPr>
          <w:rFonts w:ascii="Verdana" w:hAnsi="Verdana"/>
          <w:sz w:val="28"/>
          <w:szCs w:val="28"/>
        </w:rPr>
      </w:pPr>
    </w:p>
    <w:p w:rsidR="0007107D" w:rsidRDefault="0007107D" w:rsidP="0007107D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Values may be added to or removed from the end or middle of a vector</w:t>
      </w:r>
    </w:p>
    <w:p w:rsidR="0007107D" w:rsidRDefault="0007107D" w:rsidP="0007107D">
      <w:pPr>
        <w:pStyle w:val="NoSpacing"/>
        <w:ind w:left="720"/>
        <w:rPr>
          <w:rFonts w:ascii="Verdana" w:hAnsi="Verdana"/>
          <w:sz w:val="28"/>
          <w:szCs w:val="28"/>
        </w:rPr>
      </w:pPr>
    </w:p>
    <w:p w:rsidR="0007107D" w:rsidRDefault="0007107D" w:rsidP="00AB797B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CF6787">
        <w:rPr>
          <w:rFonts w:ascii="Verdana" w:hAnsi="Verdana"/>
          <w:sz w:val="28"/>
          <w:szCs w:val="28"/>
        </w:rPr>
        <w:t>Adding values to its ends are quick. Insertions at other points are not as efficient</w:t>
      </w:r>
    </w:p>
    <w:p w:rsidR="00CF6787" w:rsidRDefault="00CF6787" w:rsidP="00CF6787">
      <w:pPr>
        <w:pStyle w:val="ListParagraph"/>
        <w:rPr>
          <w:rFonts w:ascii="Verdana" w:hAnsi="Verdana"/>
          <w:sz w:val="28"/>
          <w:szCs w:val="28"/>
        </w:rPr>
      </w:pPr>
    </w:p>
    <w:p w:rsidR="00CF6787" w:rsidRDefault="00CF6787" w:rsidP="00AB797B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Accompanying is the file </w:t>
      </w:r>
      <w:proofErr w:type="spellStart"/>
      <w:r w:rsidRPr="00CF6787">
        <w:rPr>
          <w:rFonts w:ascii="Courier New" w:hAnsi="Courier New" w:cs="Courier New"/>
          <w:sz w:val="28"/>
          <w:szCs w:val="28"/>
        </w:rPr>
        <w:t>vector.h</w:t>
      </w:r>
      <w:proofErr w:type="spellEnd"/>
      <w:r>
        <w:rPr>
          <w:rFonts w:ascii="Verdana" w:hAnsi="Verdana"/>
          <w:sz w:val="28"/>
          <w:szCs w:val="28"/>
        </w:rPr>
        <w:t xml:space="preserve"> which contains a definition of a </w:t>
      </w:r>
      <w:r w:rsidRPr="00CF6787">
        <w:rPr>
          <w:rFonts w:ascii="Courier New" w:hAnsi="Courier New" w:cs="Courier New"/>
          <w:sz w:val="28"/>
          <w:szCs w:val="28"/>
        </w:rPr>
        <w:t>Vector</w:t>
      </w:r>
      <w:r>
        <w:rPr>
          <w:rFonts w:ascii="Verdana" w:hAnsi="Verdana"/>
          <w:sz w:val="28"/>
          <w:szCs w:val="28"/>
        </w:rPr>
        <w:t xml:space="preserve"> class.  Only </w:t>
      </w:r>
      <w:proofErr w:type="gramStart"/>
      <w:r>
        <w:rPr>
          <w:rFonts w:ascii="Verdana" w:hAnsi="Verdana"/>
          <w:sz w:val="28"/>
          <w:szCs w:val="28"/>
        </w:rPr>
        <w:t>a subset of the operations on a vector are</w:t>
      </w:r>
      <w:proofErr w:type="gramEnd"/>
      <w:r>
        <w:rPr>
          <w:rFonts w:ascii="Verdana" w:hAnsi="Verdana"/>
          <w:sz w:val="28"/>
          <w:szCs w:val="28"/>
        </w:rPr>
        <w:t xml:space="preserve"> declared.</w:t>
      </w:r>
    </w:p>
    <w:p w:rsidR="00CF6787" w:rsidRDefault="00CF6787" w:rsidP="00CF6787">
      <w:pPr>
        <w:pStyle w:val="ListParagraph"/>
        <w:rPr>
          <w:rFonts w:ascii="Verdana" w:hAnsi="Verdana"/>
          <w:sz w:val="28"/>
          <w:szCs w:val="28"/>
        </w:rPr>
      </w:pPr>
    </w:p>
    <w:p w:rsidR="00CF6787" w:rsidRDefault="00CF6787" w:rsidP="00AB797B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Notice that the </w:t>
      </w:r>
      <w:r w:rsidRPr="00CF6787">
        <w:rPr>
          <w:rFonts w:ascii="Courier New" w:hAnsi="Courier New" w:cs="Courier New"/>
          <w:sz w:val="28"/>
          <w:szCs w:val="28"/>
        </w:rPr>
        <w:t>Vector</w:t>
      </w:r>
      <w:r>
        <w:rPr>
          <w:rFonts w:ascii="Verdana" w:hAnsi="Verdana"/>
          <w:sz w:val="28"/>
          <w:szCs w:val="28"/>
        </w:rPr>
        <w:t xml:space="preserve"> uses a dynamic array as the underlying data structure. The default capacity of the array is 10. You can specify any size as a parameter to the constructor.</w:t>
      </w:r>
      <w:bookmarkStart w:id="0" w:name="_GoBack"/>
      <w:bookmarkEnd w:id="0"/>
    </w:p>
    <w:p w:rsidR="00CF6787" w:rsidRDefault="00CF6787" w:rsidP="00CF6787">
      <w:pPr>
        <w:pStyle w:val="ListParagraph"/>
        <w:rPr>
          <w:rFonts w:ascii="Verdana" w:hAnsi="Verdana"/>
          <w:sz w:val="28"/>
          <w:szCs w:val="28"/>
        </w:rPr>
      </w:pPr>
    </w:p>
    <w:p w:rsidR="00AB797B" w:rsidRDefault="00CF6787" w:rsidP="00D84B4B">
      <w:pPr>
        <w:pStyle w:val="NoSpacing"/>
        <w:numPr>
          <w:ilvl w:val="0"/>
          <w:numId w:val="1"/>
        </w:numPr>
        <w:rPr>
          <w:rFonts w:ascii="Verdana" w:hAnsi="Verdana"/>
          <w:sz w:val="28"/>
          <w:szCs w:val="28"/>
        </w:rPr>
      </w:pPr>
      <w:r w:rsidRPr="00D84B4B">
        <w:rPr>
          <w:rFonts w:ascii="Verdana" w:hAnsi="Verdana"/>
          <w:sz w:val="28"/>
          <w:szCs w:val="28"/>
        </w:rPr>
        <w:t>If the vector reaches its capacity, a new larger array is allocated</w:t>
      </w:r>
      <w:r w:rsidR="00D84B4B" w:rsidRPr="00D84B4B">
        <w:rPr>
          <w:rFonts w:ascii="Verdana" w:hAnsi="Verdana"/>
          <w:sz w:val="28"/>
          <w:szCs w:val="28"/>
        </w:rPr>
        <w:t>, t</w:t>
      </w:r>
      <w:r w:rsidRPr="00D84B4B">
        <w:rPr>
          <w:rFonts w:ascii="Verdana" w:hAnsi="Verdana"/>
          <w:sz w:val="28"/>
          <w:szCs w:val="28"/>
        </w:rPr>
        <w:t xml:space="preserve">he elements of the smaller array are copied to the newly </w:t>
      </w:r>
      <w:r w:rsidR="00D84B4B" w:rsidRPr="00D84B4B">
        <w:rPr>
          <w:rFonts w:ascii="Verdana" w:hAnsi="Verdana"/>
          <w:sz w:val="28"/>
          <w:szCs w:val="28"/>
        </w:rPr>
        <w:t xml:space="preserve">allocated array and </w:t>
      </w:r>
      <w:r w:rsidRPr="00D84B4B">
        <w:rPr>
          <w:rFonts w:ascii="Verdana" w:hAnsi="Verdana"/>
          <w:sz w:val="28"/>
          <w:szCs w:val="28"/>
        </w:rPr>
        <w:t>the dynamic array is freed (by calling the delete operator)</w:t>
      </w:r>
      <w:r w:rsidR="00D84B4B">
        <w:rPr>
          <w:rFonts w:ascii="Verdana" w:hAnsi="Verdana"/>
          <w:sz w:val="28"/>
          <w:szCs w:val="28"/>
        </w:rPr>
        <w:t>.</w:t>
      </w:r>
    </w:p>
    <w:p w:rsidR="00596CBD" w:rsidRDefault="00596CBD" w:rsidP="00596CBD">
      <w:pPr>
        <w:pStyle w:val="ListParagraph"/>
        <w:rPr>
          <w:rFonts w:ascii="Verdana" w:hAnsi="Verdana"/>
          <w:sz w:val="28"/>
          <w:szCs w:val="28"/>
        </w:rPr>
      </w:pPr>
    </w:p>
    <w:p w:rsidR="00596CBD" w:rsidRPr="00596CBD" w:rsidRDefault="00596CBD" w:rsidP="00D84B4B">
      <w:pPr>
        <w:pStyle w:val="NoSpacing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Notice that the dynamic array is of type </w:t>
      </w:r>
      <w:proofErr w:type="spellStart"/>
      <w:r w:rsidRPr="00596CBD">
        <w:rPr>
          <w:rFonts w:ascii="Courier New" w:hAnsi="Courier New" w:cs="Courier New"/>
          <w:sz w:val="28"/>
          <w:szCs w:val="28"/>
        </w:rPr>
        <w:t>ElementType</w:t>
      </w:r>
      <w:proofErr w:type="spellEnd"/>
      <w:r>
        <w:rPr>
          <w:rFonts w:ascii="Verdana" w:hAnsi="Verdana"/>
          <w:sz w:val="28"/>
          <w:szCs w:val="28"/>
        </w:rPr>
        <w:t xml:space="preserve"> which is </w:t>
      </w:r>
      <w:proofErr w:type="spellStart"/>
      <w:r w:rsidRPr="00596CBD">
        <w:rPr>
          <w:rFonts w:ascii="Courier New" w:hAnsi="Courier New" w:cs="Courier New"/>
          <w:sz w:val="28"/>
          <w:szCs w:val="28"/>
        </w:rPr>
        <w:t>typedef</w:t>
      </w:r>
      <w:r>
        <w:rPr>
          <w:rFonts w:ascii="Verdana" w:hAnsi="Verdana"/>
          <w:sz w:val="28"/>
          <w:szCs w:val="28"/>
        </w:rPr>
        <w:t>’d</w:t>
      </w:r>
      <w:proofErr w:type="spellEnd"/>
      <w:r>
        <w:rPr>
          <w:rFonts w:ascii="Verdana" w:hAnsi="Verdana"/>
          <w:sz w:val="28"/>
          <w:szCs w:val="28"/>
        </w:rPr>
        <w:t xml:space="preserve"> to </w:t>
      </w:r>
      <w:r w:rsidRPr="00596CBD">
        <w:rPr>
          <w:rFonts w:ascii="Courier New" w:hAnsi="Courier New" w:cs="Courier New"/>
          <w:sz w:val="28"/>
          <w:szCs w:val="28"/>
        </w:rPr>
        <w:t>int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Verdana" w:hAnsi="Verdana" w:cs="Courier New"/>
          <w:sz w:val="28"/>
          <w:szCs w:val="28"/>
        </w:rPr>
        <w:t xml:space="preserve">That means this </w:t>
      </w:r>
      <w:r w:rsidRPr="00596CBD">
        <w:rPr>
          <w:rFonts w:ascii="Courier New" w:hAnsi="Courier New" w:cs="Courier New"/>
          <w:sz w:val="28"/>
          <w:szCs w:val="28"/>
        </w:rPr>
        <w:t>Vector</w:t>
      </w:r>
      <w:r>
        <w:rPr>
          <w:rFonts w:ascii="Verdana" w:hAnsi="Verdana" w:cs="Courier New"/>
          <w:sz w:val="28"/>
          <w:szCs w:val="28"/>
        </w:rPr>
        <w:t xml:space="preserve"> can only store elements of type </w:t>
      </w:r>
      <w:r w:rsidRPr="00596CBD">
        <w:rPr>
          <w:rFonts w:ascii="Courier New" w:hAnsi="Courier New" w:cs="Courier New"/>
          <w:sz w:val="28"/>
          <w:szCs w:val="28"/>
        </w:rPr>
        <w:t>int</w:t>
      </w:r>
      <w:r>
        <w:rPr>
          <w:rFonts w:ascii="Verdana" w:hAnsi="Verdana" w:cs="Courier New"/>
          <w:sz w:val="28"/>
          <w:szCs w:val="28"/>
        </w:rPr>
        <w:t>.</w:t>
      </w:r>
    </w:p>
    <w:p w:rsidR="00596CBD" w:rsidRDefault="00596CBD" w:rsidP="00596CB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96CBD" w:rsidRPr="00596CBD" w:rsidRDefault="00596CBD" w:rsidP="00D84B4B">
      <w:pPr>
        <w:pStyle w:val="NoSpacing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Verdana" w:hAnsi="Verdana" w:cs="Courier New"/>
          <w:sz w:val="28"/>
          <w:szCs w:val="28"/>
        </w:rPr>
        <w:t xml:space="preserve">If you have to store elements of some other type, you will have to </w:t>
      </w:r>
      <w:proofErr w:type="spellStart"/>
      <w:r w:rsidRPr="00596CBD">
        <w:rPr>
          <w:rFonts w:ascii="Courier New" w:hAnsi="Courier New" w:cs="Courier New"/>
          <w:sz w:val="28"/>
          <w:szCs w:val="28"/>
        </w:rPr>
        <w:t>typedef</w:t>
      </w:r>
      <w:proofErr w:type="spellEnd"/>
      <w:r>
        <w:rPr>
          <w:rFonts w:ascii="Verdana" w:hAnsi="Verdana" w:cs="Courier New"/>
          <w:sz w:val="28"/>
          <w:szCs w:val="28"/>
        </w:rPr>
        <w:t xml:space="preserve"> </w:t>
      </w:r>
      <w:proofErr w:type="spellStart"/>
      <w:r w:rsidRPr="00596CBD">
        <w:rPr>
          <w:rFonts w:ascii="Courier New" w:hAnsi="Courier New" w:cs="Courier New"/>
          <w:sz w:val="28"/>
          <w:szCs w:val="28"/>
        </w:rPr>
        <w:t>ElementType</w:t>
      </w:r>
      <w:proofErr w:type="spellEnd"/>
      <w:r w:rsidRPr="00596CB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Verdana" w:hAnsi="Verdana" w:cs="Courier New"/>
          <w:sz w:val="28"/>
          <w:szCs w:val="28"/>
        </w:rPr>
        <w:t>to that type and use it.</w:t>
      </w:r>
    </w:p>
    <w:p w:rsidR="0007107D" w:rsidRDefault="0007107D" w:rsidP="0007107D">
      <w:pPr>
        <w:pStyle w:val="NoSpacing"/>
        <w:rPr>
          <w:rFonts w:ascii="Verdana" w:hAnsi="Verdana"/>
          <w:sz w:val="28"/>
          <w:szCs w:val="28"/>
        </w:rPr>
      </w:pPr>
    </w:p>
    <w:p w:rsidR="0007107D" w:rsidRPr="0007107D" w:rsidRDefault="0007107D" w:rsidP="0007107D">
      <w:pPr>
        <w:pStyle w:val="NoSpacing"/>
        <w:rPr>
          <w:rFonts w:ascii="Verdana" w:hAnsi="Verdana"/>
          <w:sz w:val="28"/>
          <w:szCs w:val="28"/>
        </w:rPr>
      </w:pPr>
    </w:p>
    <w:sectPr w:rsidR="0007107D" w:rsidRPr="0007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76D3E"/>
    <w:multiLevelType w:val="hybridMultilevel"/>
    <w:tmpl w:val="485EA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35"/>
    <w:rsid w:val="0007107D"/>
    <w:rsid w:val="000A0235"/>
    <w:rsid w:val="000F2A88"/>
    <w:rsid w:val="002E0B6D"/>
    <w:rsid w:val="00596CBD"/>
    <w:rsid w:val="005D31D8"/>
    <w:rsid w:val="00933B79"/>
    <w:rsid w:val="00AB797B"/>
    <w:rsid w:val="00CF6787"/>
    <w:rsid w:val="00D84B4B"/>
    <w:rsid w:val="00F7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10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10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710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7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5</cp:revision>
  <dcterms:created xsi:type="dcterms:W3CDTF">2014-04-20T16:37:00Z</dcterms:created>
  <dcterms:modified xsi:type="dcterms:W3CDTF">2014-04-20T21:41:00Z</dcterms:modified>
</cp:coreProperties>
</file>