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5FA" w:rsidRDefault="00C07603" w:rsidP="00C07603">
      <w:r>
        <w:t>JS | ATIVIDADE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'error'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console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error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'ATIVIDADE HARD ERROR:'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error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message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import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"../firebase-config.js"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import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collection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getDocs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query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orderBy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where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addDoc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serverTimestamp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deleteDoc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}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"https://www.gstatic.com/firebasejs/10.12.0/firebase-firestore.js"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===============================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Carregar Chart.js on-demand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===============================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async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ensureChartJS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Promise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resolve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reject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createElement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"script"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"https://cdn.jsdelivr.net/npm/chart.js@4.4.3/dist/chart.umd.min.js"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onload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resolve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onerror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reject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head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appendChild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===============================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Paleta / Tema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===============================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documentElement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getAttribute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"data-theme"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"dark"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"rgba(255,255,255,.12)"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"rgba(0,0,0,.12)"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"rgba(255,255,255,.85)"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"rgba(0,0,0,.7)"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"#fff"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"#111"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tooltipBg: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"rgba(17,17,17,.95)"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"rgba(255,255,255,.95)"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dark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"#fff"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"#111"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PALETTE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"#4F46E5"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"#22C55E"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"#EAB308"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"#EF4444"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"#06B6D4"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"#F59E0B"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"#A855F7"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"#10B981"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"#3B82F6"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"#F472B6"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"#84CC16"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"#14B8A6"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manter instâncias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setores: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mercados: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top5Yield: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timeline: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divCal: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===============================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Helpers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===============================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toNumStrict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NaN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undefined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){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toLocaleString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/** Carrega info complementar (valorStock, dividendo, periodicidade, mes, pe, sma, etc.)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async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fetchDividendInfoByTickers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chunks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chunks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push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slice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chunk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chunks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collection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"acoesDividendos"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where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"ticker"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chunk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snap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getDocs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snap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data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String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toUpperCase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(),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pickBestRate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typeof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"mês"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typeof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taxaCrescimento_1semana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taxaCrescimento_1semana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"semana"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typeof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taxaCrescimento_1ano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taxaCrescimento_1ano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"ano"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estimateTime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currentPrice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targetPrice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growthPct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growthPct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currentPrice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targetPrice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currentPrice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targetPrice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log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targetPrice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currentPrice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log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"semana"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semanas`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"mês"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meses`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anos`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---- dividendos &amp; calendário ----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MES_IDX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"janeiro"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"fevereiro"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"março"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"marco"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"abril"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"maio"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"junho"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"julho"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"agosto"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7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"setembro"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"outubro"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9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"novembro"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"dezembro"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11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pagamentosAno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String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toLowerCase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"mensal"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"trimes"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"semes"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"anual"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 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mesesPagos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mesTipico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String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toLowerCase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baseIdx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MES_IDX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String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mesTipico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trim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toLowerCase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"mensal"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},(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"trimes"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baseIdx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baseIdx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%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%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9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%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"semes"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baseIdx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baseIdx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start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%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"anual"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baseIdx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baseIdx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]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===============================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Renders — gráficos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===============================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renderSetorDoughnut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"chartSetores"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keys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data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values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getContext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clearRect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height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);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"doughnut"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[{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PALETTE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%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PALETTE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]),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borderWidth: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}]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options: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responsive: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maintainAspectRatio: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cutout: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"62%"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animation: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animateRotate: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animateScale: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evita “tremer”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plugins: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legend: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position: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"bottom"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tooltipBg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bodyColor: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callbacks: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`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: €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parsed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toLocaleString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,{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minimumFractionDigits: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})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renderMercadoDoughnut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"chartMercados"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keys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data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values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getContext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clearRect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height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);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"doughnut"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[{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PALETTE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%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PALETTE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]),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borderWidth: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}]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options: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responsive: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maintainAspectRatio: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cutout: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"62%"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animation: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animateRotate: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animateScale: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plugins: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legend: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position: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"bottom"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tooltipBg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bodyColor: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callbacks: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`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: €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parsed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toLocaleString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,{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minimumFractionDigits: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})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"chartTop5"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filter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>    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sort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slice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getContext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clearRect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height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);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lucro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lucroAtual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"bar"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"Investido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"#3B82F6"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 Atual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data:lucro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"#22C55E"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]},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options: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responsive: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maintainAspectRatio: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scales: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x: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   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plugins: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legend: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tooltipBg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bodyColor: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callbacks: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`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: €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parsed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toLocaleString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,{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minimumFractionDigits: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})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renderTop5YieldBar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rows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"chartTop5Yield"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top5Yield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rows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filter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active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yieldCur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sort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yieldCur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yieldCur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slice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getContext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clearRect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height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);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ativos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yieldCur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top5Yield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"bar"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[{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"Yield (%)"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data:ys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"#EAB308"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}]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options: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indexAxis: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"y"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responsive: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maintainAspectRatio: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scales: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x: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   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plugins: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legend: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tooltipBg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bodyColor: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callbacks: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`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: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parsed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"chartTimeline"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getContext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clearRect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height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);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cumInvest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valueNow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"line"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"Investido acumulado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data:invested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tension: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.25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borderWidth: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"Avaliação atual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data:valueNow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tension: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.25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borderWidth: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]},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options: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responsive: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maintainAspectRatio: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elements: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point: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radius: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scales: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x: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   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plugins: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legend: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tooltipBg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bodyColor: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callbacks: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`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: €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parsed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toLocaleString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,{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minimumFractionDigits: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})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renderDividendoCalendario12m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arrEuros12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"chartDivCalendario"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divCal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"Jan"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"Fev"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"Mar"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"Abr"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"Mai"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"Jun"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"Jul"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"Ago"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"Out"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"Nov"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"Dez"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divCal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"bar"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[{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"€ / mês (estimado)"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data:arrEuros12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}]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options: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responsive: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maintainAspectRatio: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scales: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x: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   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 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plugins: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legend: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}},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tooltipBg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bodyColor: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chartColors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tooltipFg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callbacks: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`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: €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parsed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toLocaleString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,{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minimumFractionDigits: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})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===============================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Quick Actions (comprar/vender)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===============================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wireQuickActions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byTicker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]));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"#pfAddModal"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title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"#pfAddTitle"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form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"#pfAddForm"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"#pfAddClose"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cancel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"#pfAddCancel"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tipoSel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"#pfTipoAcao"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"#pfLabelPreco"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vendaTotWrap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"#pfVendaTotalWrap"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vendaTot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"#pfVendaTotal"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"#pfTicker"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"#pfNome"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"#pfSetor"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"#pfMercado"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"#pfQuantidade"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"#pfPreco"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$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"#pfObjetivo"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open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kind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byTicker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title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kind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"compra"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"Comprar ativo"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"Vender ativo"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tipoSel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tipoSel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kind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 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 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checked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vendaTotWrap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vendaTotWrap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kind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"venda"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"block"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"none"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firstChild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firstChild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kind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"venda"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"Preço de venda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"Preço de compra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form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checked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vendaTotWrap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vendaTotWrap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"none"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firstChild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firstChild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"Preço de compra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closeModal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cancel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closeModal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{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target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"pfAddModal"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"listaAtividades"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buy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target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"[data-buy]"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target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"[data-sell]"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buy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 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open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"compra"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buy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getAttribute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"data-buy"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open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"venda"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 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getAttribute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"data-sell"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tipoSel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"change"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()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isVenda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tipoSel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"venda"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firstChild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firstChild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isVenda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"Preço de venda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"Preço de compra (€)"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vendaTotWrap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vendaTotWrap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isVenda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"block"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"none"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form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"submit"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async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preventDefault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tipo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tipoSel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"compra"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toLowerCase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trim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trim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toUpperCase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trim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trim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toNumStrict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toNumStrict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toNumStrict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vendaTotal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vendaTot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checked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alert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"Preenche Ticker, Nome, Quantidade (&gt;0) e Preço (&gt;0)."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quantidade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tipo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"venda"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abs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abs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payload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tipoAcao: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tipo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quantidade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precoCompra: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objetivoFinanceiro: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dataCompra: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serverTimestamp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try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addDoc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collection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"ativos"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payload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tipo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"venda"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vendaTotal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toDelQ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collection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"ativos"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where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"ticker"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"=="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snapDel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getDocs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toDelQ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promises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snapDel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promises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push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deleteDoc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doc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"ativos"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Promise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promises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location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reload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}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catch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console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error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Consolas"/>
          <w:color w:val="CE9178"/>
          <w:sz w:val="20"/>
          <w:szCs w:val="20"/>
          <w:lang w:eastAsia="pt-PT"/>
        </w:rPr>
        <w:t>❌ Erro ao guardar movimento:"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alert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"Não foi possível guardar. Tenta novamente."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===============================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INIT (screen)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   ===============================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export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async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initScreen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cont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"listaAtividades"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cont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cont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innerHTML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 carregar…"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ensureChartJS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try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1) Buscar movimentos e agrupar por ticker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qSnap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getDocs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collection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"ativos"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orderBy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"dataCompra"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"desc"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qSnap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empty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cont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innerHTML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`&lt;p class="muted"&gt;Sem atividades ainda.&lt;/p&gt;`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renderSetorDoughnut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renderMercadoDoughnut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([]);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renderTop5YieldBar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([]);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([]);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renderDividendoCalendario12m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movimentosAsc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qSnap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data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String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toUpperCase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toNumStrict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quantidade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toNumStrict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precoCompra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safeQtd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safePreco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safeQtd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safePreco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"-"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"-"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anyObjSet: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lastDate: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safeQtd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toNumStrict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objetivoFinanceiro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anyObjSet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anyObjSet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dataCompra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typeof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dataCompra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"function"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dataCompra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lastDate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lastDate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lastDate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movimentosAsc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push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safeQtd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safePreco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from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values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Debug opcional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dbgEl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"prtDebug"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dbgEl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totalMovs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qSnap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size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abertos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filter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dbgEl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`Movimentos: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totalMovs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| Tickers: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tickers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| Abertos: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abertos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console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log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"[atividade] grupos:"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2) Info de cota / dividendos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await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fetchDividendInfoByTickers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tickers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Intl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NumberFormat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"currency"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currency: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"EUR"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fmtDate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Intl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DateTimeFormat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"pt-PT"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year: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"numeric"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month: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"short"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day: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"2-digit"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Enriquecer grupos com métricas para gráficos/cards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rowsForYield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para Top5 Yield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valorStock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valorStock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precoMedio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evita div/0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precoMedio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por pagamento (unit.)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dmed24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dividendoMedio24m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dividendoMedio24m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anual (média 24m)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peRatio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peRatio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sma50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sma50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sma50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sma200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sma200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sma200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pagamentosAno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dmed24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dmed24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y24m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dmed24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dmed24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_y24m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y24m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_sma50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sma50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_sma200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sma200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rowsForYield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push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active: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yieldCur: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2.1) Distribuições (apenas posições abertas)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setoresMap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mercadosMap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continue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setoresMap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setoresMap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2.2) KPIs agregados (apenas posições abertas)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abertos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filter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totalInvestido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abertos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reduce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lucroTotal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abertos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reduce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retornoPct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totalInvestido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lucroTotal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totalInvestido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rendimento anual esperado (unitário * pagamentos * qtd)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rendimentoAnual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eurosMes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calendário 12m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abertos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divUnit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por pagamento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payN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pagamentosAno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anualTicker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divUnit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payN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rendimentoAnual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anualTicker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distribuir pelos meses estimados (cada mês recebe qtd * unidade)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meses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mesesPagos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meses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eurosMes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]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divUnit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exposição acima da SMA200 (peso por investido)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somaPesosAcima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abertos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totalInvestido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continue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totalInvestido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_sma200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somaPesosAcima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expSMA200Pct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somaPesosAcima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preencher KPIs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elTI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"prtTotalInvestido"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elRA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"prtRendimentoAnual"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elRP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"prtRetorno"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elEX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"prtExpSMA200"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elTI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elTI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totalInvestido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elRA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elRA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rendimentoAnual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elRP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elRP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retornoPct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elEX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elEX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expSMA200Pct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2.3) Timeline (compras/vendas acumuladas; avaliação com preços atuais)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movimentosAsc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sort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qtyNow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priceNow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priceNow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qtyNow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cumInvest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timelinePoints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of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movimentosAsc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deltaInvest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cumInvest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deltaInvest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qtyNow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qtyNow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qtyNow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priceNow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tk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timelinePoints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push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getTime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?.())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cumInvest: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cumInvest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valueNow: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valueNow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3) Render GRÁFICOS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renderSetorDoughnut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setoresMap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renderMercadoDoughnut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renderTop5YieldBar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rowsForYield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timelinePoints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renderDividendoCalendario12m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eurosMes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4) Render LISTA — mostra todos os tickers, com estado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gruposArr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filter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precoMedio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lucroAtual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estado posição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posStatus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"Posição aberta"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"Posição negativa (ver movimentos)"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"Posição encerrada"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itemClass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 muted"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progresso objetivo (barra zero ao centro)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pctText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barHTML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progresso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clamped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max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min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progresso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sideWidthPct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Math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abs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clamped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positive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clamped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pctText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clamped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barHTML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&lt;div class="progress-dual"&gt;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&lt;div class="track"&gt;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    &lt;div class="fill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positive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?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"positive"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"negative"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 style="width: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sideWidthPct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%"&gt;&lt;/div&gt;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&lt;div class="zero"&gt;&lt;/div&gt;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lastRenderedPageBreak/>
        <w:t>            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tp2Necessario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precoMedio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taxa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periodLabel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pickBestRate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estimativa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tp2Necessario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estimateTime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tp2Necessario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periodLabel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dataTxt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lastDate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lastDate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"sem data"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badges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dividendoUnit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payN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pagamentosAno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divAnualEst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dividendoUnit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payN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0..1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_y24m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0..1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_sma50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_sma200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yPct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"%"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y24Pct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y24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"%"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yBadge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yCur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y24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"↑ acima da média"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"↓ abaixo da média"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peBadge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"Barato"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"Justo"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"Caro"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d50Txt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d50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d50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d200Txt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d200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stopLight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Consolas"/>
          <w:color w:val="CE9178"/>
          <w:sz w:val="20"/>
          <w:szCs w:val="20"/>
          <w:lang w:eastAsia="pt-PT"/>
        </w:rPr>
        <w:t>🔴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Consolas"/>
          <w:color w:val="CE9178"/>
          <w:sz w:val="20"/>
          <w:szCs w:val="20"/>
          <w:lang w:eastAsia="pt-PT"/>
        </w:rPr>
        <w:t>🟡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s200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taxaCrescimento_1mes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Consolas"/>
          <w:color w:val="CE9178"/>
          <w:sz w:val="20"/>
          <w:szCs w:val="20"/>
          <w:lang w:eastAsia="pt-PT"/>
        </w:rPr>
        <w:t>🟢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Consolas"/>
          <w:color w:val="CE9178"/>
          <w:sz w:val="20"/>
          <w:szCs w:val="20"/>
          <w:lang w:eastAsia="pt-PT"/>
        </w:rPr>
        <w:t>⚪️"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ações — esconder vender em posição encerrada/negativa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actions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`&lt;div class="actions-row" style="margin-top:.5rem"&gt;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&lt;button class="btn outline" data-buy="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"&gt;Comprar&lt;/button&gt;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&lt;button class="btn ghost"  data-sell="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"&gt;Vender&lt;/button&gt;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&lt;/div&gt;`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`&lt;div class="actions-row" style="margin-top:.5rem"&gt;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&lt;button class="btn outline" data-buy="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"&gt;Reabrir (comprar)&lt;/button&gt;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&lt;/div&gt;`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linha de análise extra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analysis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&lt;p class="muted" style="margin-top:.4rem"&gt;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stopLight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Yield: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yPct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yBadge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||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) •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Yield 24m: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y24Pct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•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P/E: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        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?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Number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peBadge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)&lt;/strong&gt; •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Δ50d: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d50Txt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•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Δ200d: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d200Txt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&lt;p class="muted"&gt;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String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periodicidade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||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"n/A"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• paga em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String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mes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||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"n/A"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        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•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Div. unit.: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        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dividendoUnit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?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dividendoUnit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•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Div. anual est.: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        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isFiniteNum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divAnualEst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?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divAnualEst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lastRenderedPageBreak/>
        <w:t>          &lt;div class="activity-item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itemClass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&lt;div class="activity-left"&gt;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&lt;span class="activity-icon"&gt;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&gt;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?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Consolas"/>
          <w:color w:val="CE9178"/>
          <w:sz w:val="20"/>
          <w:szCs w:val="20"/>
          <w:lang w:eastAsia="pt-PT"/>
        </w:rPr>
        <w:t>📦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Consolas"/>
          <w:color w:val="CE9178"/>
          <w:sz w:val="20"/>
          <w:szCs w:val="20"/>
          <w:lang w:eastAsia="pt-PT"/>
        </w:rPr>
        <w:t>📭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&lt;/span&gt;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&lt;div&gt;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&lt;p&gt;&lt;strong&gt;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&lt;span class="muted"&gt;(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ticker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)&lt;/span&gt;&lt;/p&gt;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&lt;p class="muted"&gt;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•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 •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posStatus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    &lt;p class="muted"&gt;Última compra: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dataTxt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&lt;p class="muted"&gt;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Qtd: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formatNum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qtd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·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Preço médio: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precoMedio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||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·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Preço atual: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!==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?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precoAtual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&lt;p class="muted"&gt;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Investido: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investido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||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 ·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Lucro atual: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lucroAtual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&gt;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?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&lt;div class="activity-meta"&gt;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  &lt;span&gt;Objetivo (lucro):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objetivo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&lt;/strong&gt;&lt;/span&gt;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  &lt;span&gt;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pctText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&lt;/span&gt;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barHTML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&lt;p class="muted"&gt;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  TP2 necessário: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tp2Necessario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?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fmtEUR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format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tp2Necessario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)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"—"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taxa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!==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?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`· Estimativa: &lt;strong&gt;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estimativa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&lt;/strong&gt;`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  &lt;/p&gt;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  `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 xml:space="preserve"> :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`&lt;p class="muted"&gt;Sem objetivo definido para este ticker.&lt;/p&gt;`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analysis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  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actions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  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  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&lt;/div&gt;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cont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innerHTML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join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5) Quick actions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wireQuickActions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6) Re-render ao mudar de tema + limpeza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__prtThemeHandler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"app:theme-changed"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__prtThemeHandler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__prtThemeHandler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"chartSetores"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renderSetorDoughnut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setoresMap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renderMercadoDoughnut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mercadosMap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renderTop5YieldBar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rowsForYield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timelinePoints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renderDividendoCalendario12m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eurosMes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"app:theme-changed"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__prtThemeHandler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7) Auto-clean quando saíres do ecrã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observer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MutationObserver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(()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"chartSetores"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setores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mercados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top5Yield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charts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divCal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__prtThemeHandler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"app:theme-changed"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__prtThemeHandler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window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__prtThemeHandler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observer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disconnect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5) Quick actions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wireQuickActions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gruposArr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5.1) Modal de ajuda (liga e mostra se não tiver sido dispensado)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wirePortfolioHelpModal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dá um micro-tempo para o DOM assentar antes de abrir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setTimeout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(()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showPortfolioHelp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), 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24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observer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observe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body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childList: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subtree: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catch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console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error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"Erro ao carregar atividades:"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cont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innerHTML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`&lt;p class="muted"&gt;Não foi possível carregar a lista.&lt;/p&gt;`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renderSetorDoughnut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renderMercadoDoughnut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Map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([]);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renderTop5YieldBar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([]);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renderTimeline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([]);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renderDividendoCalendario12m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EC9B0"/>
          <w:sz w:val="20"/>
          <w:szCs w:val="20"/>
          <w:lang w:eastAsia="pt-PT"/>
        </w:rPr>
        <w:t>Array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fill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========= Ajuda das Métricas (popup) ========= */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HELP_KEY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"prt.help.dismissed"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wirePortfolioHelpModal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"prtHelpModal"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__wired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__wired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closeBtn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"prtHelpClose"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okBtn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  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"prtHelpOK"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laterBtn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"prtHelpLater"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dontShow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"prtHelpDontShow"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persist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persist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dontShow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checked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try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localStorage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setItem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HELP_KEY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"1"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); }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catch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closeBtn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()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laterBtn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()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okBtn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?.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()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fecha ao clicar fora do diálogo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"click"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target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fecha com ESC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addEventListener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"keydown"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contains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key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"Escape"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close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showPortfolioHelp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force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false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"prtHelpModal"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force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try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localStorage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getItem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HELP_KEY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"1"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} </w:t>
      </w:r>
      <w:r w:rsidRPr="00C07603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catch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C07603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modal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C07603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C07603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:rsidR="00C07603" w:rsidRPr="00C07603" w:rsidRDefault="00C07603" w:rsidP="00C07603">
      <w:pPr>
        <w:shd w:val="clear" w:color="auto" w:fill="1F1F1F"/>
        <w:spacing w:after="0" w:line="276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C07603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>}</w:t>
      </w:r>
    </w:p>
    <w:p w:rsidR="00C07603" w:rsidRPr="00C07603" w:rsidRDefault="00C07603" w:rsidP="00C07603"/>
    <w:sectPr w:rsidR="00C07603" w:rsidRPr="00C07603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820BD"/>
    <w:rsid w:val="003928D8"/>
    <w:rsid w:val="003E15FA"/>
    <w:rsid w:val="0076551C"/>
    <w:rsid w:val="007D050F"/>
    <w:rsid w:val="008D5DAE"/>
    <w:rsid w:val="00B40962"/>
    <w:rsid w:val="00B93302"/>
    <w:rsid w:val="00C07603"/>
    <w:rsid w:val="00DA7795"/>
    <w:rsid w:val="00EB35A0"/>
    <w:rsid w:val="00EF0878"/>
    <w:rsid w:val="00F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38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5297</Words>
  <Characters>28610</Characters>
  <Application>Microsoft Office Word</Application>
  <DocSecurity>0</DocSecurity>
  <Lines>238</Lines>
  <Paragraphs>67</Paragraphs>
  <ScaleCrop>false</ScaleCrop>
  <Company>HP</Company>
  <LinksUpToDate>false</LinksUpToDate>
  <CharactersWithSpaces>33840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</cp:lastModifiedBy>
  <cp:revision>5</cp:revision>
  <dcterms:created xsi:type="dcterms:W3CDTF">2025-09-16T16:39:00Z</dcterms:created>
  <dcterms:modified xsi:type="dcterms:W3CDTF">2025-09-20T18:36:00Z</dcterms:modified>
</cp:coreProperties>
</file>