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Guía Paso a Paso: Mantenimiento Preventivo de Climatización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Esta guía detalla cómo realizar cada una de las pruebas y verificaciones indicadas en el plan de mantenimiento, explicadas de forma sencilla y práctica para cualquier persona, sin necesidad de experiencia previa avanzada.</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Sección 1: Mediciones de Temperatura y Rendimiento</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Temperatura ambiente en el display del equipo</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Qué es:</w:t>
      </w:r>
      <w:r w:rsidDel="00000000" w:rsidR="00000000" w:rsidRPr="00000000">
        <w:rPr>
          <w:rtl w:val="0"/>
        </w:rPr>
        <w:t xml:space="preserve"> La temperatura que el propio sistema de aire acondicionado cree que hay en la sala.</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Cómo se hace:</w:t>
      </w:r>
      <w:r w:rsidDel="00000000" w:rsidR="00000000" w:rsidRPr="00000000">
        <w:rPr>
          <w:rtl w:val="0"/>
        </w:rPr>
        <w:t xml:space="preserve"> Dirígete al termostato de pared, pantalla de control o mando a distancia del equipo y anota el número de temperatura (en ºC) que se muestra en la pantalla principal.</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Temperatura ambiente con termómetro (ºC)</w:t>
      </w:r>
    </w:p>
    <w:p w:rsidR="00000000" w:rsidDel="00000000" w:rsidP="00000000" w:rsidRDefault="00000000" w:rsidRPr="00000000" w14:paraId="0000000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Qué es:</w:t>
      </w:r>
      <w:r w:rsidDel="00000000" w:rsidR="00000000" w:rsidRPr="00000000">
        <w:rPr>
          <w:rtl w:val="0"/>
        </w:rPr>
        <w:t xml:space="preserve"> La temperatura real de la sala medida de forma independiente para comprobar si el sensor del equipo mide bien.</w:t>
      </w:r>
    </w:p>
    <w:p w:rsidR="00000000" w:rsidDel="00000000" w:rsidP="00000000" w:rsidRDefault="00000000" w:rsidRPr="00000000" w14:paraId="0000000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Cómo se hace:</w:t>
      </w:r>
      <w:r w:rsidDel="00000000" w:rsidR="00000000" w:rsidRPr="00000000">
        <w:rPr>
          <w:rtl w:val="0"/>
        </w:rPr>
        <w:t xml:space="preserve"> Usa un termómetro digital portátil. Colócate en el centro de la habitación (lejos del chorro directo de aire del aparato) a una altura media, espera un par de minutos a que la lectura se estabilice y anota el valor.</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Temperatura de retorno con termómetro (ºC)</w:t>
      </w:r>
    </w:p>
    <w:p w:rsidR="00000000" w:rsidDel="00000000" w:rsidP="00000000" w:rsidRDefault="00000000" w:rsidRPr="00000000" w14:paraId="0000000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Qué es:</w:t>
      </w:r>
      <w:r w:rsidDel="00000000" w:rsidR="00000000" w:rsidRPr="00000000">
        <w:rPr>
          <w:rtl w:val="0"/>
        </w:rPr>
        <w:t xml:space="preserve"> La temperatura del aire de la sala justo antes de entrar al equipo para ser enfriado o calentado.</w:t>
      </w:r>
    </w:p>
    <w:p w:rsidR="00000000" w:rsidDel="00000000" w:rsidP="00000000" w:rsidRDefault="00000000" w:rsidRPr="00000000" w14:paraId="0000000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Cómo se hace:</w:t>
      </w:r>
      <w:r w:rsidDel="00000000" w:rsidR="00000000" w:rsidRPr="00000000">
        <w:rPr>
          <w:rtl w:val="0"/>
        </w:rPr>
        <w:t xml:space="preserve"> Coloca la sonda de tu termómetro justo en la rejilla de aspiración o entrada de aire de la unidad interior (donde succiona el aire). Espera a que se estabilice el valor y regístralo.</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Temperatura de impulsión con termómetro (ºC)</w:t>
      </w:r>
    </w:p>
    <w:p w:rsidR="00000000" w:rsidDel="00000000" w:rsidP="00000000" w:rsidRDefault="00000000" w:rsidRPr="00000000" w14:paraId="0000000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Qué es:</w:t>
      </w:r>
      <w:r w:rsidDel="00000000" w:rsidR="00000000" w:rsidRPr="00000000">
        <w:rPr>
          <w:rtl w:val="0"/>
        </w:rPr>
        <w:t xml:space="preserve"> La temperatura a la que el aire sale expulsado del equipo ya climatizado.</w:t>
      </w:r>
    </w:p>
    <w:p w:rsidR="00000000" w:rsidDel="00000000" w:rsidP="00000000" w:rsidRDefault="00000000" w:rsidRPr="00000000" w14:paraId="0000000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Cómo se hace:</w:t>
      </w:r>
      <w:r w:rsidDel="00000000" w:rsidR="00000000" w:rsidRPr="00000000">
        <w:rPr>
          <w:rtl w:val="0"/>
        </w:rPr>
        <w:t xml:space="preserve"> Coloca la sonda del termómetro directamente en la rejilla de salida de aire (por donde sopla el flujo climatizado). Es fundamental medir esto para comprobar si el equipo está enfriando o calentando correctamente.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Sección 2: Consumos Eléctricos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Nota de seguridad: Para medir consumos se utiliza una </w:t>
      </w:r>
      <w:r w:rsidDel="00000000" w:rsidR="00000000" w:rsidRPr="00000000">
        <w:rPr>
          <w:b w:val="1"/>
          <w:bCs w:val="1"/>
          <w:i w:val="1"/>
          <w:iCs w:val="1"/>
          <w:rtl w:val="0"/>
        </w:rPr>
        <w:t xml:space="preserve">pinza amperimétrica</w:t>
      </w:r>
      <w:r w:rsidDel="00000000" w:rsidR="00000000" w:rsidRPr="00000000">
        <w:rPr>
          <w:i w:val="1"/>
          <w:iCs w:val="1"/>
          <w:rtl w:val="0"/>
        </w:rPr>
        <w:t xml:space="preserve">. Nunca toques cables pelados o bornes activos directamente con las manos. Abre solo las carcasas permitidas respetando las normativas de seguridad del cliente.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Consumo total del equipo en la fase (Fase R)</w:t>
      </w:r>
    </w:p>
    <w:p w:rsidR="00000000" w:rsidDel="00000000" w:rsidP="00000000" w:rsidRDefault="00000000" w:rsidRPr="00000000" w14:paraId="0000001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Qué es:</w:t>
      </w:r>
      <w:r w:rsidDel="00000000" w:rsidR="00000000" w:rsidRPr="00000000">
        <w:rPr>
          <w:rtl w:val="0"/>
        </w:rPr>
        <w:t xml:space="preserve"> La corriente eléctrica (en Amperios) que consume todo el equipo en su línea de alimentación principal activa.</w:t>
      </w:r>
    </w:p>
    <w:p w:rsidR="00000000" w:rsidDel="00000000" w:rsidP="00000000" w:rsidRDefault="00000000" w:rsidRPr="00000000" w14:paraId="0000001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Cómo se hace:</w:t>
      </w:r>
      <w:r w:rsidDel="00000000" w:rsidR="00000000" w:rsidRPr="00000000">
        <w:rPr>
          <w:rtl w:val="0"/>
        </w:rPr>
        <w:t xml:space="preserve"> Coloca el selector de la pinza amperimétrica en la posición de corriente alterna (A~). Rodea con la pinza únicamente el cable de la fase activa (fase R o línea principal de alimentación en la bornera de entrada). No rodees más de un cable a la vez, o marcará cero. Anota la lectura con el equipo funcionando a máxima potencia.</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Consumo total del equipo en el neutro</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Qué es:</w:t>
      </w:r>
      <w:r w:rsidDel="00000000" w:rsidR="00000000" w:rsidRPr="00000000">
        <w:rPr>
          <w:rtl w:val="0"/>
        </w:rPr>
        <w:t xml:space="preserve"> La corriente que retorna por el cable neutro. En un sistema monofásico equilibrado o sin derivaciones extrañas debería ser similar a la fase, pero en ciertos análisis ayuda a comprobar el retorno.</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Cómo se hace:</w:t>
      </w:r>
      <w:r w:rsidDel="00000000" w:rsidR="00000000" w:rsidRPr="00000000">
        <w:rPr>
          <w:rtl w:val="0"/>
        </w:rPr>
        <w:t xml:space="preserve"> Localiza el cable neutro (generalmente de color azul) en la bornera de entrada y rodéalo con la pinza amperimétrica. Registra el valor obtenido.</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Consumo del ventilador de condensación (A)</w:t>
      </w:r>
    </w:p>
    <w:p w:rsidR="00000000" w:rsidDel="00000000" w:rsidP="00000000" w:rsidRDefault="00000000" w:rsidRPr="00000000" w14:paraId="0000001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Qué es:</w:t>
      </w:r>
      <w:r w:rsidDel="00000000" w:rsidR="00000000" w:rsidRPr="00000000">
        <w:rPr>
          <w:rtl w:val="0"/>
        </w:rPr>
        <w:t xml:space="preserve"> La corriente eléctrica que gasta el motor del ventilador de la unidad exterior (el que disipa el calor a la calle).</w:t>
      </w:r>
    </w:p>
    <w:p w:rsidR="00000000" w:rsidDel="00000000" w:rsidP="00000000" w:rsidRDefault="00000000" w:rsidRPr="00000000" w14:paraId="0000001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Cómo se hace:</w:t>
      </w:r>
      <w:r w:rsidDel="00000000" w:rsidR="00000000" w:rsidRPr="00000000">
        <w:rPr>
          <w:rtl w:val="0"/>
        </w:rPr>
        <w:t xml:space="preserve"> Con la unidad exterior destapada y en funcionamiento, localiza el cable de alimentación exclusivo de este ventilador dentro de su bornera de conexión rápida y mídelo con la pinza amperimétrica.</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Consumo del ventilador del evaporador (A)</w:t>
      </w:r>
    </w:p>
    <w:p w:rsidR="00000000" w:rsidDel="00000000" w:rsidP="00000000" w:rsidRDefault="00000000" w:rsidRPr="00000000" w14:paraId="0000001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Qué es:</w:t>
      </w:r>
      <w:r w:rsidDel="00000000" w:rsidR="00000000" w:rsidRPr="00000000">
        <w:rPr>
          <w:rtl w:val="0"/>
        </w:rPr>
        <w:t xml:space="preserve"> La corriente que consume el ventilador de la unidad interior (el que sopla el aire dentro de la sala).</w:t>
      </w:r>
    </w:p>
    <w:p w:rsidR="00000000" w:rsidDel="00000000" w:rsidP="00000000" w:rsidRDefault="00000000" w:rsidRPr="00000000" w14:paraId="0000001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Cómo se hace:</w:t>
      </w:r>
      <w:r w:rsidDel="00000000" w:rsidR="00000000" w:rsidRPr="00000000">
        <w:rPr>
          <w:rtl w:val="0"/>
        </w:rPr>
        <w:t xml:space="preserve"> Accede a la bornera de la unidad interior, identifica el cable de alimentación del motor del ventilador interior y mide su amperaje con la pinza.</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Consumo del compresor (A)</w:t>
      </w:r>
    </w:p>
    <w:p w:rsidR="00000000" w:rsidDel="00000000" w:rsidP="00000000" w:rsidRDefault="00000000" w:rsidRPr="00000000" w14:paraId="0000001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Qué es:</w:t>
      </w:r>
      <w:r w:rsidDel="00000000" w:rsidR="00000000" w:rsidRPr="00000000">
        <w:rPr>
          <w:rtl w:val="0"/>
        </w:rPr>
        <w:t xml:space="preserve"> La corriente que consume el motor principal de refrigeración (el compresor, ubicado en la unidad exterior), que es el elemento que más energía consume.</w:t>
      </w:r>
    </w:p>
    <w:p w:rsidR="00000000" w:rsidDel="00000000" w:rsidP="00000000" w:rsidRDefault="00000000" w:rsidRPr="00000000" w14:paraId="0000002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Cómo se hace:</w:t>
      </w:r>
      <w:r w:rsidDel="00000000" w:rsidR="00000000" w:rsidRPr="00000000">
        <w:rPr>
          <w:rtl w:val="0"/>
        </w:rPr>
        <w:t xml:space="preserve"> Identifica el cable de fase del compresor (comúnmente conectado al contactor principal de arranque en la unidad exterior) y rodéalo con la pinza amperimétrica mientras el compresor esté activado y comprimiendo gas.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Consumo de la resistencia eléctrica de deshumectación (A)</w:t>
      </w:r>
    </w:p>
    <w:p w:rsidR="00000000" w:rsidDel="00000000" w:rsidP="00000000" w:rsidRDefault="00000000" w:rsidRPr="00000000" w14:paraId="0000002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Qué es:</w:t>
      </w:r>
      <w:r w:rsidDel="00000000" w:rsidR="00000000" w:rsidRPr="00000000">
        <w:rPr>
          <w:rtl w:val="0"/>
        </w:rPr>
        <w:t xml:space="preserve"> La corriente de las resistencias que se encienden para calentar ligeramente el aire y reducir la humedad ambiental si el equipo dispone de esta función.</w:t>
      </w:r>
    </w:p>
    <w:p w:rsidR="00000000" w:rsidDel="00000000" w:rsidP="00000000" w:rsidRDefault="00000000" w:rsidRPr="00000000" w14:paraId="0000002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Cómo se hace:</w:t>
      </w:r>
      <w:r w:rsidDel="00000000" w:rsidR="00000000" w:rsidRPr="00000000">
        <w:rPr>
          <w:rtl w:val="0"/>
        </w:rPr>
        <w:t xml:space="preserve"> Fuerza el modo de deshumectación o calefacción por resistencias desde el control, localiza el cable que alimenta esta línea de resistencias y mide los amperios resultantes.</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Sección 3: Presiones y Circuito de Gas (Tareas Anuales)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Presión de evaporación (bar) y 12. Presión de condensación (bar)</w:t>
      </w:r>
    </w:p>
    <w:p w:rsidR="00000000" w:rsidDel="00000000" w:rsidP="00000000" w:rsidRDefault="00000000" w:rsidRPr="00000000" w14:paraId="0000002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Qué es:</w:t>
      </w:r>
      <w:r w:rsidDel="00000000" w:rsidR="00000000" w:rsidRPr="00000000">
        <w:rPr>
          <w:rtl w:val="0"/>
        </w:rPr>
        <w:t xml:space="preserve"> Las presiones de funcionamiento del gas refrigerante en el lado de baja presión (evaporación) y alta presión (condensación).</w:t>
      </w:r>
    </w:p>
    <w:p w:rsidR="00000000" w:rsidDel="00000000" w:rsidP="00000000" w:rsidRDefault="00000000" w:rsidRPr="00000000" w14:paraId="0000002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Cómo se hace:</w:t>
      </w:r>
      <w:r w:rsidDel="00000000" w:rsidR="00000000" w:rsidRPr="00000000">
        <w:rPr>
          <w:rtl w:val="0"/>
        </w:rPr>
        <w:t xml:space="preserve"> Conecta el puente de manómetros (analizadores de gas de refrigeración) a las válvulas de servicio de la unidad exterior. La manguera azul (baja presión) va a la tubería gruesa de gas; la manguera roja (alta presión) va a la tubería fina de líquido. Con el equipo en marcha, lee los valores de presión en bar indicados en las esferas del manómetro.</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Sección 4: Mantenimiento Físico y Limpieza</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Limpieza o sustitución de filtros</w:t>
      </w:r>
    </w:p>
    <w:p w:rsidR="00000000" w:rsidDel="00000000" w:rsidP="00000000" w:rsidRDefault="00000000" w:rsidRPr="00000000" w14:paraId="0000002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Cómo se hace:</w:t>
      </w:r>
      <w:r w:rsidDel="00000000" w:rsidR="00000000" w:rsidRPr="00000000">
        <w:rPr>
          <w:rtl w:val="0"/>
        </w:rPr>
        <w:t xml:space="preserve"> Abre la tapa frontal de la unidad interior. Retira las mallas plásticas porta-filtros deslizándolas con cuidado hacia afuera. Límpialas con agua templada y jabón neutro bajo el grifo (no uses cepillos duros que puedan romper la malla). Déjalos secar completamente al aire antes de volver a colocarlos en su posición original.</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a 25. Control de Temperatura y Configuración del Termostato</w:t>
      </w:r>
    </w:p>
    <w:p w:rsidR="00000000" w:rsidDel="00000000" w:rsidP="00000000" w:rsidRDefault="00000000" w:rsidRPr="00000000" w14:paraId="0000002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Consigna de temperatura:</w:t>
      </w:r>
      <w:r w:rsidDel="00000000" w:rsidR="00000000" w:rsidRPr="00000000">
        <w:rPr>
          <w:rtl w:val="0"/>
        </w:rPr>
        <w:t xml:space="preserve"> Revisa a cuánto está programada la temperatura objetivo del termostato (lo ideal suele ser entre 21ºC y 23ºC en modo frío).</w:t>
      </w:r>
    </w:p>
    <w:p w:rsidR="00000000" w:rsidDel="00000000" w:rsidP="00000000" w:rsidRDefault="00000000" w:rsidRPr="00000000" w14:paraId="0000002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Histéresis (entre 1,5 y 2ºC):</w:t>
      </w:r>
      <w:r w:rsidDel="00000000" w:rsidR="00000000" w:rsidRPr="00000000">
        <w:rPr>
          <w:rtl w:val="0"/>
        </w:rPr>
        <w:t xml:space="preserve"> La histéresis es el rango de tolerancia para que el compresor encienda o apague. Si la consigna es 21ºC y la histéresis es de 2ºC, el equipo esperará a que la sala llegue a 23ºC para empezar a enfriar de nuevo. Revisa la configuración interna del termostato siguiendo su manual técnico para verificar que el rango esté correctamente ajustado.</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 Comprobar estado de correas y tensión</w:t>
      </w:r>
    </w:p>
    <w:p w:rsidR="00000000" w:rsidDel="00000000" w:rsidP="00000000" w:rsidRDefault="00000000" w:rsidRPr="00000000" w14:paraId="0000002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Cómo se hace:</w:t>
      </w:r>
      <w:r w:rsidDel="00000000" w:rsidR="00000000" w:rsidRPr="00000000">
        <w:rPr>
          <w:rtl w:val="0"/>
        </w:rPr>
        <w:t xml:space="preserve"> En unidades industriales que usan transmisión por poleas, apaga y desconecta eléctricamente el equipo. Presiona la correa con el dedo medio en su parte central: debe ceder levemente (aproximadamente 1 o 2 cm según el tamaño) pero no estar floja ni excesivamente rígida. Busca visualmente grietas, deshilachados o desgaste.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 y 28. Ausencia de agua por el suelo y limpieza de bandeja de desagüe</w:t>
      </w:r>
    </w:p>
    <w:p w:rsidR="00000000" w:rsidDel="00000000" w:rsidP="00000000" w:rsidRDefault="00000000" w:rsidRPr="00000000" w14:paraId="0000003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Cómo se hace:</w:t>
      </w:r>
      <w:r w:rsidDel="00000000" w:rsidR="00000000" w:rsidRPr="00000000">
        <w:rPr>
          <w:rtl w:val="0"/>
        </w:rPr>
        <w:t xml:space="preserve"> Inspecciona el suelo alrededor y debajo de las unidades en busca de charcos. Abre la tapa de la unidad interior para localizar la bandeja plástica donde gotea el agua condensada. Limpia cualquier resto de suciedad, lodo o moho acumulado usando un trapo húmedo y desinfectante específico.</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 Comprobar desagüe sin atascos</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Cómo se hace:</w:t>
      </w:r>
      <w:r w:rsidDel="00000000" w:rsidR="00000000" w:rsidRPr="00000000">
        <w:rPr>
          <w:rtl w:val="0"/>
        </w:rPr>
        <w:t xml:space="preserve"> Vierte un poco de agua limpia directamente en la bandeja de condensados con una botella y observa si fluye rápidamente hacia la tubería exterior sin desbordarse. Limpia la salida final del desagüe exterior eliminando tapones de polvo o insectos.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Comprobación de ubicación de rejillas</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Cómo se hace:</w:t>
      </w:r>
      <w:r w:rsidDel="00000000" w:rsidR="00000000" w:rsidRPr="00000000">
        <w:rPr>
          <w:rtl w:val="0"/>
        </w:rPr>
        <w:t xml:space="preserve"> Verifica que no haya muebles, cajas ni obstáculos tapando las rejillas de impulsión de aire del techo o del suelo para garantizar que el aire circule con total libertad. Ajusta las lamas si es necesario.</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 Limpieza general de baterías (intercambiadores)</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Cómo se hace:</w:t>
      </w:r>
      <w:r w:rsidDel="00000000" w:rsidR="00000000" w:rsidRPr="00000000">
        <w:rPr>
          <w:rtl w:val="0"/>
        </w:rPr>
        <w:t xml:space="preserve"> Aplica un limpiador espumoso para serpentines en las aletas de aluminio de la unidad interior y exterior. Deja actuar y aclara suavemente con agua (con cuidado de no mojar los componentes eléctricos) o limpia con un cepillo suave de cerdas finas en el sentido de las láminas para no doblarlas.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y 33. Comprobar nivel de aceite y de líquido en el visor</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Cómo se hace:</w:t>
      </w:r>
      <w:r w:rsidDel="00000000" w:rsidR="00000000" w:rsidRPr="00000000">
        <w:rPr>
          <w:rtl w:val="0"/>
        </w:rPr>
        <w:t xml:space="preserve"> En equipos industriales grandes, busca la mirilla de cristal (visor circular) en el cárter del compresor para comprobar el nivel de aceite (debe estar a mitad del visor). Para el refrigerante líquido, localiza el visor de la línea de líquido mientras el sistema funciona; no debe haber burbujas continuas, lo que indicaría falta de gas.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y 35. Comprobación de carga de gas y recalentamiento</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Cómo se hace:</w:t>
      </w:r>
      <w:r w:rsidDel="00000000" w:rsidR="00000000" w:rsidRPr="00000000">
        <w:rPr>
          <w:rtl w:val="0"/>
        </w:rPr>
        <w:t xml:space="preserve"> Mide la temperatura de la tubería de aspiración (gruesa) y compárala con la temperatura de saturación indicada en el manómetro de baja. La diferencia (recalentamiento) debe situarse normalmente entre 5ºC y 8ºC. Un recalentamiento muy alto indica falta de gas; uno muy bajo indica que puede retornar líquido al compresor y dañarlo.</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 Envió y recepción de alarmas con personal remoto</w:t>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Cómo se hace:</w:t>
      </w:r>
      <w:r w:rsidDel="00000000" w:rsidR="00000000" w:rsidRPr="00000000">
        <w:rPr>
          <w:rtl w:val="0"/>
        </w:rPr>
        <w:t xml:space="preserve"> Simula un fallo de prueba (o avisa al centro de control) y ponte en contacto vía telefónica con los técnicos en Coruña para asegurar que sus paneles reciben de forma inmediata la señal de alarma generada por el equipo.</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Sección 5: Verificaciones Eléctricas y Mecánicas Avanzadas</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A.1. Ajuste de relés térmicos y protecciones</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Cómo se hace:</w:t>
      </w:r>
      <w:r w:rsidDel="00000000" w:rsidR="00000000" w:rsidRPr="00000000">
        <w:rPr>
          <w:rtl w:val="0"/>
        </w:rPr>
        <w:t xml:space="preserve"> En el cuadro eléctrico del equipo, localiza los disyuntores y relés térmicos de los motores. Compara la intensidad regulada en la ruleta del relé térmico con la corriente nominal indicada en la chapa técnica del motor (debe coincidir o estar ligeramente por encima del consumo real de trabajo, sin superar el máximo admitido). Pulsa el botón de prueba ("Test") del relé para certificar que corta la corriente correctamente.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A.2. Desgaste de cojinetes y rodamientos</w:t>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Cómo se hace:</w:t>
      </w:r>
      <w:r w:rsidDel="00000000" w:rsidR="00000000" w:rsidRPr="00000000">
        <w:rPr>
          <w:rtl w:val="0"/>
        </w:rPr>
        <w:t xml:space="preserve"> Con el equipo apagado, gira manualmente las aspas de los ventiladores y los motores. Escucha con atención si produce ruidos extraños, chirridos o si se frena repentinamente. Mueve el eje de lado a lado para comprobar si tiene holgura física. Si el motor dispone de engrasadores, introduce grasa específica con una pistola de engrase.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A.3. Verificar la conexión a tierra</w:t>
      </w:r>
    </w:p>
    <w:p w:rsidR="00000000" w:rsidDel="00000000" w:rsidP="00000000" w:rsidRDefault="00000000" w:rsidRPr="00000000" w14:paraId="0000004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Cómo se hace:</w:t>
      </w:r>
      <w:r w:rsidDel="00000000" w:rsidR="00000000" w:rsidRPr="00000000">
        <w:rPr>
          <w:rtl w:val="0"/>
        </w:rPr>
        <w:t xml:space="preserve"> Con el equipo sin energía eléctrica, utiliza un multímetro en la escala de resistencia (Ohmios - Ω). Conecta una punta al cable de tierra (verde/amarillo) o al chasis metálico del equipo y la otra punta a la toma de tierra del cuadro principal. El valor de resistencia debe ser lo más cercano a cero posible (típicamente inferior a unos pocos Ohmios), asegurando que el equipo está correctamente protegido contra derivaciones de corriente.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A.4. Comprobar apriete de todas las conexiones eléctricas</w:t>
      </w:r>
    </w:p>
    <w:p w:rsidR="00000000" w:rsidDel="00000000" w:rsidP="00000000" w:rsidRDefault="00000000" w:rsidRPr="00000000" w14:paraId="0000004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Cómo se hace:</w:t>
      </w:r>
      <w:r w:rsidDel="00000000" w:rsidR="00000000" w:rsidRPr="00000000">
        <w:rPr>
          <w:rtl w:val="0"/>
        </w:rPr>
        <w:t xml:space="preserve"> Desconecta por completo la corriente general del equipo. Con un destornillador aislado de tamaño adecuado, repasa uno a uno los tornillos de las borneras, contactores y térmicos del cuadro. Apriétalos firmemente pero sin forzarlos para evitar dañar los bornes, previniendo así falsos contactos que generan sobrecalentamiento y posibles fallos graves.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A.5. Limpieza de álabes de ventiladores</w:t>
      </w:r>
    </w:p>
    <w:p w:rsidR="00000000" w:rsidDel="00000000" w:rsidP="00000000" w:rsidRDefault="00000000" w:rsidRPr="00000000" w14:paraId="0000004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Cómo se hace:</w:t>
      </w:r>
      <w:r w:rsidDel="00000000" w:rsidR="00000000" w:rsidRPr="00000000">
        <w:rPr>
          <w:rtl w:val="0"/>
        </w:rPr>
        <w:t xml:space="preserve"> Desconecta la alimentación. Accede a los álabes (las aspas plásticas o metálicas) de los ventiladores. Utiliza un cepillo húmedo o un paño para eliminar la acumulación de suciedad y polvo adherido que pudiera desequilibrar el giro de las aspas provocando molestas vibraciones o ruidos.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A.6. Limpieza general y retoque de pintura</w:t>
      </w:r>
    </w:p>
    <w:p w:rsidR="00000000" w:rsidDel="00000000" w:rsidP="00000000" w:rsidRDefault="00000000" w:rsidRPr="00000000" w14:paraId="0000004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Cómo se hace:</w:t>
      </w:r>
      <w:r w:rsidDel="00000000" w:rsidR="00000000" w:rsidRPr="00000000">
        <w:rPr>
          <w:rtl w:val="0"/>
        </w:rPr>
        <w:t xml:space="preserve"> Limpia externamente la carcasa de las unidades con agua y un detergente suave. En caso de detectar pequeños óxidos o arañazos en la chapa (especialmente en la unidad exterior expuesta a la intemperie), lije suavemente la zona afectada para eliminar la corrosión y aplique una capa de pintura protectora contra la oxidación.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