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1A4" w:rsidRPr="00480FB6" w:rsidRDefault="008D4230" w:rsidP="00480FB6">
      <w:pPr>
        <w:spacing w:after="0" w:line="240" w:lineRule="auto"/>
        <w:rPr>
          <w:rFonts w:ascii="Arial" w:hAnsi="Arial" w:cs="Arial"/>
          <w:sz w:val="24"/>
          <w:szCs w:val="24"/>
        </w:rPr>
      </w:pPr>
      <w:proofErr w:type="spellStart"/>
      <w:r w:rsidRPr="00480FB6">
        <w:rPr>
          <w:rFonts w:ascii="Arial" w:hAnsi="Arial" w:cs="Arial"/>
          <w:sz w:val="24"/>
          <w:szCs w:val="24"/>
        </w:rPr>
        <w:t>Magrinyà</w:t>
      </w:r>
      <w:proofErr w:type="spellEnd"/>
      <w:r w:rsidRPr="00480FB6">
        <w:rPr>
          <w:rFonts w:ascii="Arial" w:hAnsi="Arial" w:cs="Arial"/>
          <w:sz w:val="24"/>
          <w:szCs w:val="24"/>
        </w:rPr>
        <w:t>,</w:t>
      </w:r>
      <w:r w:rsidR="00480FB6" w:rsidRPr="00480FB6">
        <w:rPr>
          <w:rFonts w:ascii="Arial" w:hAnsi="Arial" w:cs="Arial"/>
          <w:sz w:val="24"/>
          <w:szCs w:val="24"/>
        </w:rPr>
        <w:t xml:space="preserve"> Luis,</w:t>
      </w:r>
      <w:r w:rsidRPr="00480FB6">
        <w:rPr>
          <w:rFonts w:ascii="Arial" w:hAnsi="Arial" w:cs="Arial"/>
          <w:sz w:val="24"/>
          <w:szCs w:val="24"/>
        </w:rPr>
        <w:t xml:space="preserve"> </w:t>
      </w:r>
      <w:r w:rsidR="00480FB6" w:rsidRPr="00480FB6">
        <w:rPr>
          <w:rFonts w:ascii="Arial" w:hAnsi="Arial" w:cs="Arial"/>
          <w:sz w:val="24"/>
          <w:szCs w:val="24"/>
        </w:rPr>
        <w:t>L</w:t>
      </w:r>
      <w:r w:rsidRPr="00480FB6">
        <w:rPr>
          <w:rFonts w:ascii="Arial" w:hAnsi="Arial" w:cs="Arial"/>
          <w:sz w:val="24"/>
          <w:szCs w:val="24"/>
        </w:rPr>
        <w:t xml:space="preserve">engua y Literatura, </w:t>
      </w:r>
      <w:r w:rsidRPr="00480FB6">
        <w:rPr>
          <w:rFonts w:ascii="Arial" w:hAnsi="Arial" w:cs="Arial"/>
          <w:iCs/>
          <w:sz w:val="24"/>
          <w:szCs w:val="24"/>
        </w:rPr>
        <w:t>El País</w:t>
      </w:r>
      <w:r w:rsidRPr="00480FB6">
        <w:rPr>
          <w:rFonts w:ascii="Arial" w:hAnsi="Arial" w:cs="Arial"/>
          <w:sz w:val="24"/>
          <w:szCs w:val="24"/>
        </w:rPr>
        <w:t>, Madrid,</w:t>
      </w:r>
      <w:r w:rsidR="00B051A4" w:rsidRPr="00480FB6">
        <w:rPr>
          <w:rFonts w:ascii="Arial" w:hAnsi="Arial" w:cs="Arial"/>
          <w:sz w:val="24"/>
          <w:szCs w:val="24"/>
        </w:rPr>
        <w:t xml:space="preserve"> </w:t>
      </w:r>
      <w:r w:rsidR="003375FC" w:rsidRPr="00480FB6">
        <w:rPr>
          <w:rFonts w:ascii="Arial" w:hAnsi="Arial" w:cs="Arial"/>
          <w:sz w:val="24"/>
          <w:szCs w:val="24"/>
        </w:rPr>
        <w:t>31 enero 2014</w:t>
      </w:r>
      <w:r w:rsidR="00480FB6" w:rsidRPr="00480FB6">
        <w:rPr>
          <w:rFonts w:ascii="Arial" w:hAnsi="Arial" w:cs="Arial"/>
          <w:sz w:val="24"/>
          <w:szCs w:val="24"/>
        </w:rPr>
        <w:t>, p.1, digital, español, España</w:t>
      </w:r>
    </w:p>
    <w:p w:rsidR="00480FB6" w:rsidRDefault="00480FB6" w:rsidP="00480FB6">
      <w:pPr>
        <w:spacing w:after="0" w:line="240" w:lineRule="auto"/>
        <w:rPr>
          <w:rFonts w:ascii="Arial" w:hAnsi="Arial" w:cs="Arial"/>
          <w:sz w:val="24"/>
          <w:szCs w:val="24"/>
        </w:rPr>
      </w:pPr>
    </w:p>
    <w:p w:rsidR="00B051A4" w:rsidRPr="00480FB6" w:rsidRDefault="00733765" w:rsidP="00480FB6">
      <w:pPr>
        <w:spacing w:after="0" w:line="240" w:lineRule="auto"/>
        <w:rPr>
          <w:rFonts w:ascii="Arial" w:hAnsi="Arial" w:cs="Arial"/>
          <w:sz w:val="24"/>
          <w:szCs w:val="24"/>
        </w:rPr>
      </w:pPr>
      <w:r w:rsidRPr="00480FB6">
        <w:rPr>
          <w:rFonts w:ascii="Arial" w:hAnsi="Arial" w:cs="Arial"/>
          <w:sz w:val="24"/>
          <w:szCs w:val="24"/>
        </w:rPr>
        <w:t>MaEPLyL</w:t>
      </w:r>
      <w:r w:rsidR="00480FB6" w:rsidRPr="00480FB6">
        <w:rPr>
          <w:rFonts w:ascii="Arial" w:hAnsi="Arial" w:cs="Arial"/>
          <w:sz w:val="24"/>
          <w:szCs w:val="24"/>
        </w:rPr>
        <w:t>31012014</w:t>
      </w:r>
      <w:r w:rsidR="003375FC" w:rsidRPr="00480FB6">
        <w:rPr>
          <w:rFonts w:ascii="Arial" w:hAnsi="Arial" w:cs="Arial"/>
          <w:sz w:val="24"/>
          <w:szCs w:val="24"/>
        </w:rPr>
        <w:t>.</w:t>
      </w:r>
    </w:p>
    <w:p w:rsidR="00480FB6" w:rsidRDefault="00480FB6" w:rsidP="00480FB6">
      <w:pPr>
        <w:spacing w:after="0" w:line="240" w:lineRule="auto"/>
        <w:rPr>
          <w:rFonts w:asciiTheme="majorBidi" w:hAnsiTheme="majorBidi" w:cstheme="majorBidi"/>
          <w:b/>
          <w:sz w:val="24"/>
          <w:szCs w:val="24"/>
        </w:rPr>
      </w:pPr>
    </w:p>
    <w:p w:rsidR="00B051A4" w:rsidRPr="003375FC" w:rsidRDefault="003375FC" w:rsidP="00480FB6">
      <w:pPr>
        <w:spacing w:after="0" w:line="240" w:lineRule="auto"/>
        <w:rPr>
          <w:rFonts w:asciiTheme="majorBidi" w:hAnsiTheme="majorBidi" w:cstheme="majorBidi"/>
          <w:b/>
          <w:sz w:val="24"/>
          <w:szCs w:val="24"/>
        </w:rPr>
      </w:pPr>
      <w:r w:rsidRPr="003375FC">
        <w:rPr>
          <w:rFonts w:asciiTheme="majorBidi" w:hAnsiTheme="majorBidi" w:cstheme="majorBidi"/>
          <w:b/>
          <w:sz w:val="24"/>
          <w:szCs w:val="24"/>
        </w:rPr>
        <w:t>Joyería y fisiología</w:t>
      </w:r>
    </w:p>
    <w:p w:rsidR="00B051A4" w:rsidRPr="003375FC" w:rsidRDefault="00B051A4" w:rsidP="00480FB6">
      <w:pPr>
        <w:pStyle w:val="Sinespaciado"/>
        <w:rPr>
          <w:rFonts w:asciiTheme="majorBidi" w:hAnsiTheme="majorBidi" w:cstheme="majorBidi"/>
          <w:sz w:val="24"/>
          <w:szCs w:val="24"/>
        </w:rPr>
      </w:pP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Según Rafael </w:t>
      </w:r>
      <w:r w:rsidRPr="007B6413">
        <w:rPr>
          <w:rFonts w:asciiTheme="majorBidi" w:hAnsiTheme="majorBidi" w:cstheme="majorBidi"/>
          <w:sz w:val="24"/>
          <w:szCs w:val="24"/>
        </w:rPr>
        <w:t>Lapesa (</w:t>
      </w:r>
      <w:r w:rsidRPr="003375FC">
        <w:rPr>
          <w:rFonts w:asciiTheme="majorBidi" w:hAnsiTheme="majorBidi" w:cstheme="majorBidi"/>
          <w:i/>
          <w:iCs/>
          <w:sz w:val="24"/>
          <w:szCs w:val="24"/>
        </w:rPr>
        <w:t>Historia de la lengua española</w:t>
      </w:r>
      <w:r w:rsidRPr="007B6413">
        <w:rPr>
          <w:rFonts w:asciiTheme="majorBidi" w:hAnsiTheme="majorBidi" w:cstheme="majorBidi"/>
          <w:sz w:val="24"/>
          <w:szCs w:val="24"/>
        </w:rPr>
        <w:t xml:space="preserve">, </w:t>
      </w:r>
      <w:r w:rsidRPr="003375FC">
        <w:rPr>
          <w:rFonts w:asciiTheme="majorBidi" w:hAnsiTheme="majorBidi" w:cstheme="majorBidi"/>
          <w:sz w:val="24"/>
          <w:szCs w:val="24"/>
        </w:rPr>
        <w:t xml:space="preserve">Escelicer, Madrid, 1942, p. 213), el verbo </w:t>
      </w:r>
      <w:r w:rsidRPr="003375FC">
        <w:rPr>
          <w:rFonts w:asciiTheme="majorBidi" w:hAnsiTheme="majorBidi" w:cstheme="majorBidi"/>
          <w:i/>
          <w:iCs/>
          <w:sz w:val="24"/>
          <w:szCs w:val="24"/>
        </w:rPr>
        <w:t>perlar</w:t>
      </w:r>
      <w:r w:rsidRPr="003375FC">
        <w:rPr>
          <w:rFonts w:asciiTheme="majorBidi" w:hAnsiTheme="majorBidi" w:cstheme="majorBidi"/>
          <w:sz w:val="24"/>
          <w:szCs w:val="24"/>
        </w:rPr>
        <w:t xml:space="preserve"> es un neologismo de Rubén Darío. En su célebre poema "Era un aire suave", de </w:t>
      </w:r>
      <w:r w:rsidRPr="003375FC">
        <w:rPr>
          <w:rFonts w:asciiTheme="majorBidi" w:hAnsiTheme="majorBidi" w:cstheme="majorBidi"/>
          <w:i/>
          <w:iCs/>
          <w:sz w:val="24"/>
          <w:szCs w:val="24"/>
        </w:rPr>
        <w:t xml:space="preserve">Prosas profanas y otros poemas </w:t>
      </w:r>
      <w:r w:rsidRPr="003375FC">
        <w:rPr>
          <w:rFonts w:asciiTheme="majorBidi" w:hAnsiTheme="majorBidi" w:cstheme="majorBidi"/>
          <w:sz w:val="24"/>
          <w:szCs w:val="24"/>
        </w:rPr>
        <w:t>(1896-1901), encontramos precisamente la primera documentación:</w:t>
      </w:r>
    </w:p>
    <w:p w:rsidR="007B6413"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La orquesta </w:t>
      </w:r>
      <w:r w:rsidRPr="003375FC">
        <w:rPr>
          <w:rFonts w:asciiTheme="majorBidi" w:hAnsiTheme="majorBidi" w:cstheme="majorBidi"/>
          <w:i/>
          <w:iCs/>
          <w:sz w:val="24"/>
          <w:szCs w:val="24"/>
        </w:rPr>
        <w:t>perlaba</w:t>
      </w:r>
      <w:r w:rsidRPr="003375FC">
        <w:rPr>
          <w:rFonts w:asciiTheme="majorBidi" w:hAnsiTheme="majorBidi" w:cstheme="majorBidi"/>
          <w:sz w:val="24"/>
          <w:szCs w:val="24"/>
        </w:rPr>
        <w:t xml:space="preserve"> sus mágicas notas;</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un coro de sones alados se oía...</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(Castalia, Madrid, 1993, p. 90)</w:t>
      </w:r>
    </w:p>
    <w:p w:rsidR="003375FC" w:rsidRPr="003375FC" w:rsidRDefault="003375FC" w:rsidP="007B6413">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Debido a nuestros fallos de imaginación poética, no sabemos muy bien lo que significa </w:t>
      </w:r>
      <w:r w:rsidRPr="003375FC">
        <w:rPr>
          <w:rFonts w:asciiTheme="majorBidi" w:hAnsiTheme="majorBidi" w:cstheme="majorBidi"/>
          <w:i/>
          <w:iCs/>
          <w:sz w:val="24"/>
          <w:szCs w:val="24"/>
        </w:rPr>
        <w:t>perlaba</w:t>
      </w:r>
      <w:r w:rsidRPr="003375FC">
        <w:rPr>
          <w:rFonts w:asciiTheme="majorBidi" w:hAnsiTheme="majorBidi" w:cstheme="majorBidi"/>
          <w:sz w:val="24"/>
          <w:szCs w:val="24"/>
        </w:rPr>
        <w:t xml:space="preserve"> en estos versos: aventuramos que la orquesta </w:t>
      </w:r>
      <w:r w:rsidRPr="003375FC">
        <w:rPr>
          <w:rFonts w:asciiTheme="majorBidi" w:hAnsiTheme="majorBidi" w:cstheme="majorBidi"/>
          <w:i/>
          <w:iCs/>
          <w:sz w:val="24"/>
          <w:szCs w:val="24"/>
        </w:rPr>
        <w:t>enhebraba</w:t>
      </w:r>
      <w:r w:rsidRPr="003375FC">
        <w:rPr>
          <w:rFonts w:asciiTheme="majorBidi" w:hAnsiTheme="majorBidi" w:cstheme="majorBidi"/>
          <w:sz w:val="24"/>
          <w:szCs w:val="24"/>
        </w:rPr>
        <w:t xml:space="preserve"> o </w:t>
      </w:r>
      <w:r w:rsidRPr="003375FC">
        <w:rPr>
          <w:rFonts w:asciiTheme="majorBidi" w:hAnsiTheme="majorBidi" w:cstheme="majorBidi"/>
          <w:i/>
          <w:iCs/>
          <w:sz w:val="24"/>
          <w:szCs w:val="24"/>
        </w:rPr>
        <w:t>ensartaba</w:t>
      </w:r>
      <w:r w:rsidRPr="003375FC">
        <w:rPr>
          <w:rFonts w:asciiTheme="majorBidi" w:hAnsiTheme="majorBidi" w:cstheme="majorBidi"/>
          <w:sz w:val="24"/>
          <w:szCs w:val="24"/>
        </w:rPr>
        <w:t xml:space="preserve"> una nota mágica tras otra, pero una metáfora explicada con otra metáfora es un desastre de explicación. Nos parece, en cualquier caso, que aquí el significado de </w:t>
      </w:r>
      <w:r w:rsidRPr="003375FC">
        <w:rPr>
          <w:rFonts w:asciiTheme="majorBidi" w:hAnsiTheme="majorBidi" w:cstheme="majorBidi"/>
          <w:i/>
          <w:iCs/>
          <w:sz w:val="24"/>
          <w:szCs w:val="24"/>
        </w:rPr>
        <w:t>perlar</w:t>
      </w:r>
      <w:r w:rsidRPr="003375FC">
        <w:rPr>
          <w:rFonts w:asciiTheme="majorBidi" w:hAnsiTheme="majorBidi" w:cstheme="majorBidi"/>
          <w:sz w:val="24"/>
          <w:szCs w:val="24"/>
        </w:rPr>
        <w:t xml:space="preserve"> no es el que el </w:t>
      </w:r>
      <w:r w:rsidRPr="003375FC">
        <w:rPr>
          <w:rFonts w:asciiTheme="majorBidi" w:hAnsiTheme="majorBidi" w:cstheme="majorBidi"/>
          <w:i/>
          <w:iCs/>
          <w:sz w:val="24"/>
          <w:szCs w:val="24"/>
        </w:rPr>
        <w:t>Diccionario de la Real Academia Española</w:t>
      </w:r>
      <w:r w:rsidRPr="003375FC">
        <w:rPr>
          <w:rFonts w:asciiTheme="majorBidi" w:hAnsiTheme="majorBidi" w:cstheme="majorBidi"/>
          <w:sz w:val="24"/>
          <w:szCs w:val="24"/>
        </w:rPr>
        <w:t xml:space="preserve"> consigna en su definición: "tr. poét. Cubrir o salpicar algo de gotas de agua, lágrimas, etc. U. t. c. prnl." (una definición, por cierto, que no respeta el principio de equivalencia sintáctica, pero en esto mejor no entramos hoy). El poeta creó el verbo pero, al parecer, nunca más volvió nadie a utilizarlo en el mismo sentido</w:t>
      </w:r>
      <w:r w:rsidR="007B6413">
        <w:rPr>
          <w:rFonts w:asciiTheme="majorBidi" w:hAnsiTheme="majorBidi" w:cstheme="majorBidi"/>
          <w:sz w:val="24"/>
          <w:szCs w:val="24"/>
        </w:rPr>
        <w:t xml:space="preserve"> </w:t>
      </w:r>
      <w:r w:rsidRPr="003375FC">
        <w:rPr>
          <w:rFonts w:asciiTheme="majorBidi" w:hAnsiTheme="majorBidi" w:cstheme="majorBidi"/>
          <w:sz w:val="24"/>
          <w:szCs w:val="24"/>
        </w:rPr>
        <w:t xml:space="preserve">que él le dio. Después de él, todos los testimonios encontrados ejemplifican, de un modo u otro, la acepción del </w:t>
      </w:r>
      <w:r w:rsidRPr="003375FC">
        <w:rPr>
          <w:rFonts w:asciiTheme="majorBidi" w:hAnsiTheme="majorBidi" w:cstheme="majorBidi"/>
          <w:i/>
          <w:iCs/>
          <w:sz w:val="24"/>
          <w:szCs w:val="24"/>
        </w:rPr>
        <w:t>DRAE</w:t>
      </w:r>
      <w:r w:rsidRPr="003375FC">
        <w:rPr>
          <w:rFonts w:asciiTheme="majorBidi" w:hAnsiTheme="majorBidi" w:cstheme="majorBidi"/>
          <w:sz w:val="24"/>
          <w:szCs w:val="24"/>
        </w:rPr>
        <w:t xml:space="preserve"> (que ya no se puede aplicar a una orquesta y a sus notas). Y así es ya en las documentaciones inmediatamente posteriores a Darío:</w:t>
      </w:r>
    </w:p>
    <w:p w:rsidR="003375FC" w:rsidRPr="003375FC" w:rsidRDefault="003375FC" w:rsidP="007B6413">
      <w:pPr>
        <w:spacing w:line="240" w:lineRule="auto"/>
        <w:rPr>
          <w:rFonts w:asciiTheme="majorBidi" w:hAnsiTheme="majorBidi" w:cstheme="majorBidi"/>
          <w:sz w:val="24"/>
          <w:szCs w:val="24"/>
        </w:rPr>
      </w:pPr>
      <w:r w:rsidRPr="003375FC">
        <w:rPr>
          <w:rFonts w:asciiTheme="majorBidi" w:hAnsiTheme="majorBidi" w:cstheme="majorBidi"/>
          <w:sz w:val="24"/>
          <w:szCs w:val="24"/>
        </w:rPr>
        <w:t>"... en los claros ojos diáfanos que las lágr</w:t>
      </w:r>
      <w:r w:rsidRPr="000C64C8">
        <w:rPr>
          <w:rFonts w:asciiTheme="majorBidi" w:hAnsiTheme="majorBidi" w:cstheme="majorBidi"/>
          <w:sz w:val="24"/>
          <w:szCs w:val="24"/>
        </w:rPr>
        <w:t xml:space="preserve">imas </w:t>
      </w:r>
      <w:r w:rsidRPr="000C64C8">
        <w:rPr>
          <w:rFonts w:asciiTheme="majorBidi" w:hAnsiTheme="majorBidi" w:cstheme="majorBidi"/>
          <w:i/>
          <w:iCs/>
          <w:sz w:val="24"/>
          <w:szCs w:val="24"/>
        </w:rPr>
        <w:t>perlaban"</w:t>
      </w:r>
      <w:r w:rsidRPr="000C64C8">
        <w:rPr>
          <w:rFonts w:asciiTheme="majorBidi" w:hAnsiTheme="majorBidi" w:cstheme="majorBidi"/>
          <w:sz w:val="24"/>
          <w:szCs w:val="24"/>
        </w:rPr>
        <w:t xml:space="preserve"> (Felipe Trigo, </w:t>
      </w:r>
      <w:r w:rsidRPr="000C64C8">
        <w:rPr>
          <w:rFonts w:asciiTheme="majorBidi" w:hAnsiTheme="majorBidi" w:cstheme="majorBidi"/>
          <w:i/>
          <w:iCs/>
          <w:sz w:val="24"/>
          <w:szCs w:val="24"/>
        </w:rPr>
        <w:t>Los abismos</w:t>
      </w:r>
      <w:r w:rsidRPr="000C64C8">
        <w:rPr>
          <w:rFonts w:asciiTheme="majorBidi" w:hAnsiTheme="majorBidi" w:cstheme="majorBidi"/>
          <w:sz w:val="24"/>
          <w:szCs w:val="24"/>
        </w:rPr>
        <w:t>, 1913</w:t>
      </w:r>
      <w:r w:rsidR="007B6413" w:rsidRPr="000C64C8">
        <w:rPr>
          <w:rFonts w:asciiTheme="majorBidi" w:hAnsiTheme="majorBidi" w:cstheme="majorBidi"/>
          <w:sz w:val="24"/>
          <w:szCs w:val="24"/>
        </w:rPr>
        <w:t>, Biblioteca Virtual Miguel de Cervantes)</w:t>
      </w:r>
      <w:r w:rsidRPr="000C64C8">
        <w:rPr>
          <w:rFonts w:asciiTheme="majorBidi" w:hAnsiTheme="majorBidi" w:cstheme="majorBidi"/>
          <w:sz w:val="24"/>
          <w:szCs w:val="24"/>
        </w:rPr>
        <w:t>.</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 águila refulgente, con las poderosas alas </w:t>
      </w:r>
      <w:r w:rsidRPr="003375FC">
        <w:rPr>
          <w:rFonts w:asciiTheme="majorBidi" w:hAnsiTheme="majorBidi" w:cstheme="majorBidi"/>
          <w:i/>
          <w:iCs/>
          <w:sz w:val="24"/>
          <w:szCs w:val="24"/>
        </w:rPr>
        <w:t>perladas</w:t>
      </w:r>
      <w:r w:rsidRPr="003375FC">
        <w:rPr>
          <w:rFonts w:asciiTheme="majorBidi" w:hAnsiTheme="majorBidi" w:cstheme="majorBidi"/>
          <w:sz w:val="24"/>
          <w:szCs w:val="24"/>
        </w:rPr>
        <w:t xml:space="preserve"> de rocío" (Miguel de Unamuno, </w:t>
      </w:r>
      <w:r w:rsidRPr="003375FC">
        <w:rPr>
          <w:rFonts w:asciiTheme="majorBidi" w:hAnsiTheme="majorBidi" w:cstheme="majorBidi"/>
          <w:i/>
          <w:iCs/>
          <w:sz w:val="24"/>
          <w:szCs w:val="24"/>
        </w:rPr>
        <w:t>Niebla</w:t>
      </w:r>
      <w:r w:rsidRPr="003375FC">
        <w:rPr>
          <w:rFonts w:asciiTheme="majorBidi" w:hAnsiTheme="majorBidi" w:cstheme="majorBidi"/>
          <w:sz w:val="24"/>
          <w:szCs w:val="24"/>
        </w:rPr>
        <w:t xml:space="preserve"> (1914), Castalia, Madrid, 1995, p. 104).</w:t>
      </w:r>
    </w:p>
    <w:p w:rsidR="003375FC" w:rsidRPr="003375FC" w:rsidRDefault="003375FC" w:rsidP="003375FC">
      <w:pPr>
        <w:spacing w:line="240" w:lineRule="auto"/>
        <w:outlineLvl w:val="1"/>
        <w:rPr>
          <w:rFonts w:asciiTheme="majorBidi" w:hAnsiTheme="majorBidi" w:cstheme="majorBidi"/>
          <w:sz w:val="24"/>
          <w:szCs w:val="24"/>
        </w:rPr>
      </w:pPr>
      <w:bookmarkStart w:id="0" w:name="bookmark94"/>
      <w:r w:rsidRPr="003375FC">
        <w:rPr>
          <w:rFonts w:asciiTheme="majorBidi" w:hAnsiTheme="majorBidi" w:cstheme="majorBidi"/>
          <w:b/>
          <w:bCs/>
          <w:sz w:val="24"/>
          <w:szCs w:val="24"/>
        </w:rPr>
        <w:t>Los personajes y el escenario de este verbo han sido diversos, pero no infinitos</w:t>
      </w:r>
      <w:bookmarkEnd w:id="0"/>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"Se limpió con el dorso del puño el sudor que </w:t>
      </w:r>
      <w:r w:rsidRPr="003375FC">
        <w:rPr>
          <w:rFonts w:asciiTheme="majorBidi" w:hAnsiTheme="majorBidi" w:cstheme="majorBidi"/>
          <w:i/>
          <w:iCs/>
          <w:sz w:val="24"/>
          <w:szCs w:val="24"/>
        </w:rPr>
        <w:t>perlaba</w:t>
      </w:r>
      <w:r w:rsidRPr="003375FC">
        <w:rPr>
          <w:rFonts w:asciiTheme="majorBidi" w:hAnsiTheme="majorBidi" w:cstheme="majorBidi"/>
          <w:sz w:val="24"/>
          <w:szCs w:val="24"/>
        </w:rPr>
        <w:t xml:space="preserve"> su frente" (Mariano Azuela, </w:t>
      </w:r>
      <w:r w:rsidRPr="003375FC">
        <w:rPr>
          <w:rFonts w:asciiTheme="majorBidi" w:hAnsiTheme="majorBidi" w:cstheme="majorBidi"/>
          <w:i/>
          <w:iCs/>
          <w:sz w:val="24"/>
          <w:szCs w:val="24"/>
        </w:rPr>
        <w:t>Los de abajo</w:t>
      </w:r>
      <w:r w:rsidRPr="003375FC">
        <w:rPr>
          <w:rFonts w:asciiTheme="majorBidi" w:hAnsiTheme="majorBidi" w:cstheme="majorBidi"/>
          <w:sz w:val="24"/>
          <w:szCs w:val="24"/>
        </w:rPr>
        <w:t xml:space="preserve"> (1916), Arturo Azuela, Ayacucho, Caracas, 1991, p. 10).</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Es digno de reseñar que autores tan distintos, y de tan distinta posición en el canon hispánico, fueran de los primeros en reproducir -tal vez sin saberlo- el invento modernista y en darle el significado que recoge el </w:t>
      </w:r>
      <w:r w:rsidRPr="003375FC">
        <w:rPr>
          <w:rFonts w:asciiTheme="majorBidi" w:hAnsiTheme="majorBidi" w:cstheme="majorBidi"/>
          <w:i/>
          <w:iCs/>
          <w:sz w:val="24"/>
          <w:szCs w:val="24"/>
        </w:rPr>
        <w:t>DRAE</w:t>
      </w:r>
      <w:r w:rsidRPr="00BE2CA0">
        <w:rPr>
          <w:rFonts w:asciiTheme="majorBidi" w:hAnsiTheme="majorBidi" w:cstheme="majorBidi"/>
          <w:sz w:val="24"/>
          <w:szCs w:val="24"/>
        </w:rPr>
        <w:t xml:space="preserve">, </w:t>
      </w:r>
      <w:r w:rsidRPr="003375FC">
        <w:rPr>
          <w:rFonts w:asciiTheme="majorBidi" w:hAnsiTheme="majorBidi" w:cstheme="majorBidi"/>
          <w:sz w:val="24"/>
          <w:szCs w:val="24"/>
        </w:rPr>
        <w:t xml:space="preserve">que sería el que realmente se impondría. Digamos, simplificando, que </w:t>
      </w:r>
      <w:r w:rsidRPr="003375FC">
        <w:rPr>
          <w:rFonts w:asciiTheme="majorBidi" w:hAnsiTheme="majorBidi" w:cstheme="majorBidi"/>
          <w:i/>
          <w:iCs/>
          <w:sz w:val="24"/>
          <w:szCs w:val="24"/>
        </w:rPr>
        <w:t>perlar</w:t>
      </w:r>
      <w:r w:rsidRPr="00BE2CA0">
        <w:rPr>
          <w:rFonts w:asciiTheme="majorBidi" w:hAnsiTheme="majorBidi" w:cstheme="majorBidi"/>
          <w:sz w:val="24"/>
          <w:szCs w:val="24"/>
        </w:rPr>
        <w:t xml:space="preserve">, </w:t>
      </w:r>
      <w:r w:rsidRPr="003375FC">
        <w:rPr>
          <w:rFonts w:asciiTheme="majorBidi" w:hAnsiTheme="majorBidi" w:cstheme="majorBidi"/>
          <w:sz w:val="24"/>
          <w:szCs w:val="24"/>
        </w:rPr>
        <w:t>con su nuevo significado pero sin dejar nunca de ser "poét.", encontró rápidamente acomodo tanto en el género popular como en el culto, y que esta adaptabilidad se ha mantenido hasta hoy. Lo veremos dentro de nada.</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Los personajes y el escenario de este verbo han sido diversos, pero no infinitos. Estos tres ejemplos fijaron la senda que recorrerían en el futuro los agentes </w:t>
      </w:r>
      <w:r w:rsidRPr="003375FC">
        <w:rPr>
          <w:rFonts w:asciiTheme="majorBidi" w:hAnsiTheme="majorBidi" w:cstheme="majorBidi"/>
          <w:i/>
          <w:iCs/>
          <w:sz w:val="24"/>
          <w:szCs w:val="24"/>
        </w:rPr>
        <w:t>perladores</w:t>
      </w:r>
      <w:r w:rsidRPr="003375FC">
        <w:rPr>
          <w:rFonts w:asciiTheme="majorBidi" w:hAnsiTheme="majorBidi" w:cstheme="majorBidi"/>
          <w:sz w:val="24"/>
          <w:szCs w:val="24"/>
        </w:rPr>
        <w:t xml:space="preserve"> y los objetos </w:t>
      </w:r>
      <w:r w:rsidRPr="003375FC">
        <w:rPr>
          <w:rFonts w:asciiTheme="majorBidi" w:hAnsiTheme="majorBidi" w:cstheme="majorBidi"/>
          <w:i/>
          <w:iCs/>
          <w:sz w:val="24"/>
          <w:szCs w:val="24"/>
        </w:rPr>
        <w:t>perlados</w:t>
      </w:r>
      <w:r w:rsidRPr="00BE2CA0">
        <w:rPr>
          <w:rFonts w:asciiTheme="majorBidi" w:hAnsiTheme="majorBidi" w:cstheme="majorBidi"/>
          <w:sz w:val="24"/>
          <w:szCs w:val="24"/>
        </w:rPr>
        <w:t xml:space="preserve">. </w:t>
      </w:r>
      <w:r w:rsidRPr="003375FC">
        <w:rPr>
          <w:rFonts w:asciiTheme="majorBidi" w:hAnsiTheme="majorBidi" w:cstheme="majorBidi"/>
          <w:sz w:val="24"/>
          <w:szCs w:val="24"/>
        </w:rPr>
        <w:t>Las derivaciones creativas de las lágrimas, el rocío y el sudor pueden haber perdido su componente húmedo pero en general han seguido en la lista de sospechosos habituales:</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 la concavidad azul e infinita del cielo </w:t>
      </w:r>
      <w:r w:rsidRPr="003375FC">
        <w:rPr>
          <w:rFonts w:asciiTheme="majorBidi" w:hAnsiTheme="majorBidi" w:cstheme="majorBidi"/>
          <w:i/>
          <w:iCs/>
          <w:sz w:val="24"/>
          <w:szCs w:val="24"/>
        </w:rPr>
        <w:t>perlado de estrellas</w:t>
      </w:r>
      <w:r w:rsidRPr="00BE2CA0">
        <w:rPr>
          <w:rFonts w:asciiTheme="majorBidi" w:hAnsiTheme="majorBidi" w:cstheme="majorBidi"/>
          <w:sz w:val="24"/>
          <w:szCs w:val="24"/>
        </w:rPr>
        <w:t>" (</w:t>
      </w:r>
      <w:r w:rsidRPr="003375FC">
        <w:rPr>
          <w:rFonts w:asciiTheme="majorBidi" w:hAnsiTheme="majorBidi" w:cstheme="majorBidi"/>
          <w:sz w:val="24"/>
          <w:szCs w:val="24"/>
        </w:rPr>
        <w:t xml:space="preserve">Francisco Villaespesa, </w:t>
      </w:r>
      <w:r w:rsidRPr="003375FC">
        <w:rPr>
          <w:rFonts w:asciiTheme="majorBidi" w:hAnsiTheme="majorBidi" w:cstheme="majorBidi"/>
          <w:i/>
          <w:iCs/>
          <w:sz w:val="24"/>
          <w:szCs w:val="24"/>
        </w:rPr>
        <w:t>Las palmeras del oasis</w:t>
      </w:r>
      <w:r w:rsidRPr="003375FC">
        <w:rPr>
          <w:rFonts w:asciiTheme="majorBidi" w:hAnsiTheme="majorBidi" w:cstheme="majorBidi"/>
          <w:sz w:val="24"/>
          <w:szCs w:val="24"/>
        </w:rPr>
        <w:t xml:space="preserve"> (1914), en </w:t>
      </w:r>
      <w:r w:rsidRPr="003375FC">
        <w:rPr>
          <w:rFonts w:asciiTheme="majorBidi" w:hAnsiTheme="majorBidi" w:cstheme="majorBidi"/>
          <w:i/>
          <w:iCs/>
          <w:sz w:val="24"/>
          <w:szCs w:val="24"/>
        </w:rPr>
        <w:t>Novelas completas</w:t>
      </w:r>
      <w:r w:rsidRPr="00BE2CA0">
        <w:rPr>
          <w:rFonts w:asciiTheme="majorBidi" w:hAnsiTheme="majorBidi" w:cstheme="majorBidi"/>
          <w:sz w:val="24"/>
          <w:szCs w:val="24"/>
        </w:rPr>
        <w:t xml:space="preserve">, </w:t>
      </w:r>
      <w:r w:rsidRPr="003375FC">
        <w:rPr>
          <w:rFonts w:asciiTheme="majorBidi" w:hAnsiTheme="majorBidi" w:cstheme="majorBidi"/>
          <w:sz w:val="24"/>
          <w:szCs w:val="24"/>
        </w:rPr>
        <w:t>Aguilar, Madrid, 1952, p. 372).</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 el silencio misterioso de los </w:t>
      </w:r>
      <w:r w:rsidRPr="003375FC">
        <w:rPr>
          <w:rFonts w:asciiTheme="majorBidi" w:hAnsiTheme="majorBidi" w:cstheme="majorBidi"/>
          <w:i/>
          <w:iCs/>
          <w:sz w:val="24"/>
          <w:szCs w:val="24"/>
        </w:rPr>
        <w:t>bosques perlados</w:t>
      </w:r>
      <w:r w:rsidRPr="003375FC">
        <w:rPr>
          <w:rFonts w:asciiTheme="majorBidi" w:hAnsiTheme="majorBidi" w:cstheme="majorBidi"/>
          <w:sz w:val="24"/>
          <w:szCs w:val="24"/>
        </w:rPr>
        <w:t xml:space="preserve"> de luciérnagas" (Pedro Aplicano Mendieta, </w:t>
      </w:r>
      <w:r w:rsidRPr="003375FC">
        <w:rPr>
          <w:rFonts w:asciiTheme="majorBidi" w:hAnsiTheme="majorBidi" w:cstheme="majorBidi"/>
          <w:i/>
          <w:iCs/>
          <w:sz w:val="24"/>
          <w:szCs w:val="24"/>
        </w:rPr>
        <w:t>Leyendas mayas</w:t>
      </w:r>
      <w:r w:rsidRPr="00BE2CA0">
        <w:rPr>
          <w:rFonts w:asciiTheme="majorBidi" w:hAnsiTheme="majorBidi" w:cstheme="majorBidi"/>
          <w:sz w:val="24"/>
          <w:szCs w:val="24"/>
        </w:rPr>
        <w:t xml:space="preserve">, </w:t>
      </w:r>
      <w:r w:rsidRPr="003375FC">
        <w:rPr>
          <w:rFonts w:asciiTheme="majorBidi" w:hAnsiTheme="majorBidi" w:cstheme="majorBidi"/>
          <w:sz w:val="24"/>
          <w:szCs w:val="24"/>
        </w:rPr>
        <w:t>Impr. Calderón, Tegucigalpa, 1970, p. 38).</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lastRenderedPageBreak/>
        <w:t xml:space="preserve">"La luz tamizada por un manto </w:t>
      </w:r>
      <w:r w:rsidRPr="003375FC">
        <w:rPr>
          <w:rFonts w:asciiTheme="majorBidi" w:hAnsiTheme="majorBidi" w:cstheme="majorBidi"/>
          <w:i/>
          <w:iCs/>
          <w:sz w:val="24"/>
          <w:szCs w:val="24"/>
        </w:rPr>
        <w:t>perlado de nubes"</w:t>
      </w:r>
      <w:r w:rsidRPr="003375FC">
        <w:rPr>
          <w:rFonts w:asciiTheme="majorBidi" w:hAnsiTheme="majorBidi" w:cstheme="majorBidi"/>
          <w:sz w:val="24"/>
          <w:szCs w:val="24"/>
        </w:rPr>
        <w:t xml:space="preserve"> (José Luis Corral Lafuente, </w:t>
      </w:r>
      <w:r w:rsidRPr="003375FC">
        <w:rPr>
          <w:rFonts w:asciiTheme="majorBidi" w:hAnsiTheme="majorBidi" w:cstheme="majorBidi"/>
          <w:i/>
          <w:iCs/>
          <w:sz w:val="24"/>
          <w:szCs w:val="24"/>
        </w:rPr>
        <w:t>El número de Dios</w:t>
      </w:r>
      <w:r w:rsidRPr="00BE2CA0">
        <w:rPr>
          <w:rFonts w:asciiTheme="majorBidi" w:hAnsiTheme="majorBidi" w:cstheme="majorBidi"/>
          <w:sz w:val="24"/>
          <w:szCs w:val="24"/>
        </w:rPr>
        <w:t xml:space="preserve">, </w:t>
      </w:r>
      <w:r w:rsidRPr="003375FC">
        <w:rPr>
          <w:rFonts w:asciiTheme="majorBidi" w:hAnsiTheme="majorBidi" w:cstheme="majorBidi"/>
          <w:sz w:val="24"/>
          <w:szCs w:val="24"/>
        </w:rPr>
        <w:t>Edhasa, Barcelona, 2004, p. 144).</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 un </w:t>
      </w:r>
      <w:r w:rsidRPr="003375FC">
        <w:rPr>
          <w:rFonts w:asciiTheme="majorBidi" w:hAnsiTheme="majorBidi" w:cstheme="majorBidi"/>
          <w:i/>
          <w:iCs/>
          <w:sz w:val="24"/>
          <w:szCs w:val="24"/>
        </w:rPr>
        <w:t>mar perlado</w:t>
      </w:r>
      <w:r w:rsidRPr="003375FC">
        <w:rPr>
          <w:rFonts w:asciiTheme="majorBidi" w:hAnsiTheme="majorBidi" w:cstheme="majorBidi"/>
          <w:sz w:val="24"/>
          <w:szCs w:val="24"/>
        </w:rPr>
        <w:t xml:space="preserve"> de luna" (Francisco Javier Sánchez Gallardo, </w:t>
      </w:r>
      <w:r w:rsidRPr="003375FC">
        <w:rPr>
          <w:rFonts w:asciiTheme="majorBidi" w:hAnsiTheme="majorBidi" w:cstheme="majorBidi"/>
          <w:i/>
          <w:iCs/>
          <w:sz w:val="24"/>
          <w:szCs w:val="24"/>
        </w:rPr>
        <w:t>La mujer hermética</w:t>
      </w:r>
      <w:r w:rsidRPr="00BE2CA0">
        <w:rPr>
          <w:rFonts w:asciiTheme="majorBidi" w:hAnsiTheme="majorBidi" w:cstheme="majorBidi"/>
          <w:sz w:val="24"/>
          <w:szCs w:val="24"/>
        </w:rPr>
        <w:t xml:space="preserve">, </w:t>
      </w:r>
      <w:r w:rsidRPr="003375FC">
        <w:rPr>
          <w:rFonts w:asciiTheme="majorBidi" w:hAnsiTheme="majorBidi" w:cstheme="majorBidi"/>
          <w:sz w:val="24"/>
          <w:szCs w:val="24"/>
        </w:rPr>
        <w:t>Club Universitario, San Vicente del Raspeig, 2008, p. 91).</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Estrellas en el cielo, luciérnagas en los bosques, nubes en el manto (celeste), la luna en el mar: recordemos que estamos en el ámbito más socorrido de lo "poét.", donde es frecuente </w:t>
      </w:r>
      <w:r w:rsidRPr="003375FC">
        <w:rPr>
          <w:rFonts w:asciiTheme="majorBidi" w:hAnsiTheme="majorBidi" w:cstheme="majorBidi"/>
          <w:i/>
          <w:iCs/>
          <w:sz w:val="24"/>
          <w:szCs w:val="24"/>
        </w:rPr>
        <w:t>perlar</w:t>
      </w:r>
      <w:r w:rsidRPr="003375FC">
        <w:rPr>
          <w:rFonts w:asciiTheme="majorBidi" w:hAnsiTheme="majorBidi" w:cstheme="majorBidi"/>
          <w:sz w:val="24"/>
          <w:szCs w:val="24"/>
        </w:rPr>
        <w:t xml:space="preserve"> allí donde se habría podido </w:t>
      </w:r>
      <w:r w:rsidRPr="003375FC">
        <w:rPr>
          <w:rFonts w:asciiTheme="majorBidi" w:hAnsiTheme="majorBidi" w:cstheme="majorBidi"/>
          <w:i/>
          <w:iCs/>
          <w:sz w:val="24"/>
          <w:szCs w:val="24"/>
        </w:rPr>
        <w:t>salpicar</w:t>
      </w:r>
      <w:r w:rsidRPr="00BE2CA0">
        <w:rPr>
          <w:rFonts w:asciiTheme="majorBidi" w:hAnsiTheme="majorBidi" w:cstheme="majorBidi"/>
          <w:sz w:val="24"/>
          <w:szCs w:val="24"/>
        </w:rPr>
        <w:t xml:space="preserve">, </w:t>
      </w:r>
      <w:r w:rsidRPr="003375FC">
        <w:rPr>
          <w:rFonts w:asciiTheme="majorBidi" w:hAnsiTheme="majorBidi" w:cstheme="majorBidi"/>
          <w:sz w:val="24"/>
          <w:szCs w:val="24"/>
        </w:rPr>
        <w:t>otra metáfora recurrente, pero sin duda menos enjoyada, para expresar la acción de esparcir o diseminar alguna cosa. El fenómeno se da tanto en textos originales como en traducciones:</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 recorriendo la hierba </w:t>
      </w:r>
      <w:r w:rsidRPr="003375FC">
        <w:rPr>
          <w:rFonts w:asciiTheme="majorBidi" w:hAnsiTheme="majorBidi" w:cstheme="majorBidi"/>
          <w:i/>
          <w:iCs/>
          <w:sz w:val="24"/>
          <w:szCs w:val="24"/>
        </w:rPr>
        <w:t>perlada</w:t>
      </w:r>
      <w:r w:rsidRPr="003375FC">
        <w:rPr>
          <w:rFonts w:asciiTheme="majorBidi" w:hAnsiTheme="majorBidi" w:cstheme="majorBidi"/>
          <w:sz w:val="24"/>
          <w:szCs w:val="24"/>
        </w:rPr>
        <w:t xml:space="preserve"> de flores" (Florence Marryat, </w:t>
      </w:r>
      <w:r w:rsidRPr="003375FC">
        <w:rPr>
          <w:rFonts w:asciiTheme="majorBidi" w:hAnsiTheme="majorBidi" w:cstheme="majorBidi"/>
          <w:i/>
          <w:iCs/>
          <w:sz w:val="24"/>
          <w:szCs w:val="24"/>
        </w:rPr>
        <w:t>El mensaje del muerto</w:t>
      </w:r>
      <w:r w:rsidRPr="003375FC">
        <w:rPr>
          <w:rFonts w:asciiTheme="majorBidi" w:hAnsiTheme="majorBidi" w:cstheme="majorBidi"/>
          <w:sz w:val="24"/>
          <w:szCs w:val="24"/>
        </w:rPr>
        <w:t xml:space="preserve"> (1894), Alba, Barcelona, 2012, trad. de Eugenia Vázquez Nacarino, p. 77).</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"Menudas gotitas de lluvia </w:t>
      </w:r>
      <w:r w:rsidRPr="003375FC">
        <w:rPr>
          <w:rFonts w:asciiTheme="majorBidi" w:hAnsiTheme="majorBidi" w:cstheme="majorBidi"/>
          <w:i/>
          <w:iCs/>
          <w:sz w:val="24"/>
          <w:szCs w:val="24"/>
        </w:rPr>
        <w:t>perlaban</w:t>
      </w:r>
      <w:r w:rsidRPr="003375FC">
        <w:rPr>
          <w:rFonts w:asciiTheme="majorBidi" w:hAnsiTheme="majorBidi" w:cstheme="majorBidi"/>
          <w:sz w:val="24"/>
          <w:szCs w:val="24"/>
        </w:rPr>
        <w:t xml:space="preserve"> el borde de su sombrero" (James Joyce, </w:t>
      </w:r>
      <w:r w:rsidRPr="003375FC">
        <w:rPr>
          <w:rFonts w:asciiTheme="majorBidi" w:hAnsiTheme="majorBidi" w:cstheme="majorBidi"/>
          <w:i/>
          <w:iCs/>
          <w:sz w:val="24"/>
          <w:szCs w:val="24"/>
        </w:rPr>
        <w:t>Gente de Dublín</w:t>
      </w:r>
      <w:r w:rsidRPr="003375FC">
        <w:rPr>
          <w:rFonts w:asciiTheme="majorBidi" w:hAnsiTheme="majorBidi" w:cstheme="majorBidi"/>
          <w:sz w:val="24"/>
          <w:szCs w:val="24"/>
        </w:rPr>
        <w:t xml:space="preserve"> (1914), Andrés Bello, Santiago de Chile, 1988, trad. de L. A. Sánchez, p. 119).</w:t>
      </w:r>
    </w:p>
    <w:p w:rsidR="003375FC" w:rsidRPr="003375FC" w:rsidRDefault="003375FC" w:rsidP="003375FC">
      <w:pPr>
        <w:spacing w:line="240" w:lineRule="auto"/>
        <w:outlineLvl w:val="1"/>
        <w:rPr>
          <w:rFonts w:asciiTheme="majorBidi" w:hAnsiTheme="majorBidi" w:cstheme="majorBidi"/>
          <w:sz w:val="24"/>
          <w:szCs w:val="24"/>
        </w:rPr>
      </w:pPr>
      <w:bookmarkStart w:id="1" w:name="bookmark95"/>
      <w:r w:rsidRPr="003375FC">
        <w:rPr>
          <w:rFonts w:asciiTheme="majorBidi" w:hAnsiTheme="majorBidi" w:cstheme="majorBidi"/>
          <w:b/>
          <w:bCs/>
          <w:sz w:val="24"/>
          <w:szCs w:val="24"/>
        </w:rPr>
        <w:t>La afición tan extendida al uso poético del término no depara grandes sorpresas</w:t>
      </w:r>
      <w:bookmarkEnd w:id="1"/>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La diferencia entre estas traducciones es que, en la primera, </w:t>
      </w:r>
      <w:r w:rsidRPr="003375FC">
        <w:rPr>
          <w:rFonts w:asciiTheme="majorBidi" w:hAnsiTheme="majorBidi" w:cstheme="majorBidi"/>
          <w:i/>
          <w:iCs/>
          <w:sz w:val="24"/>
          <w:szCs w:val="24"/>
        </w:rPr>
        <w:t xml:space="preserve">perlada </w:t>
      </w:r>
      <w:r w:rsidRPr="003375FC">
        <w:rPr>
          <w:rFonts w:asciiTheme="majorBidi" w:hAnsiTheme="majorBidi" w:cstheme="majorBidi"/>
          <w:sz w:val="24"/>
          <w:szCs w:val="24"/>
        </w:rPr>
        <w:t xml:space="preserve">traduce </w:t>
      </w:r>
      <w:proofErr w:type="spellStart"/>
      <w:r w:rsidRPr="003375FC">
        <w:rPr>
          <w:rFonts w:asciiTheme="majorBidi" w:hAnsiTheme="majorBidi" w:cstheme="majorBidi"/>
          <w:i/>
          <w:iCs/>
          <w:sz w:val="24"/>
          <w:szCs w:val="24"/>
        </w:rPr>
        <w:t>begemmed</w:t>
      </w:r>
      <w:proofErr w:type="spellEnd"/>
      <w:r w:rsidRPr="003375FC">
        <w:rPr>
          <w:rFonts w:asciiTheme="majorBidi" w:hAnsiTheme="majorBidi" w:cstheme="majorBidi"/>
          <w:sz w:val="24"/>
          <w:szCs w:val="24"/>
        </w:rPr>
        <w:t xml:space="preserve"> (de </w:t>
      </w:r>
      <w:proofErr w:type="spellStart"/>
      <w:r w:rsidRPr="003375FC">
        <w:rPr>
          <w:rFonts w:asciiTheme="majorBidi" w:hAnsiTheme="majorBidi" w:cstheme="majorBidi"/>
          <w:i/>
          <w:iCs/>
          <w:sz w:val="24"/>
          <w:szCs w:val="24"/>
        </w:rPr>
        <w:t>begem</w:t>
      </w:r>
      <w:proofErr w:type="spellEnd"/>
      <w:r w:rsidR="008B5248" w:rsidRPr="008B5248">
        <w:rPr>
          <w:rFonts w:asciiTheme="majorBidi" w:hAnsiTheme="majorBidi" w:cstheme="majorBidi"/>
          <w:iCs/>
          <w:sz w:val="24"/>
          <w:szCs w:val="24"/>
        </w:rPr>
        <w:t>,</w:t>
      </w:r>
      <w:r w:rsidRPr="003375FC">
        <w:rPr>
          <w:rFonts w:asciiTheme="majorBidi" w:hAnsiTheme="majorBidi" w:cstheme="majorBidi"/>
          <w:sz w:val="24"/>
          <w:szCs w:val="24"/>
        </w:rPr>
        <w:t xml:space="preserve"> 'adornar con joyas') y, en la segunda, </w:t>
      </w:r>
      <w:r w:rsidRPr="003375FC">
        <w:rPr>
          <w:rFonts w:asciiTheme="majorBidi" w:hAnsiTheme="majorBidi" w:cstheme="majorBidi"/>
          <w:i/>
          <w:iCs/>
          <w:sz w:val="24"/>
          <w:szCs w:val="24"/>
        </w:rPr>
        <w:t>perlaban</w:t>
      </w:r>
      <w:r w:rsidRPr="003375FC">
        <w:rPr>
          <w:rFonts w:asciiTheme="majorBidi" w:hAnsiTheme="majorBidi" w:cstheme="majorBidi"/>
          <w:sz w:val="24"/>
          <w:szCs w:val="24"/>
        </w:rPr>
        <w:t xml:space="preserve"> traduce </w:t>
      </w:r>
      <w:proofErr w:type="spellStart"/>
      <w:r w:rsidRPr="003375FC">
        <w:rPr>
          <w:rFonts w:asciiTheme="majorBidi" w:hAnsiTheme="majorBidi" w:cstheme="majorBidi"/>
          <w:i/>
          <w:iCs/>
          <w:sz w:val="24"/>
          <w:szCs w:val="24"/>
        </w:rPr>
        <w:t>hung</w:t>
      </w:r>
      <w:proofErr w:type="spellEnd"/>
      <w:r w:rsidRPr="003375FC">
        <w:rPr>
          <w:rFonts w:asciiTheme="majorBidi" w:hAnsiTheme="majorBidi" w:cstheme="majorBidi"/>
          <w:sz w:val="24"/>
          <w:szCs w:val="24"/>
        </w:rPr>
        <w:t xml:space="preserve"> (de </w:t>
      </w:r>
      <w:proofErr w:type="spellStart"/>
      <w:r w:rsidRPr="003375FC">
        <w:rPr>
          <w:rFonts w:asciiTheme="majorBidi" w:hAnsiTheme="majorBidi" w:cstheme="majorBidi"/>
          <w:i/>
          <w:iCs/>
          <w:sz w:val="24"/>
          <w:szCs w:val="24"/>
        </w:rPr>
        <w:t>hang</w:t>
      </w:r>
      <w:proofErr w:type="spellEnd"/>
      <w:r w:rsidR="008B5248" w:rsidRPr="008B5248">
        <w:rPr>
          <w:rFonts w:asciiTheme="majorBidi" w:hAnsiTheme="majorBidi" w:cstheme="majorBidi"/>
          <w:iCs/>
          <w:sz w:val="24"/>
          <w:szCs w:val="24"/>
        </w:rPr>
        <w:t>,</w:t>
      </w:r>
      <w:r w:rsidRPr="003375FC">
        <w:rPr>
          <w:rFonts w:asciiTheme="majorBidi" w:hAnsiTheme="majorBidi" w:cstheme="majorBidi"/>
          <w:sz w:val="24"/>
          <w:szCs w:val="24"/>
        </w:rPr>
        <w:t xml:space="preserve"> 'colgar, estar suspendido'). Es decir, una reproduce el gusto por la joyería del original, y la otra sencillamente lo aporta. En español, la atracción de la perla parece irresistible.</w:t>
      </w:r>
    </w:p>
    <w:p w:rsidR="003375FC" w:rsidRPr="003375FC" w:rsidRDefault="003375FC" w:rsidP="00BE2CA0">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Esta afición tan extendida lo cierto es que, en los testimonios encontrados, no depara grandes sorpresas. Las cosas que se </w:t>
      </w:r>
      <w:r w:rsidRPr="003375FC">
        <w:rPr>
          <w:rFonts w:asciiTheme="majorBidi" w:hAnsiTheme="majorBidi" w:cstheme="majorBidi"/>
          <w:i/>
          <w:iCs/>
          <w:sz w:val="24"/>
          <w:szCs w:val="24"/>
        </w:rPr>
        <w:t>perlan</w:t>
      </w:r>
      <w:r w:rsidRPr="003375FC">
        <w:rPr>
          <w:rFonts w:asciiTheme="majorBidi" w:hAnsiTheme="majorBidi" w:cstheme="majorBidi"/>
          <w:sz w:val="24"/>
          <w:szCs w:val="24"/>
        </w:rPr>
        <w:t xml:space="preserve"> y las cosas que producen el </w:t>
      </w:r>
      <w:r w:rsidRPr="003375FC">
        <w:rPr>
          <w:rFonts w:asciiTheme="majorBidi" w:hAnsiTheme="majorBidi" w:cstheme="majorBidi"/>
          <w:i/>
          <w:iCs/>
          <w:sz w:val="24"/>
          <w:szCs w:val="24"/>
        </w:rPr>
        <w:t>perlado</w:t>
      </w:r>
      <w:r w:rsidRPr="003375FC">
        <w:rPr>
          <w:rFonts w:asciiTheme="majorBidi" w:hAnsiTheme="majorBidi" w:cstheme="majorBidi"/>
          <w:sz w:val="24"/>
          <w:szCs w:val="24"/>
        </w:rPr>
        <w:t xml:space="preserve"> suelen repetirse. Algunos usos, quizá, nos</w:t>
      </w:r>
      <w:r w:rsidR="00BE2CA0">
        <w:rPr>
          <w:rFonts w:asciiTheme="majorBidi" w:hAnsiTheme="majorBidi" w:cstheme="majorBidi"/>
          <w:sz w:val="24"/>
          <w:szCs w:val="24"/>
        </w:rPr>
        <w:t xml:space="preserve"> </w:t>
      </w:r>
      <w:r w:rsidRPr="003375FC">
        <w:rPr>
          <w:rFonts w:asciiTheme="majorBidi" w:hAnsiTheme="majorBidi" w:cstheme="majorBidi"/>
          <w:sz w:val="24"/>
          <w:szCs w:val="24"/>
        </w:rPr>
        <w:t>han parecido algo extremos:</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"Diole el señor del Busto unas palmadas cariñosa en las ancas </w:t>
      </w:r>
      <w:r w:rsidRPr="003375FC">
        <w:rPr>
          <w:rFonts w:asciiTheme="majorBidi" w:hAnsiTheme="majorBidi" w:cstheme="majorBidi"/>
          <w:i/>
          <w:iCs/>
          <w:sz w:val="24"/>
          <w:szCs w:val="24"/>
        </w:rPr>
        <w:t xml:space="preserve">perladas </w:t>
      </w:r>
      <w:r w:rsidRPr="003375FC">
        <w:rPr>
          <w:rFonts w:asciiTheme="majorBidi" w:hAnsiTheme="majorBidi" w:cstheme="majorBidi"/>
          <w:sz w:val="24"/>
          <w:szCs w:val="24"/>
        </w:rPr>
        <w:t xml:space="preserve">de sudor" (Fernando Vizcaíno Casas, </w:t>
      </w:r>
      <w:r w:rsidRPr="003375FC">
        <w:rPr>
          <w:rFonts w:asciiTheme="majorBidi" w:hAnsiTheme="majorBidi" w:cstheme="majorBidi"/>
          <w:i/>
          <w:iCs/>
          <w:sz w:val="24"/>
          <w:szCs w:val="24"/>
        </w:rPr>
        <w:t>Isabel, camisa vieja</w:t>
      </w:r>
      <w:r w:rsidRPr="003375FC">
        <w:rPr>
          <w:rFonts w:asciiTheme="majorBidi" w:hAnsiTheme="majorBidi" w:cstheme="majorBidi"/>
          <w:sz w:val="24"/>
          <w:szCs w:val="24"/>
        </w:rPr>
        <w:t xml:space="preserve"> (1987), Planeta, 1992, p. 15).</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"Sus micropuntos oculares se </w:t>
      </w:r>
      <w:r w:rsidRPr="003375FC">
        <w:rPr>
          <w:rFonts w:asciiTheme="majorBidi" w:hAnsiTheme="majorBidi" w:cstheme="majorBidi"/>
          <w:i/>
          <w:iCs/>
          <w:sz w:val="24"/>
          <w:szCs w:val="24"/>
        </w:rPr>
        <w:t>perlaban de luces</w:t>
      </w:r>
      <w:r w:rsidRPr="003375FC">
        <w:rPr>
          <w:rFonts w:asciiTheme="majorBidi" w:hAnsiTheme="majorBidi" w:cstheme="majorBidi"/>
          <w:sz w:val="24"/>
          <w:szCs w:val="24"/>
        </w:rPr>
        <w:t xml:space="preserve"> violeta" (Jordi Sierra i Fabra, </w:t>
      </w:r>
      <w:r w:rsidRPr="003375FC">
        <w:rPr>
          <w:rFonts w:asciiTheme="majorBidi" w:hAnsiTheme="majorBidi" w:cstheme="majorBidi"/>
          <w:i/>
          <w:iCs/>
          <w:sz w:val="24"/>
          <w:szCs w:val="24"/>
        </w:rPr>
        <w:t>Crónica de Tierra 2</w:t>
      </w:r>
      <w:r w:rsidRPr="00657937">
        <w:rPr>
          <w:rFonts w:asciiTheme="majorBidi" w:hAnsiTheme="majorBidi" w:cstheme="majorBidi"/>
          <w:sz w:val="24"/>
          <w:szCs w:val="24"/>
        </w:rPr>
        <w:t xml:space="preserve">, </w:t>
      </w:r>
      <w:r w:rsidRPr="003375FC">
        <w:rPr>
          <w:rFonts w:asciiTheme="majorBidi" w:hAnsiTheme="majorBidi" w:cstheme="majorBidi"/>
          <w:sz w:val="24"/>
          <w:szCs w:val="24"/>
        </w:rPr>
        <w:t>Minotauro, Barcelona, 2002, p. 33).</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Y otros pocos, francamente, nos han dado un poco de repelús:</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 era guapo, pese a los granos que </w:t>
      </w:r>
      <w:r w:rsidRPr="003375FC">
        <w:rPr>
          <w:rFonts w:asciiTheme="majorBidi" w:hAnsiTheme="majorBidi" w:cstheme="majorBidi"/>
          <w:i/>
          <w:iCs/>
          <w:sz w:val="24"/>
          <w:szCs w:val="24"/>
        </w:rPr>
        <w:t>perlaban</w:t>
      </w:r>
      <w:r w:rsidRPr="003375FC">
        <w:rPr>
          <w:rFonts w:asciiTheme="majorBidi" w:hAnsiTheme="majorBidi" w:cstheme="majorBidi"/>
          <w:sz w:val="24"/>
          <w:szCs w:val="24"/>
        </w:rPr>
        <w:t xml:space="preserve"> sus labios" (José María Gironella, </w:t>
      </w:r>
      <w:r w:rsidRPr="003375FC">
        <w:rPr>
          <w:rFonts w:asciiTheme="majorBidi" w:hAnsiTheme="majorBidi" w:cstheme="majorBidi"/>
          <w:i/>
          <w:iCs/>
          <w:sz w:val="24"/>
          <w:szCs w:val="24"/>
        </w:rPr>
        <w:t>Un millón de muertos</w:t>
      </w:r>
      <w:r w:rsidRPr="003375FC">
        <w:rPr>
          <w:rFonts w:asciiTheme="majorBidi" w:hAnsiTheme="majorBidi" w:cstheme="majorBidi"/>
          <w:sz w:val="24"/>
          <w:szCs w:val="24"/>
        </w:rPr>
        <w:t xml:space="preserve"> (1961), Planeta, Barcelona, 1989, p. 585).</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 con el bigote </w:t>
      </w:r>
      <w:r w:rsidRPr="003375FC">
        <w:rPr>
          <w:rFonts w:asciiTheme="majorBidi" w:hAnsiTheme="majorBidi" w:cstheme="majorBidi"/>
          <w:i/>
          <w:iCs/>
          <w:sz w:val="24"/>
          <w:szCs w:val="24"/>
        </w:rPr>
        <w:t>perlado</w:t>
      </w:r>
      <w:r w:rsidRPr="003375FC">
        <w:rPr>
          <w:rFonts w:asciiTheme="majorBidi" w:hAnsiTheme="majorBidi" w:cstheme="majorBidi"/>
          <w:sz w:val="24"/>
          <w:szCs w:val="24"/>
        </w:rPr>
        <w:t xml:space="preserve"> de espuma cervecera" (Alicia Giménez Barlett, </w:t>
      </w:r>
      <w:r w:rsidRPr="003375FC">
        <w:rPr>
          <w:rFonts w:asciiTheme="majorBidi" w:hAnsiTheme="majorBidi" w:cstheme="majorBidi"/>
          <w:i/>
          <w:iCs/>
          <w:sz w:val="24"/>
          <w:szCs w:val="24"/>
        </w:rPr>
        <w:t>Serpientes en el paraíso</w:t>
      </w:r>
      <w:r w:rsidRPr="00657937">
        <w:rPr>
          <w:rFonts w:asciiTheme="majorBidi" w:hAnsiTheme="majorBidi" w:cstheme="majorBidi"/>
          <w:sz w:val="24"/>
          <w:szCs w:val="24"/>
        </w:rPr>
        <w:t xml:space="preserve">, </w:t>
      </w:r>
      <w:r w:rsidRPr="003375FC">
        <w:rPr>
          <w:rFonts w:asciiTheme="majorBidi" w:hAnsiTheme="majorBidi" w:cstheme="majorBidi"/>
          <w:sz w:val="24"/>
          <w:szCs w:val="24"/>
        </w:rPr>
        <w:t>Planeta, Barcelona, 2002, p. 306).</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Pero, en la inmensa mayoría, como digo, no ha habido sorpresas. Ni siquiera nos ha extrañado el paso, muy previsible, al género erótico, abonado instintivamente a la cursilería:</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"Nikki también tiene un orgasmo y su agua </w:t>
      </w:r>
      <w:r w:rsidRPr="003375FC">
        <w:rPr>
          <w:rFonts w:asciiTheme="majorBidi" w:hAnsiTheme="majorBidi" w:cstheme="majorBidi"/>
          <w:i/>
          <w:iCs/>
          <w:sz w:val="24"/>
          <w:szCs w:val="24"/>
        </w:rPr>
        <w:t>perla</w:t>
      </w:r>
      <w:r w:rsidRPr="003375FC">
        <w:rPr>
          <w:rFonts w:asciiTheme="majorBidi" w:hAnsiTheme="majorBidi" w:cstheme="majorBidi"/>
          <w:sz w:val="24"/>
          <w:szCs w:val="24"/>
        </w:rPr>
        <w:t xml:space="preserve"> el pubis de Krys como una bella telaraña engalanada de rocío" (Alexánder Obando Bolaños, </w:t>
      </w:r>
      <w:r w:rsidRPr="003375FC">
        <w:rPr>
          <w:rFonts w:asciiTheme="majorBidi" w:hAnsiTheme="majorBidi" w:cstheme="majorBidi"/>
          <w:i/>
          <w:iCs/>
          <w:sz w:val="24"/>
          <w:szCs w:val="24"/>
        </w:rPr>
        <w:t>El más violento paraíso</w:t>
      </w:r>
      <w:r w:rsidRPr="008B5248">
        <w:rPr>
          <w:rFonts w:asciiTheme="majorBidi" w:hAnsiTheme="majorBidi" w:cstheme="majorBidi"/>
          <w:sz w:val="24"/>
          <w:szCs w:val="24"/>
        </w:rPr>
        <w:t xml:space="preserve">, </w:t>
      </w:r>
      <w:r w:rsidRPr="003375FC">
        <w:rPr>
          <w:rFonts w:asciiTheme="majorBidi" w:hAnsiTheme="majorBidi" w:cstheme="majorBidi"/>
          <w:sz w:val="24"/>
          <w:szCs w:val="24"/>
        </w:rPr>
        <w:t>Perro Azul, San José de Costa Rica, 2001, p. 78).</w:t>
      </w:r>
    </w:p>
    <w:p w:rsidR="003375FC" w:rsidRPr="003375FC" w:rsidRDefault="003375FC" w:rsidP="003375FC">
      <w:pPr>
        <w:spacing w:line="240" w:lineRule="auto"/>
        <w:outlineLvl w:val="1"/>
        <w:rPr>
          <w:rFonts w:asciiTheme="majorBidi" w:hAnsiTheme="majorBidi" w:cstheme="majorBidi"/>
          <w:sz w:val="24"/>
          <w:szCs w:val="24"/>
        </w:rPr>
      </w:pPr>
      <w:bookmarkStart w:id="2" w:name="bookmark96"/>
      <w:r w:rsidRPr="003375FC">
        <w:rPr>
          <w:rFonts w:asciiTheme="majorBidi" w:hAnsiTheme="majorBidi" w:cstheme="majorBidi"/>
          <w:b/>
          <w:bCs/>
          <w:sz w:val="24"/>
          <w:szCs w:val="24"/>
        </w:rPr>
        <w:t>Ni siquiera nos ha extrañado el paso al género erótico, abonado instintivamente a la cursilería</w:t>
      </w:r>
      <w:bookmarkEnd w:id="2"/>
    </w:p>
    <w:p w:rsidR="003375FC" w:rsidRPr="003375FC" w:rsidRDefault="003375FC" w:rsidP="00657937">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 pequeñas gotas de </w:t>
      </w:r>
      <w:r w:rsidRPr="003375FC">
        <w:rPr>
          <w:rFonts w:asciiTheme="majorBidi" w:hAnsiTheme="majorBidi" w:cstheme="majorBidi"/>
          <w:i/>
          <w:iCs/>
          <w:sz w:val="24"/>
          <w:szCs w:val="24"/>
        </w:rPr>
        <w:t>semen perlaron</w:t>
      </w:r>
      <w:r w:rsidRPr="003375FC">
        <w:rPr>
          <w:rFonts w:asciiTheme="majorBidi" w:hAnsiTheme="majorBidi" w:cstheme="majorBidi"/>
          <w:sz w:val="24"/>
          <w:szCs w:val="24"/>
        </w:rPr>
        <w:t xml:space="preserve"> la excitada cabeza de su pene" (Dolores Domínguez, "Mi marca en tu piel</w:t>
      </w:r>
      <w:r w:rsidR="00657937" w:rsidRPr="000C64C8">
        <w:rPr>
          <w:rFonts w:asciiTheme="majorBidi" w:hAnsiTheme="majorBidi" w:cstheme="majorBidi"/>
          <w:sz w:val="24"/>
          <w:szCs w:val="24"/>
        </w:rPr>
        <w:t>", Wattpad).</w:t>
      </w:r>
    </w:p>
    <w:p w:rsidR="003375FC" w:rsidRPr="003375FC" w:rsidRDefault="003375FC" w:rsidP="00E32D91">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En cualquier caso, la asociación que ha hecho carrera, dilatadísima ya, ha sido la del sudor y la frente. Vincular una reacción fisiológica u orgánica a un esfuerzo o emoción es una constante en la descripción de los personajes de las novelas en los momentos de dramatismo: los ojos se les </w:t>
      </w:r>
      <w:r w:rsidRPr="003375FC">
        <w:rPr>
          <w:rFonts w:asciiTheme="majorBidi" w:hAnsiTheme="majorBidi" w:cstheme="majorBidi"/>
          <w:i/>
          <w:iCs/>
          <w:sz w:val="24"/>
          <w:szCs w:val="24"/>
        </w:rPr>
        <w:t>llenan</w:t>
      </w:r>
      <w:r w:rsidRPr="003375FC">
        <w:rPr>
          <w:rFonts w:asciiTheme="majorBidi" w:hAnsiTheme="majorBidi" w:cstheme="majorBidi"/>
          <w:sz w:val="24"/>
          <w:szCs w:val="24"/>
        </w:rPr>
        <w:t xml:space="preserve"> o </w:t>
      </w:r>
      <w:r w:rsidRPr="003375FC">
        <w:rPr>
          <w:rFonts w:asciiTheme="majorBidi" w:hAnsiTheme="majorBidi" w:cstheme="majorBidi"/>
          <w:i/>
          <w:iCs/>
          <w:sz w:val="24"/>
          <w:szCs w:val="24"/>
        </w:rPr>
        <w:t>empañan de lágrimas</w:t>
      </w:r>
      <w:r w:rsidRPr="003375FC">
        <w:rPr>
          <w:rFonts w:asciiTheme="majorBidi" w:hAnsiTheme="majorBidi" w:cstheme="majorBidi"/>
          <w:sz w:val="24"/>
          <w:szCs w:val="24"/>
        </w:rPr>
        <w:t xml:space="preserve"> (las cuales </w:t>
      </w:r>
      <w:r w:rsidRPr="003375FC">
        <w:rPr>
          <w:rFonts w:asciiTheme="majorBidi" w:hAnsiTheme="majorBidi" w:cstheme="majorBidi"/>
          <w:i/>
          <w:iCs/>
          <w:sz w:val="24"/>
          <w:szCs w:val="24"/>
        </w:rPr>
        <w:t>saltan</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o </w:t>
      </w:r>
      <w:r w:rsidRPr="003375FC">
        <w:rPr>
          <w:rFonts w:asciiTheme="majorBidi" w:hAnsiTheme="majorBidi" w:cstheme="majorBidi"/>
          <w:i/>
          <w:iCs/>
          <w:sz w:val="24"/>
          <w:szCs w:val="24"/>
        </w:rPr>
        <w:t>brotan</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o </w:t>
      </w:r>
      <w:r w:rsidRPr="003375FC">
        <w:rPr>
          <w:rFonts w:asciiTheme="majorBidi" w:hAnsiTheme="majorBidi" w:cstheme="majorBidi"/>
          <w:i/>
          <w:iCs/>
          <w:sz w:val="24"/>
          <w:szCs w:val="24"/>
        </w:rPr>
        <w:t>manan</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a veces </w:t>
      </w:r>
      <w:r w:rsidRPr="003375FC">
        <w:rPr>
          <w:rFonts w:asciiTheme="majorBidi" w:hAnsiTheme="majorBidi" w:cstheme="majorBidi"/>
          <w:i/>
          <w:iCs/>
          <w:sz w:val="24"/>
          <w:szCs w:val="24"/>
        </w:rPr>
        <w:t>a raudales</w:t>
      </w:r>
      <w:r w:rsidRPr="003375FC">
        <w:rPr>
          <w:rFonts w:asciiTheme="majorBidi" w:hAnsiTheme="majorBidi" w:cstheme="majorBidi"/>
          <w:sz w:val="24"/>
          <w:szCs w:val="24"/>
        </w:rPr>
        <w:t xml:space="preserve"> o </w:t>
      </w:r>
      <w:r w:rsidRPr="003375FC">
        <w:rPr>
          <w:rFonts w:asciiTheme="majorBidi" w:hAnsiTheme="majorBidi" w:cstheme="majorBidi"/>
          <w:i/>
          <w:iCs/>
          <w:sz w:val="24"/>
          <w:szCs w:val="24"/>
        </w:rPr>
        <w:lastRenderedPageBreak/>
        <w:t>copiosamente</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y </w:t>
      </w:r>
      <w:r w:rsidRPr="003375FC">
        <w:rPr>
          <w:rFonts w:asciiTheme="majorBidi" w:hAnsiTheme="majorBidi" w:cstheme="majorBidi"/>
          <w:i/>
          <w:iCs/>
          <w:sz w:val="24"/>
          <w:szCs w:val="24"/>
        </w:rPr>
        <w:t>ruedan</w:t>
      </w:r>
      <w:r w:rsidRPr="003375FC">
        <w:rPr>
          <w:rFonts w:asciiTheme="majorBidi" w:hAnsiTheme="majorBidi" w:cstheme="majorBidi"/>
          <w:sz w:val="24"/>
          <w:szCs w:val="24"/>
        </w:rPr>
        <w:t xml:space="preserve"> por las mejillas); ellos se </w:t>
      </w:r>
      <w:r w:rsidRPr="003375FC">
        <w:rPr>
          <w:rFonts w:asciiTheme="majorBidi" w:hAnsiTheme="majorBidi" w:cstheme="majorBidi"/>
          <w:i/>
          <w:iCs/>
          <w:sz w:val="24"/>
          <w:szCs w:val="24"/>
        </w:rPr>
        <w:t>ponen</w:t>
      </w:r>
      <w:r w:rsidRPr="003375FC">
        <w:rPr>
          <w:rFonts w:asciiTheme="majorBidi" w:hAnsiTheme="majorBidi" w:cstheme="majorBidi"/>
          <w:sz w:val="24"/>
          <w:szCs w:val="24"/>
        </w:rPr>
        <w:t xml:space="preserve"> o </w:t>
      </w:r>
      <w:r w:rsidRPr="003375FC">
        <w:rPr>
          <w:rFonts w:asciiTheme="majorBidi" w:hAnsiTheme="majorBidi" w:cstheme="majorBidi"/>
          <w:i/>
          <w:iCs/>
          <w:sz w:val="24"/>
          <w:szCs w:val="24"/>
        </w:rPr>
        <w:t>tornan lívidos</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o </w:t>
      </w:r>
      <w:r w:rsidRPr="003375FC">
        <w:rPr>
          <w:rFonts w:asciiTheme="majorBidi" w:hAnsiTheme="majorBidi" w:cstheme="majorBidi"/>
          <w:i/>
          <w:iCs/>
          <w:sz w:val="24"/>
          <w:szCs w:val="24"/>
        </w:rPr>
        <w:t>palidecen</w:t>
      </w:r>
      <w:r w:rsidRPr="008B5248">
        <w:rPr>
          <w:rFonts w:asciiTheme="majorBidi" w:hAnsiTheme="majorBidi" w:cstheme="majorBidi"/>
          <w:sz w:val="24"/>
          <w:szCs w:val="24"/>
        </w:rPr>
        <w:t xml:space="preserve">, </w:t>
      </w:r>
      <w:r w:rsidRPr="003375FC">
        <w:rPr>
          <w:rFonts w:asciiTheme="majorBidi" w:hAnsiTheme="majorBidi" w:cstheme="majorBidi"/>
          <w:sz w:val="24"/>
          <w:szCs w:val="24"/>
        </w:rPr>
        <w:t xml:space="preserve">o -más a la italiana- </w:t>
      </w:r>
      <w:r w:rsidRPr="003375FC">
        <w:rPr>
          <w:rFonts w:asciiTheme="majorBidi" w:hAnsiTheme="majorBidi" w:cstheme="majorBidi"/>
          <w:i/>
          <w:iCs/>
          <w:sz w:val="24"/>
          <w:szCs w:val="24"/>
        </w:rPr>
        <w:t>empalidecen</w:t>
      </w:r>
      <w:r w:rsidRPr="00E32D91">
        <w:rPr>
          <w:rFonts w:asciiTheme="majorBidi" w:hAnsiTheme="majorBidi" w:cstheme="majorBidi"/>
          <w:sz w:val="24"/>
          <w:szCs w:val="24"/>
        </w:rPr>
        <w:t xml:space="preserve">; </w:t>
      </w:r>
      <w:r w:rsidRPr="003375FC">
        <w:rPr>
          <w:rFonts w:asciiTheme="majorBidi" w:hAnsiTheme="majorBidi" w:cstheme="majorBidi"/>
          <w:sz w:val="24"/>
          <w:szCs w:val="24"/>
        </w:rPr>
        <w:t>los</w:t>
      </w:r>
      <w:r w:rsidR="00E32D91">
        <w:rPr>
          <w:rFonts w:asciiTheme="majorBidi" w:hAnsiTheme="majorBidi" w:cstheme="majorBidi"/>
          <w:sz w:val="24"/>
          <w:szCs w:val="24"/>
        </w:rPr>
        <w:t xml:space="preserve"> </w:t>
      </w:r>
      <w:r w:rsidRPr="003375FC">
        <w:rPr>
          <w:rFonts w:asciiTheme="majorBidi" w:hAnsiTheme="majorBidi" w:cstheme="majorBidi"/>
          <w:sz w:val="24"/>
          <w:szCs w:val="24"/>
        </w:rPr>
        <w:t xml:space="preserve">pelos o vellos se les </w:t>
      </w:r>
      <w:r w:rsidRPr="003375FC">
        <w:rPr>
          <w:rFonts w:asciiTheme="majorBidi" w:hAnsiTheme="majorBidi" w:cstheme="majorBidi"/>
          <w:i/>
          <w:iCs/>
          <w:sz w:val="24"/>
          <w:szCs w:val="24"/>
        </w:rPr>
        <w:t>erizan</w:t>
      </w:r>
      <w:r w:rsidR="008B5248" w:rsidRPr="008B5248">
        <w:rPr>
          <w:rFonts w:asciiTheme="majorBidi" w:hAnsiTheme="majorBidi" w:cstheme="majorBidi"/>
          <w:iCs/>
          <w:sz w:val="24"/>
          <w:szCs w:val="24"/>
        </w:rPr>
        <w:t>,</w:t>
      </w:r>
      <w:r w:rsidRPr="003375FC">
        <w:rPr>
          <w:rFonts w:asciiTheme="majorBidi" w:hAnsiTheme="majorBidi" w:cstheme="majorBidi"/>
          <w:sz w:val="24"/>
          <w:szCs w:val="24"/>
        </w:rPr>
        <w:t xml:space="preserve"> o </w:t>
      </w:r>
      <w:r w:rsidRPr="003375FC">
        <w:rPr>
          <w:rFonts w:asciiTheme="majorBidi" w:hAnsiTheme="majorBidi" w:cstheme="majorBidi"/>
          <w:i/>
          <w:iCs/>
          <w:sz w:val="24"/>
          <w:szCs w:val="24"/>
        </w:rPr>
        <w:t>ponen de punta</w:t>
      </w:r>
      <w:r w:rsidRPr="003375FC">
        <w:rPr>
          <w:rFonts w:asciiTheme="majorBidi" w:hAnsiTheme="majorBidi" w:cstheme="majorBidi"/>
          <w:sz w:val="24"/>
          <w:szCs w:val="24"/>
        </w:rPr>
        <w:t xml:space="preserve"> (a veces </w:t>
      </w:r>
      <w:r w:rsidRPr="003375FC">
        <w:rPr>
          <w:rFonts w:asciiTheme="majorBidi" w:hAnsiTheme="majorBidi" w:cstheme="majorBidi"/>
          <w:i/>
          <w:iCs/>
          <w:sz w:val="24"/>
          <w:szCs w:val="24"/>
        </w:rPr>
        <w:t>como escarpias</w:t>
      </w:r>
      <w:r w:rsidRPr="003375FC">
        <w:rPr>
          <w:rFonts w:asciiTheme="majorBidi" w:hAnsiTheme="majorBidi" w:cstheme="majorBidi"/>
          <w:sz w:val="24"/>
          <w:szCs w:val="24"/>
        </w:rPr>
        <w:t xml:space="preserve">); la carne, </w:t>
      </w:r>
      <w:r w:rsidRPr="003375FC">
        <w:rPr>
          <w:rFonts w:asciiTheme="majorBidi" w:hAnsiTheme="majorBidi" w:cstheme="majorBidi"/>
          <w:i/>
          <w:iCs/>
          <w:sz w:val="24"/>
          <w:szCs w:val="24"/>
        </w:rPr>
        <w:t>de gallina</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un escalofrío </w:t>
      </w:r>
      <w:r w:rsidRPr="003375FC">
        <w:rPr>
          <w:rFonts w:asciiTheme="majorBidi" w:hAnsiTheme="majorBidi" w:cstheme="majorBidi"/>
          <w:i/>
          <w:iCs/>
          <w:sz w:val="24"/>
          <w:szCs w:val="24"/>
        </w:rPr>
        <w:t>recorre</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o </w:t>
      </w:r>
      <w:r w:rsidRPr="003375FC">
        <w:rPr>
          <w:rFonts w:asciiTheme="majorBidi" w:hAnsiTheme="majorBidi" w:cstheme="majorBidi"/>
          <w:i/>
          <w:iCs/>
          <w:sz w:val="24"/>
          <w:szCs w:val="24"/>
        </w:rPr>
        <w:t>atraviesa</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o </w:t>
      </w:r>
      <w:r w:rsidRPr="003375FC">
        <w:rPr>
          <w:rFonts w:asciiTheme="majorBidi" w:hAnsiTheme="majorBidi" w:cstheme="majorBidi"/>
          <w:i/>
          <w:iCs/>
          <w:sz w:val="24"/>
          <w:szCs w:val="24"/>
        </w:rPr>
        <w:t>cruza</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su columna vertebral, o todo su cuerpo, </w:t>
      </w:r>
      <w:r w:rsidRPr="003375FC">
        <w:rPr>
          <w:rFonts w:asciiTheme="majorBidi" w:hAnsiTheme="majorBidi" w:cstheme="majorBidi"/>
          <w:i/>
          <w:iCs/>
          <w:sz w:val="24"/>
          <w:szCs w:val="24"/>
        </w:rPr>
        <w:t>de arriba abajo</w:t>
      </w:r>
      <w:r w:rsidRPr="003375FC">
        <w:rPr>
          <w:rFonts w:asciiTheme="majorBidi" w:hAnsiTheme="majorBidi" w:cstheme="majorBidi"/>
          <w:sz w:val="24"/>
          <w:szCs w:val="24"/>
        </w:rPr>
        <w:t xml:space="preserve"> y </w:t>
      </w:r>
      <w:r w:rsidRPr="003375FC">
        <w:rPr>
          <w:rFonts w:asciiTheme="majorBidi" w:hAnsiTheme="majorBidi" w:cstheme="majorBidi"/>
          <w:i/>
          <w:iCs/>
          <w:sz w:val="24"/>
          <w:szCs w:val="24"/>
        </w:rPr>
        <w:t>de la cabeza a los pies</w:t>
      </w:r>
      <w:r w:rsidRPr="00E32D91">
        <w:rPr>
          <w:rFonts w:asciiTheme="majorBidi" w:hAnsiTheme="majorBidi" w:cstheme="majorBidi"/>
          <w:sz w:val="24"/>
          <w:szCs w:val="24"/>
        </w:rPr>
        <w:t xml:space="preserve">; </w:t>
      </w:r>
      <w:r w:rsidRPr="003375FC">
        <w:rPr>
          <w:rFonts w:asciiTheme="majorBidi" w:hAnsiTheme="majorBidi" w:cstheme="majorBidi"/>
          <w:i/>
          <w:iCs/>
          <w:sz w:val="24"/>
          <w:szCs w:val="24"/>
        </w:rPr>
        <w:t>se estremecen</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muchas veces también </w:t>
      </w:r>
      <w:r w:rsidRPr="003375FC">
        <w:rPr>
          <w:rFonts w:asciiTheme="majorBidi" w:hAnsiTheme="majorBidi" w:cstheme="majorBidi"/>
          <w:i/>
          <w:iCs/>
          <w:sz w:val="24"/>
          <w:szCs w:val="24"/>
        </w:rPr>
        <w:t>de arriba abajo</w:t>
      </w:r>
      <w:r w:rsidRPr="003375FC">
        <w:rPr>
          <w:rFonts w:asciiTheme="majorBidi" w:hAnsiTheme="majorBidi" w:cstheme="majorBidi"/>
          <w:sz w:val="24"/>
          <w:szCs w:val="24"/>
        </w:rPr>
        <w:t xml:space="preserve"> y </w:t>
      </w:r>
      <w:r w:rsidRPr="003375FC">
        <w:rPr>
          <w:rFonts w:asciiTheme="majorBidi" w:hAnsiTheme="majorBidi" w:cstheme="majorBidi"/>
          <w:i/>
          <w:iCs/>
          <w:sz w:val="24"/>
          <w:szCs w:val="24"/>
        </w:rPr>
        <w:t>de la cabeza a los pies</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los músculos se les </w:t>
      </w:r>
      <w:r w:rsidRPr="003375FC">
        <w:rPr>
          <w:rFonts w:asciiTheme="majorBidi" w:hAnsiTheme="majorBidi" w:cstheme="majorBidi"/>
          <w:i/>
          <w:iCs/>
          <w:sz w:val="24"/>
          <w:szCs w:val="24"/>
        </w:rPr>
        <w:t>agarrotan</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las mandíbulas también, pero igualmente se les </w:t>
      </w:r>
      <w:r w:rsidRPr="003375FC">
        <w:rPr>
          <w:rFonts w:asciiTheme="majorBidi" w:hAnsiTheme="majorBidi" w:cstheme="majorBidi"/>
          <w:i/>
          <w:iCs/>
          <w:sz w:val="24"/>
          <w:szCs w:val="24"/>
        </w:rPr>
        <w:t>desencajan</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los dientes les </w:t>
      </w:r>
      <w:r w:rsidRPr="003375FC">
        <w:rPr>
          <w:rFonts w:asciiTheme="majorBidi" w:hAnsiTheme="majorBidi" w:cstheme="majorBidi"/>
          <w:i/>
          <w:iCs/>
          <w:sz w:val="24"/>
          <w:szCs w:val="24"/>
        </w:rPr>
        <w:t>rechinan</w:t>
      </w:r>
      <w:r w:rsidRPr="003375FC">
        <w:rPr>
          <w:rFonts w:asciiTheme="majorBidi" w:hAnsiTheme="majorBidi" w:cstheme="majorBidi"/>
          <w:sz w:val="24"/>
          <w:szCs w:val="24"/>
        </w:rPr>
        <w:t xml:space="preserve"> y </w:t>
      </w:r>
      <w:r w:rsidRPr="003375FC">
        <w:rPr>
          <w:rFonts w:asciiTheme="majorBidi" w:hAnsiTheme="majorBidi" w:cstheme="majorBidi"/>
          <w:i/>
          <w:iCs/>
          <w:sz w:val="24"/>
          <w:szCs w:val="24"/>
        </w:rPr>
        <w:t>castañetean</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las piernas se les </w:t>
      </w:r>
      <w:r w:rsidRPr="003375FC">
        <w:rPr>
          <w:rFonts w:asciiTheme="majorBidi" w:hAnsiTheme="majorBidi" w:cstheme="majorBidi"/>
          <w:i/>
          <w:iCs/>
          <w:sz w:val="24"/>
          <w:szCs w:val="24"/>
        </w:rPr>
        <w:t>entumecen</w:t>
      </w:r>
      <w:r w:rsidRPr="003375FC">
        <w:rPr>
          <w:rFonts w:asciiTheme="majorBidi" w:hAnsiTheme="majorBidi" w:cstheme="majorBidi"/>
          <w:sz w:val="24"/>
          <w:szCs w:val="24"/>
        </w:rPr>
        <w:t xml:space="preserve"> o </w:t>
      </w:r>
      <w:r w:rsidRPr="003375FC">
        <w:rPr>
          <w:rFonts w:asciiTheme="majorBidi" w:hAnsiTheme="majorBidi" w:cstheme="majorBidi"/>
          <w:i/>
          <w:iCs/>
          <w:sz w:val="24"/>
          <w:szCs w:val="24"/>
        </w:rPr>
        <w:t>desentumecen</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se les hace </w:t>
      </w:r>
      <w:r w:rsidRPr="003375FC">
        <w:rPr>
          <w:rFonts w:asciiTheme="majorBidi" w:hAnsiTheme="majorBidi" w:cstheme="majorBidi"/>
          <w:i/>
          <w:iCs/>
          <w:sz w:val="24"/>
          <w:szCs w:val="24"/>
        </w:rPr>
        <w:t>un nudo en el estómago</w:t>
      </w:r>
      <w:r w:rsidRPr="003375FC">
        <w:rPr>
          <w:rFonts w:asciiTheme="majorBidi" w:hAnsiTheme="majorBidi" w:cstheme="majorBidi"/>
          <w:sz w:val="24"/>
          <w:szCs w:val="24"/>
        </w:rPr>
        <w:t xml:space="preserve"> o </w:t>
      </w:r>
      <w:r w:rsidRPr="003375FC">
        <w:rPr>
          <w:rFonts w:asciiTheme="majorBidi" w:hAnsiTheme="majorBidi" w:cstheme="majorBidi"/>
          <w:i/>
          <w:iCs/>
          <w:sz w:val="24"/>
          <w:szCs w:val="24"/>
        </w:rPr>
        <w:t>en la garganta</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el corazón se les </w:t>
      </w:r>
      <w:r w:rsidRPr="003375FC">
        <w:rPr>
          <w:rFonts w:asciiTheme="majorBidi" w:hAnsiTheme="majorBidi" w:cstheme="majorBidi"/>
          <w:i/>
          <w:iCs/>
          <w:sz w:val="24"/>
          <w:szCs w:val="24"/>
        </w:rPr>
        <w:t>desboca</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o </w:t>
      </w:r>
      <w:r w:rsidRPr="003375FC">
        <w:rPr>
          <w:rFonts w:asciiTheme="majorBidi" w:hAnsiTheme="majorBidi" w:cstheme="majorBidi"/>
          <w:i/>
          <w:iCs/>
          <w:sz w:val="24"/>
          <w:szCs w:val="24"/>
        </w:rPr>
        <w:t>encoge</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o </w:t>
      </w:r>
      <w:r w:rsidRPr="003375FC">
        <w:rPr>
          <w:rFonts w:asciiTheme="majorBidi" w:hAnsiTheme="majorBidi" w:cstheme="majorBidi"/>
          <w:i/>
          <w:iCs/>
          <w:sz w:val="24"/>
          <w:szCs w:val="24"/>
        </w:rPr>
        <w:t>desgarra</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o lo tienen </w:t>
      </w:r>
      <w:r w:rsidRPr="003375FC">
        <w:rPr>
          <w:rFonts w:asciiTheme="majorBidi" w:hAnsiTheme="majorBidi" w:cstheme="majorBidi"/>
          <w:i/>
          <w:iCs/>
          <w:sz w:val="24"/>
          <w:szCs w:val="24"/>
        </w:rPr>
        <w:t>en un puño</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se </w:t>
      </w:r>
      <w:r w:rsidRPr="003375FC">
        <w:rPr>
          <w:rFonts w:asciiTheme="majorBidi" w:hAnsiTheme="majorBidi" w:cstheme="majorBidi"/>
          <w:i/>
          <w:iCs/>
          <w:sz w:val="24"/>
          <w:szCs w:val="24"/>
        </w:rPr>
        <w:t>quedan sin aliento</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se les </w:t>
      </w:r>
      <w:r w:rsidRPr="003375FC">
        <w:rPr>
          <w:rFonts w:asciiTheme="majorBidi" w:hAnsiTheme="majorBidi" w:cstheme="majorBidi"/>
          <w:i/>
          <w:iCs/>
          <w:sz w:val="24"/>
          <w:szCs w:val="24"/>
        </w:rPr>
        <w:t>corta la respiración</w:t>
      </w:r>
      <w:r w:rsidRPr="003375FC">
        <w:rPr>
          <w:rFonts w:asciiTheme="majorBidi" w:hAnsiTheme="majorBidi" w:cstheme="majorBidi"/>
          <w:sz w:val="24"/>
          <w:szCs w:val="24"/>
        </w:rPr>
        <w:t xml:space="preserve">, o </w:t>
      </w:r>
      <w:r w:rsidRPr="003375FC">
        <w:rPr>
          <w:rFonts w:asciiTheme="majorBidi" w:hAnsiTheme="majorBidi" w:cstheme="majorBidi"/>
          <w:i/>
          <w:iCs/>
          <w:sz w:val="24"/>
          <w:szCs w:val="24"/>
        </w:rPr>
        <w:t>respiran entrecortada</w:t>
      </w:r>
      <w:r w:rsidRPr="003375FC">
        <w:rPr>
          <w:rFonts w:asciiTheme="majorBidi" w:hAnsiTheme="majorBidi" w:cstheme="majorBidi"/>
          <w:sz w:val="24"/>
          <w:szCs w:val="24"/>
        </w:rPr>
        <w:t xml:space="preserve"> o </w:t>
      </w:r>
      <w:r w:rsidRPr="003375FC">
        <w:rPr>
          <w:rFonts w:asciiTheme="majorBidi" w:hAnsiTheme="majorBidi" w:cstheme="majorBidi"/>
          <w:i/>
          <w:iCs/>
          <w:sz w:val="24"/>
          <w:szCs w:val="24"/>
        </w:rPr>
        <w:t>pesadamente</w:t>
      </w:r>
      <w:r w:rsidRPr="001A45A1">
        <w:rPr>
          <w:rFonts w:asciiTheme="majorBidi" w:hAnsiTheme="majorBidi" w:cstheme="majorBidi"/>
          <w:sz w:val="24"/>
          <w:szCs w:val="24"/>
        </w:rPr>
        <w:t xml:space="preserve">; </w:t>
      </w:r>
      <w:r w:rsidRPr="003375FC">
        <w:rPr>
          <w:rFonts w:asciiTheme="majorBidi" w:hAnsiTheme="majorBidi" w:cstheme="majorBidi"/>
          <w:sz w:val="24"/>
          <w:szCs w:val="24"/>
        </w:rPr>
        <w:t xml:space="preserve">también </w:t>
      </w:r>
      <w:r w:rsidRPr="003375FC">
        <w:rPr>
          <w:rFonts w:asciiTheme="majorBidi" w:hAnsiTheme="majorBidi" w:cstheme="majorBidi"/>
          <w:i/>
          <w:iCs/>
          <w:sz w:val="24"/>
          <w:szCs w:val="24"/>
        </w:rPr>
        <w:t>prorrumpen en llanto</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o </w:t>
      </w:r>
      <w:r w:rsidRPr="003375FC">
        <w:rPr>
          <w:rFonts w:asciiTheme="majorBidi" w:hAnsiTheme="majorBidi" w:cstheme="majorBidi"/>
          <w:i/>
          <w:iCs/>
          <w:sz w:val="24"/>
          <w:szCs w:val="24"/>
        </w:rPr>
        <w:t>en carcajadas</w:t>
      </w:r>
      <w:r w:rsidRPr="00E32D91">
        <w:rPr>
          <w:rFonts w:asciiTheme="majorBidi" w:hAnsiTheme="majorBidi" w:cstheme="majorBidi"/>
          <w:sz w:val="24"/>
          <w:szCs w:val="24"/>
        </w:rPr>
        <w:t>, o</w:t>
      </w:r>
      <w:r w:rsidRPr="003375FC">
        <w:rPr>
          <w:rFonts w:asciiTheme="majorBidi" w:hAnsiTheme="majorBidi" w:cstheme="majorBidi"/>
          <w:sz w:val="24"/>
          <w:szCs w:val="24"/>
        </w:rPr>
        <w:t xml:space="preserve"> bien, más comedidos, </w:t>
      </w:r>
      <w:r w:rsidRPr="003375FC">
        <w:rPr>
          <w:rFonts w:asciiTheme="majorBidi" w:hAnsiTheme="majorBidi" w:cstheme="majorBidi"/>
          <w:i/>
          <w:iCs/>
          <w:sz w:val="24"/>
          <w:szCs w:val="24"/>
        </w:rPr>
        <w:t>ahogan</w:t>
      </w:r>
      <w:r w:rsidRPr="003375FC">
        <w:rPr>
          <w:rFonts w:asciiTheme="majorBidi" w:hAnsiTheme="majorBidi" w:cstheme="majorBidi"/>
          <w:sz w:val="24"/>
          <w:szCs w:val="24"/>
        </w:rPr>
        <w:t xml:space="preserve"> o </w:t>
      </w:r>
      <w:r w:rsidRPr="003375FC">
        <w:rPr>
          <w:rFonts w:asciiTheme="majorBidi" w:hAnsiTheme="majorBidi" w:cstheme="majorBidi"/>
          <w:i/>
          <w:iCs/>
          <w:sz w:val="24"/>
          <w:szCs w:val="24"/>
        </w:rPr>
        <w:t>sofocan un sollozo</w:t>
      </w:r>
      <w:r w:rsidRPr="00E32D91">
        <w:rPr>
          <w:rFonts w:asciiTheme="majorBidi" w:hAnsiTheme="majorBidi" w:cstheme="majorBidi"/>
          <w:sz w:val="24"/>
          <w:szCs w:val="24"/>
        </w:rPr>
        <w:t xml:space="preserve">, </w:t>
      </w:r>
      <w:r w:rsidRPr="003375FC">
        <w:rPr>
          <w:rFonts w:asciiTheme="majorBidi" w:hAnsiTheme="majorBidi" w:cstheme="majorBidi"/>
          <w:sz w:val="24"/>
          <w:szCs w:val="24"/>
        </w:rPr>
        <w:t xml:space="preserve">o </w:t>
      </w:r>
      <w:r w:rsidRPr="003375FC">
        <w:rPr>
          <w:rFonts w:asciiTheme="majorBidi" w:hAnsiTheme="majorBidi" w:cstheme="majorBidi"/>
          <w:i/>
          <w:iCs/>
          <w:sz w:val="24"/>
          <w:szCs w:val="24"/>
        </w:rPr>
        <w:t xml:space="preserve">una risa </w:t>
      </w:r>
      <w:r w:rsidRPr="00E32D91">
        <w:rPr>
          <w:rFonts w:asciiTheme="majorBidi" w:hAnsiTheme="majorBidi" w:cstheme="majorBidi"/>
          <w:sz w:val="24"/>
          <w:szCs w:val="24"/>
        </w:rPr>
        <w:t>(</w:t>
      </w:r>
      <w:r w:rsidRPr="003375FC">
        <w:rPr>
          <w:rFonts w:asciiTheme="majorBidi" w:hAnsiTheme="majorBidi" w:cstheme="majorBidi"/>
          <w:i/>
          <w:iCs/>
          <w:sz w:val="24"/>
          <w:szCs w:val="24"/>
        </w:rPr>
        <w:t>con una risita ahogada</w:t>
      </w:r>
      <w:r w:rsidRPr="003375FC">
        <w:rPr>
          <w:rFonts w:asciiTheme="majorBidi" w:hAnsiTheme="majorBidi" w:cstheme="majorBidi"/>
          <w:sz w:val="24"/>
          <w:szCs w:val="24"/>
        </w:rPr>
        <w:t xml:space="preserve"> es de mis favoritas).</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Pero ninguna de estas fórmulas tan conocidas -entre tantas otras- ha conseguido superar a la del sudor que </w:t>
      </w:r>
      <w:r w:rsidRPr="003375FC">
        <w:rPr>
          <w:rFonts w:asciiTheme="majorBidi" w:hAnsiTheme="majorBidi" w:cstheme="majorBidi"/>
          <w:i/>
          <w:iCs/>
          <w:sz w:val="24"/>
          <w:szCs w:val="24"/>
        </w:rPr>
        <w:t>perla</w:t>
      </w:r>
      <w:r w:rsidRPr="003375FC">
        <w:rPr>
          <w:rFonts w:asciiTheme="majorBidi" w:hAnsiTheme="majorBidi" w:cstheme="majorBidi"/>
          <w:sz w:val="24"/>
          <w:szCs w:val="24"/>
        </w:rPr>
        <w:t xml:space="preserve"> la frente. No es posible describir mejor ese efecto del cansancio o la ansiedad. Más de un siglo ha pasado desde que el mexicano Mariano Azuela la descubriera, pero sigue siendo tan bonita, goza de una salud tan excelente y es tan prodigiosamente democrática en su poesía que reina por igual en el centro de la prosa laureada y en los márgenes del escabroso </w:t>
      </w:r>
      <w:r w:rsidRPr="003375FC">
        <w:rPr>
          <w:rFonts w:asciiTheme="majorBidi" w:hAnsiTheme="majorBidi" w:cstheme="majorBidi"/>
          <w:i/>
          <w:iCs/>
          <w:sz w:val="24"/>
          <w:szCs w:val="24"/>
        </w:rPr>
        <w:t>pulp</w:t>
      </w:r>
      <w:r w:rsidRPr="001A45A1">
        <w:rPr>
          <w:rFonts w:asciiTheme="majorBidi" w:hAnsiTheme="majorBidi" w:cstheme="majorBidi"/>
          <w:sz w:val="24"/>
          <w:szCs w:val="24"/>
        </w:rPr>
        <w:t>.</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Se podría entonar con este triunfo una hermosa letanía:</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"Unas gotitas de sudor le </w:t>
      </w:r>
      <w:r w:rsidRPr="003375FC">
        <w:rPr>
          <w:rFonts w:asciiTheme="majorBidi" w:hAnsiTheme="majorBidi" w:cstheme="majorBidi"/>
          <w:i/>
          <w:iCs/>
          <w:sz w:val="24"/>
          <w:szCs w:val="24"/>
        </w:rPr>
        <w:t>perlaban</w:t>
      </w:r>
      <w:r w:rsidRPr="003375FC">
        <w:rPr>
          <w:rFonts w:asciiTheme="majorBidi" w:hAnsiTheme="majorBidi" w:cstheme="majorBidi"/>
          <w:sz w:val="24"/>
          <w:szCs w:val="24"/>
        </w:rPr>
        <w:t xml:space="preserve"> la frente" (Torcuato Luca de Tena, </w:t>
      </w:r>
      <w:r w:rsidRPr="003375FC">
        <w:rPr>
          <w:rFonts w:asciiTheme="majorBidi" w:hAnsiTheme="majorBidi" w:cstheme="majorBidi"/>
          <w:i/>
          <w:iCs/>
          <w:sz w:val="24"/>
          <w:szCs w:val="24"/>
        </w:rPr>
        <w:t>Los renglones torcidos de Dios</w:t>
      </w:r>
      <w:r w:rsidRPr="003375FC">
        <w:rPr>
          <w:rFonts w:asciiTheme="majorBidi" w:hAnsiTheme="majorBidi" w:cstheme="majorBidi"/>
          <w:sz w:val="24"/>
          <w:szCs w:val="24"/>
        </w:rPr>
        <w:t xml:space="preserve"> (1979), División, México D. F., 1987, p. 228).</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"Unas gotitas de sudor le </w:t>
      </w:r>
      <w:r w:rsidRPr="003375FC">
        <w:rPr>
          <w:rFonts w:asciiTheme="majorBidi" w:hAnsiTheme="majorBidi" w:cstheme="majorBidi"/>
          <w:i/>
          <w:iCs/>
          <w:sz w:val="24"/>
          <w:szCs w:val="24"/>
        </w:rPr>
        <w:t>perlaban</w:t>
      </w:r>
      <w:r w:rsidRPr="003375FC">
        <w:rPr>
          <w:rFonts w:asciiTheme="majorBidi" w:hAnsiTheme="majorBidi" w:cstheme="majorBidi"/>
          <w:sz w:val="24"/>
          <w:szCs w:val="24"/>
        </w:rPr>
        <w:t xml:space="preserve"> la frente" (Luis Landero, </w:t>
      </w:r>
      <w:r w:rsidRPr="003375FC">
        <w:rPr>
          <w:rFonts w:asciiTheme="majorBidi" w:hAnsiTheme="majorBidi" w:cstheme="majorBidi"/>
          <w:i/>
          <w:iCs/>
          <w:sz w:val="24"/>
          <w:szCs w:val="24"/>
        </w:rPr>
        <w:t>Juegos de la edad tardía</w:t>
      </w:r>
      <w:r w:rsidRPr="003375FC">
        <w:rPr>
          <w:rFonts w:asciiTheme="majorBidi" w:hAnsiTheme="majorBidi" w:cstheme="majorBidi"/>
          <w:sz w:val="24"/>
          <w:szCs w:val="24"/>
        </w:rPr>
        <w:t xml:space="preserve"> (1989), Tusquets, Barcelona, 1993, p. 177).</w:t>
      </w:r>
    </w:p>
    <w:p w:rsidR="003375FC" w:rsidRPr="001A45A1" w:rsidRDefault="003375FC" w:rsidP="001A45A1">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"Unas gotitas de sudor le </w:t>
      </w:r>
      <w:r w:rsidRPr="000C64C8">
        <w:rPr>
          <w:rFonts w:asciiTheme="majorBidi" w:hAnsiTheme="majorBidi" w:cstheme="majorBidi"/>
          <w:i/>
          <w:iCs/>
          <w:sz w:val="24"/>
          <w:szCs w:val="24"/>
        </w:rPr>
        <w:t>perlaban</w:t>
      </w:r>
      <w:r w:rsidRPr="000C64C8">
        <w:rPr>
          <w:rFonts w:asciiTheme="majorBidi" w:hAnsiTheme="majorBidi" w:cstheme="majorBidi"/>
          <w:sz w:val="24"/>
          <w:szCs w:val="24"/>
        </w:rPr>
        <w:t xml:space="preserve"> la frente" (LucyCullenBB, «Construyendo fantasías», </w:t>
      </w:r>
      <w:r w:rsidRPr="000C64C8">
        <w:rPr>
          <w:rFonts w:asciiTheme="majorBidi" w:hAnsiTheme="majorBidi" w:cstheme="majorBidi"/>
          <w:i/>
          <w:iCs/>
          <w:sz w:val="24"/>
          <w:szCs w:val="24"/>
        </w:rPr>
        <w:t>FanFiction</w:t>
      </w:r>
      <w:r w:rsidR="001A45A1" w:rsidRPr="000C64C8">
        <w:rPr>
          <w:rFonts w:asciiTheme="majorBidi" w:hAnsiTheme="majorBidi" w:cstheme="majorBidi"/>
          <w:sz w:val="24"/>
          <w:szCs w:val="24"/>
        </w:rPr>
        <w:t>, 31/III/2011).</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Combinada con esta otra, ciertamente muy distinta:</w:t>
      </w:r>
    </w:p>
    <w:p w:rsidR="003375FC" w:rsidRPr="003375FC" w:rsidRDefault="003375FC" w:rsidP="000C64C8">
      <w:pPr>
        <w:spacing w:line="240" w:lineRule="auto"/>
        <w:rPr>
          <w:rFonts w:asciiTheme="majorBidi" w:hAnsiTheme="majorBidi" w:cstheme="majorBidi"/>
          <w:sz w:val="24"/>
          <w:szCs w:val="24"/>
        </w:rPr>
      </w:pPr>
      <w:r w:rsidRPr="003375FC">
        <w:rPr>
          <w:rFonts w:asciiTheme="majorBidi" w:hAnsiTheme="majorBidi" w:cstheme="majorBidi"/>
          <w:i/>
          <w:iCs/>
          <w:sz w:val="24"/>
          <w:szCs w:val="24"/>
        </w:rPr>
        <w:t>"Gotas de sudor perlaban su frente"</w:t>
      </w:r>
      <w:r w:rsidRPr="003375FC">
        <w:rPr>
          <w:rFonts w:asciiTheme="majorBidi" w:hAnsiTheme="majorBidi" w:cstheme="majorBidi"/>
          <w:sz w:val="24"/>
          <w:szCs w:val="24"/>
        </w:rPr>
        <w:t xml:space="preserve"> (Corín Tellado, </w:t>
      </w:r>
      <w:r w:rsidRPr="003375FC">
        <w:rPr>
          <w:rFonts w:asciiTheme="majorBidi" w:hAnsiTheme="majorBidi" w:cstheme="majorBidi"/>
          <w:i/>
          <w:iCs/>
          <w:sz w:val="24"/>
          <w:szCs w:val="24"/>
        </w:rPr>
        <w:t xml:space="preserve">Orgullo sin venganza </w:t>
      </w:r>
      <w:r w:rsidRPr="003375FC">
        <w:rPr>
          <w:rFonts w:asciiTheme="majorBidi" w:hAnsiTheme="majorBidi" w:cstheme="majorBidi"/>
          <w:sz w:val="24"/>
          <w:szCs w:val="24"/>
        </w:rPr>
        <w:t>(1983), MTC, Pamplona, 2011</w:t>
      </w:r>
      <w:r w:rsidR="000C64C8" w:rsidRPr="000C64C8">
        <w:rPr>
          <w:rFonts w:asciiTheme="majorBidi" w:hAnsiTheme="majorBidi" w:cstheme="majorBidi"/>
          <w:sz w:val="24"/>
          <w:szCs w:val="24"/>
        </w:rPr>
        <w:t>, Google Libros).</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"Unas </w:t>
      </w:r>
      <w:r w:rsidRPr="003375FC">
        <w:rPr>
          <w:rFonts w:asciiTheme="majorBidi" w:hAnsiTheme="majorBidi" w:cstheme="majorBidi"/>
          <w:i/>
          <w:iCs/>
          <w:sz w:val="24"/>
          <w:szCs w:val="24"/>
        </w:rPr>
        <w:t>gotas de sudor perlaban su frente</w:t>
      </w:r>
      <w:r w:rsidRPr="006B6506">
        <w:rPr>
          <w:rFonts w:asciiTheme="majorBidi" w:hAnsiTheme="majorBidi" w:cstheme="majorBidi"/>
          <w:sz w:val="24"/>
          <w:szCs w:val="24"/>
        </w:rPr>
        <w:t>"</w:t>
      </w:r>
      <w:r w:rsidRPr="003375FC">
        <w:rPr>
          <w:rFonts w:asciiTheme="majorBidi" w:hAnsiTheme="majorBidi" w:cstheme="majorBidi"/>
          <w:sz w:val="24"/>
          <w:szCs w:val="24"/>
        </w:rPr>
        <w:t xml:space="preserve"> </w:t>
      </w:r>
      <w:r w:rsidRPr="008B5248">
        <w:rPr>
          <w:rFonts w:asciiTheme="majorBidi" w:hAnsiTheme="majorBidi" w:cstheme="majorBidi"/>
          <w:sz w:val="24"/>
          <w:szCs w:val="24"/>
        </w:rPr>
        <w:t xml:space="preserve">(Soledad Puértolas, </w:t>
      </w:r>
      <w:r w:rsidRPr="008B5248">
        <w:rPr>
          <w:rFonts w:asciiTheme="majorBidi" w:hAnsiTheme="majorBidi" w:cstheme="majorBidi"/>
          <w:i/>
          <w:iCs/>
          <w:sz w:val="24"/>
          <w:szCs w:val="24"/>
        </w:rPr>
        <w:t>Todos mienten (1988), Anagrama, Barcelona, 1993, p. 78).</w:t>
      </w:r>
    </w:p>
    <w:p w:rsidR="003375FC" w:rsidRPr="003375FC" w:rsidRDefault="003375FC" w:rsidP="006B6506">
      <w:pPr>
        <w:spacing w:line="240" w:lineRule="auto"/>
        <w:rPr>
          <w:rFonts w:asciiTheme="majorBidi" w:hAnsiTheme="majorBidi" w:cstheme="majorBidi"/>
          <w:sz w:val="24"/>
          <w:szCs w:val="24"/>
        </w:rPr>
      </w:pPr>
      <w:r w:rsidRPr="006B6506">
        <w:rPr>
          <w:rFonts w:asciiTheme="majorBidi" w:hAnsiTheme="majorBidi" w:cstheme="majorBidi"/>
          <w:sz w:val="24"/>
          <w:szCs w:val="24"/>
        </w:rPr>
        <w:t>"</w:t>
      </w:r>
      <w:r w:rsidRPr="003375FC">
        <w:rPr>
          <w:rFonts w:asciiTheme="majorBidi" w:hAnsiTheme="majorBidi" w:cstheme="majorBidi"/>
          <w:i/>
          <w:iCs/>
          <w:sz w:val="24"/>
          <w:szCs w:val="24"/>
        </w:rPr>
        <w:t>Gotas de sudor perlaban su frente</w:t>
      </w:r>
      <w:r w:rsidRPr="006B6506">
        <w:rPr>
          <w:rFonts w:asciiTheme="majorBidi" w:hAnsiTheme="majorBidi" w:cstheme="majorBidi"/>
          <w:sz w:val="24"/>
          <w:szCs w:val="24"/>
        </w:rPr>
        <w:t>"</w:t>
      </w:r>
      <w:r w:rsidRPr="003375FC">
        <w:rPr>
          <w:rFonts w:asciiTheme="majorBidi" w:hAnsiTheme="majorBidi" w:cstheme="majorBidi"/>
          <w:sz w:val="24"/>
          <w:szCs w:val="24"/>
        </w:rPr>
        <w:t xml:space="preserve"> (Santiago Roncagliolo, </w:t>
      </w:r>
      <w:r w:rsidRPr="003375FC">
        <w:rPr>
          <w:rFonts w:asciiTheme="majorBidi" w:hAnsiTheme="majorBidi" w:cstheme="majorBidi"/>
          <w:i/>
          <w:iCs/>
          <w:sz w:val="24"/>
          <w:szCs w:val="24"/>
        </w:rPr>
        <w:t>Tan cerca de la vida</w:t>
      </w:r>
      <w:r w:rsidRPr="006B6506">
        <w:rPr>
          <w:rFonts w:asciiTheme="majorBidi" w:hAnsiTheme="majorBidi" w:cstheme="majorBidi"/>
          <w:sz w:val="24"/>
          <w:szCs w:val="24"/>
        </w:rPr>
        <w:t xml:space="preserve">, </w:t>
      </w:r>
      <w:r w:rsidRPr="003375FC">
        <w:rPr>
          <w:rFonts w:asciiTheme="majorBidi" w:hAnsiTheme="majorBidi" w:cstheme="majorBidi"/>
          <w:sz w:val="24"/>
          <w:szCs w:val="24"/>
        </w:rPr>
        <w:t xml:space="preserve">Alfaguara, Madrid, </w:t>
      </w:r>
      <w:r w:rsidRPr="000C64C8">
        <w:rPr>
          <w:rFonts w:asciiTheme="majorBidi" w:hAnsiTheme="majorBidi" w:cstheme="majorBidi"/>
          <w:sz w:val="24"/>
          <w:szCs w:val="24"/>
        </w:rPr>
        <w:t>2010</w:t>
      </w:r>
      <w:r w:rsidR="006B6506" w:rsidRPr="000C64C8">
        <w:rPr>
          <w:rFonts w:asciiTheme="majorBidi" w:hAnsiTheme="majorBidi" w:cstheme="majorBidi"/>
          <w:sz w:val="24"/>
          <w:szCs w:val="24"/>
        </w:rPr>
        <w:t>, Google Libros).</w:t>
      </w:r>
    </w:p>
    <w:p w:rsidR="003375FC" w:rsidRPr="003375FC" w:rsidRDefault="003375FC" w:rsidP="003375FC">
      <w:pPr>
        <w:spacing w:line="240" w:lineRule="auto"/>
        <w:rPr>
          <w:rFonts w:asciiTheme="majorBidi" w:hAnsiTheme="majorBidi" w:cstheme="majorBidi"/>
          <w:sz w:val="24"/>
          <w:szCs w:val="24"/>
        </w:rPr>
      </w:pPr>
      <w:r w:rsidRPr="003375FC">
        <w:rPr>
          <w:rFonts w:asciiTheme="majorBidi" w:hAnsiTheme="majorBidi" w:cstheme="majorBidi"/>
          <w:sz w:val="24"/>
          <w:szCs w:val="24"/>
        </w:rPr>
        <w:t xml:space="preserve">"Grandes </w:t>
      </w:r>
      <w:r w:rsidRPr="003375FC">
        <w:rPr>
          <w:rFonts w:asciiTheme="majorBidi" w:hAnsiTheme="majorBidi" w:cstheme="majorBidi"/>
          <w:i/>
          <w:iCs/>
          <w:sz w:val="24"/>
          <w:szCs w:val="24"/>
        </w:rPr>
        <w:t>gotas de sudor perlaban su frente</w:t>
      </w:r>
      <w:r w:rsidRPr="006B6506">
        <w:rPr>
          <w:rFonts w:asciiTheme="majorBidi" w:hAnsiTheme="majorBidi" w:cstheme="majorBidi"/>
          <w:sz w:val="24"/>
          <w:szCs w:val="24"/>
        </w:rPr>
        <w:t xml:space="preserve">" </w:t>
      </w:r>
      <w:r w:rsidRPr="003375FC">
        <w:rPr>
          <w:rFonts w:asciiTheme="majorBidi" w:hAnsiTheme="majorBidi" w:cstheme="majorBidi"/>
          <w:sz w:val="24"/>
          <w:szCs w:val="24"/>
        </w:rPr>
        <w:t xml:space="preserve">(Bram Stoker, </w:t>
      </w:r>
      <w:r w:rsidRPr="003375FC">
        <w:rPr>
          <w:rFonts w:asciiTheme="majorBidi" w:hAnsiTheme="majorBidi" w:cstheme="majorBidi"/>
          <w:i/>
          <w:iCs/>
          <w:sz w:val="24"/>
          <w:szCs w:val="24"/>
        </w:rPr>
        <w:t>Drácula [1897] anotado</w:t>
      </w:r>
      <w:r w:rsidRPr="00794B9E">
        <w:rPr>
          <w:rFonts w:asciiTheme="majorBidi" w:hAnsiTheme="majorBidi" w:cstheme="majorBidi"/>
          <w:sz w:val="24"/>
          <w:szCs w:val="24"/>
        </w:rPr>
        <w:t xml:space="preserve">, </w:t>
      </w:r>
      <w:r w:rsidRPr="003375FC">
        <w:rPr>
          <w:rFonts w:asciiTheme="majorBidi" w:hAnsiTheme="majorBidi" w:cstheme="majorBidi"/>
          <w:sz w:val="24"/>
          <w:szCs w:val="24"/>
        </w:rPr>
        <w:t>Akal, Madrid, 2012, trad. de Julio Rodríguez Puértolas, p. 332).</w:t>
      </w:r>
    </w:p>
    <w:p w:rsidR="00792FF2" w:rsidRDefault="003375FC" w:rsidP="00794B9E">
      <w:pPr>
        <w:spacing w:line="240" w:lineRule="auto"/>
        <w:rPr>
          <w:rFonts w:asciiTheme="majorBidi" w:hAnsiTheme="majorBidi" w:cstheme="majorBidi"/>
          <w:sz w:val="24"/>
          <w:szCs w:val="24"/>
        </w:rPr>
      </w:pPr>
      <w:r w:rsidRPr="003375FC">
        <w:rPr>
          <w:rFonts w:asciiTheme="majorBidi" w:hAnsiTheme="majorBidi" w:cstheme="majorBidi"/>
          <w:sz w:val="24"/>
          <w:szCs w:val="24"/>
        </w:rPr>
        <w:t>Una vez más nos vemos abocados a preguntarnos en qué consiste el estilo, y qué es la novela. Y, ante tan angustiosa incógnita, digámoslo groseramente, empezamos a sudar.</w:t>
      </w:r>
    </w:p>
    <w:p w:rsidR="00480FB6" w:rsidRDefault="00480FB6" w:rsidP="00794B9E">
      <w:pPr>
        <w:spacing w:line="240" w:lineRule="auto"/>
        <w:rPr>
          <w:rFonts w:asciiTheme="majorBidi" w:hAnsiTheme="majorBidi" w:cstheme="majorBidi"/>
          <w:color w:val="000000"/>
          <w:sz w:val="24"/>
          <w:szCs w:val="24"/>
          <w:lang w:eastAsia="es-ES" w:bidi="es-ES"/>
        </w:rPr>
      </w:pPr>
    </w:p>
    <w:p w:rsidR="00480FB6" w:rsidRPr="003375FC" w:rsidRDefault="00480FB6" w:rsidP="00794B9E">
      <w:pPr>
        <w:spacing w:line="240" w:lineRule="auto"/>
        <w:rPr>
          <w:rFonts w:asciiTheme="majorBidi" w:hAnsiTheme="majorBidi" w:cstheme="majorBidi"/>
          <w:color w:val="000000"/>
          <w:sz w:val="24"/>
          <w:szCs w:val="24"/>
          <w:lang w:eastAsia="es-ES" w:bidi="es-ES"/>
        </w:rPr>
      </w:pPr>
      <w:r>
        <w:rPr>
          <w:rFonts w:asciiTheme="majorBidi" w:hAnsiTheme="majorBidi" w:cstheme="majorBidi"/>
          <w:color w:val="000000"/>
          <w:sz w:val="24"/>
          <w:szCs w:val="24"/>
          <w:lang w:eastAsia="es-ES" w:bidi="es-ES"/>
        </w:rPr>
        <w:t>Luis Magrinyà</w:t>
      </w:r>
      <w:bookmarkStart w:id="3" w:name="_GoBack"/>
      <w:bookmarkEnd w:id="3"/>
    </w:p>
    <w:sectPr w:rsidR="00480FB6" w:rsidRPr="003375FC" w:rsidSect="00B051A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F39" w:rsidRDefault="00DC5F39" w:rsidP="00480FB6">
      <w:pPr>
        <w:spacing w:after="0" w:line="240" w:lineRule="auto"/>
      </w:pPr>
      <w:r>
        <w:separator/>
      </w:r>
    </w:p>
  </w:endnote>
  <w:endnote w:type="continuationSeparator" w:id="0">
    <w:p w:rsidR="00DC5F39" w:rsidRDefault="00DC5F39" w:rsidP="00480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F39" w:rsidRDefault="00DC5F39" w:rsidP="00480FB6">
      <w:pPr>
        <w:spacing w:after="0" w:line="240" w:lineRule="auto"/>
      </w:pPr>
      <w:r>
        <w:separator/>
      </w:r>
    </w:p>
  </w:footnote>
  <w:footnote w:type="continuationSeparator" w:id="0">
    <w:p w:rsidR="00DC5F39" w:rsidRDefault="00DC5F39" w:rsidP="00480F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F4"/>
    <w:rsid w:val="00023EBC"/>
    <w:rsid w:val="000C64C8"/>
    <w:rsid w:val="001A12E7"/>
    <w:rsid w:val="001A45A1"/>
    <w:rsid w:val="002E11BB"/>
    <w:rsid w:val="003375FC"/>
    <w:rsid w:val="00480FB6"/>
    <w:rsid w:val="004A435E"/>
    <w:rsid w:val="004C7982"/>
    <w:rsid w:val="0060738A"/>
    <w:rsid w:val="00643DA5"/>
    <w:rsid w:val="00657937"/>
    <w:rsid w:val="00675524"/>
    <w:rsid w:val="006967F5"/>
    <w:rsid w:val="006B6506"/>
    <w:rsid w:val="006C7120"/>
    <w:rsid w:val="00733765"/>
    <w:rsid w:val="0077476F"/>
    <w:rsid w:val="00781860"/>
    <w:rsid w:val="00792FF2"/>
    <w:rsid w:val="00794B9E"/>
    <w:rsid w:val="007B6413"/>
    <w:rsid w:val="008B5248"/>
    <w:rsid w:val="008D4230"/>
    <w:rsid w:val="00A42A33"/>
    <w:rsid w:val="00B051A4"/>
    <w:rsid w:val="00BE2CA0"/>
    <w:rsid w:val="00C30C6D"/>
    <w:rsid w:val="00CB1D79"/>
    <w:rsid w:val="00CD365F"/>
    <w:rsid w:val="00DC5F39"/>
    <w:rsid w:val="00DF289F"/>
    <w:rsid w:val="00DF6F64"/>
    <w:rsid w:val="00E02FF4"/>
    <w:rsid w:val="00E32D91"/>
    <w:rsid w:val="00F742F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01C1F"/>
  <w15:chartTrackingRefBased/>
  <w15:docId w15:val="{935473B0-3B25-4929-92DF-41493D9A9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1A4"/>
    <w:pPr>
      <w:spacing w:after="120"/>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051A4"/>
    <w:pPr>
      <w:spacing w:after="0" w:line="240" w:lineRule="auto"/>
      <w:jc w:val="both"/>
    </w:pPr>
  </w:style>
  <w:style w:type="character" w:styleId="Hipervnculo">
    <w:name w:val="Hyperlink"/>
    <w:basedOn w:val="Fuentedeprrafopredeter"/>
    <w:rsid w:val="003375FC"/>
    <w:rPr>
      <w:color w:val="000080"/>
      <w:u w:val="single"/>
    </w:rPr>
  </w:style>
  <w:style w:type="paragraph" w:styleId="Encabezado">
    <w:name w:val="header"/>
    <w:basedOn w:val="Normal"/>
    <w:link w:val="EncabezadoCar"/>
    <w:uiPriority w:val="99"/>
    <w:unhideWhenUsed/>
    <w:rsid w:val="00480F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0FB6"/>
  </w:style>
  <w:style w:type="paragraph" w:styleId="Piedepgina">
    <w:name w:val="footer"/>
    <w:basedOn w:val="Normal"/>
    <w:link w:val="PiedepginaCar"/>
    <w:uiPriority w:val="99"/>
    <w:unhideWhenUsed/>
    <w:rsid w:val="00480F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0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3D4BE-80A4-4DD8-AE1C-6E7131470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1407</Words>
  <Characters>7743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Mayte Avalos</dc:creator>
  <cp:keywords/>
  <dc:description/>
  <cp:lastModifiedBy>carmen marimón llorca</cp:lastModifiedBy>
  <cp:revision>15</cp:revision>
  <dcterms:created xsi:type="dcterms:W3CDTF">2016-11-17T11:37:00Z</dcterms:created>
  <dcterms:modified xsi:type="dcterms:W3CDTF">2018-10-21T17:38:00Z</dcterms:modified>
</cp:coreProperties>
</file>