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83E" w:rsidRDefault="000B683E" w:rsidP="006F3ED9">
      <w:pPr>
        <w:spacing w:line="360" w:lineRule="auto"/>
        <w:jc w:val="center"/>
        <w:rPr>
          <w:rFonts w:ascii="Times New Roman" w:hAnsi="Times New Roman" w:cs="Times New Roman"/>
          <w:sz w:val="24"/>
        </w:rPr>
      </w:pPr>
      <w:r>
        <w:rPr>
          <w:rFonts w:ascii="Times New Roman" w:hAnsi="Times New Roman" w:cs="Times New Roman"/>
          <w:noProof/>
          <w:sz w:val="24"/>
          <w:lang w:eastAsia="pt-BR"/>
        </w:rPr>
        <w:drawing>
          <wp:inline distT="0" distB="0" distL="0" distR="0">
            <wp:extent cx="1901825" cy="1223682"/>
            <wp:effectExtent l="0" t="0" r="317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923034" cy="1237328"/>
                    </a:xfrm>
                    <a:prstGeom prst="rect">
                      <a:avLst/>
                    </a:prstGeom>
                  </pic:spPr>
                </pic:pic>
              </a:graphicData>
            </a:graphic>
          </wp:inline>
        </w:drawing>
      </w:r>
    </w:p>
    <w:p w:rsidR="00821899" w:rsidRPr="00AC1650" w:rsidRDefault="00821899" w:rsidP="006F3ED9">
      <w:pPr>
        <w:spacing w:line="360" w:lineRule="auto"/>
        <w:jc w:val="center"/>
        <w:rPr>
          <w:rFonts w:ascii="Times New Roman" w:hAnsi="Times New Roman" w:cs="Times New Roman"/>
          <w:sz w:val="24"/>
        </w:rPr>
      </w:pPr>
      <w:r w:rsidRPr="00AC1650">
        <w:rPr>
          <w:rFonts w:ascii="Times New Roman" w:hAnsi="Times New Roman" w:cs="Times New Roman"/>
          <w:sz w:val="24"/>
        </w:rPr>
        <w:t>INSTITUTO POLITÉCNICO PRIVADO – GIAVISSAMA &amp; FILHOS LDA</w:t>
      </w:r>
    </w:p>
    <w:p w:rsidR="00821899" w:rsidRPr="00AC1650" w:rsidRDefault="00821899" w:rsidP="006F3ED9">
      <w:pPr>
        <w:spacing w:line="360" w:lineRule="auto"/>
        <w:jc w:val="center"/>
        <w:rPr>
          <w:rFonts w:ascii="Times New Roman" w:hAnsi="Times New Roman" w:cs="Times New Roman"/>
          <w:sz w:val="24"/>
        </w:rPr>
      </w:pPr>
      <w:r w:rsidRPr="00AC1650">
        <w:rPr>
          <w:rFonts w:ascii="Times New Roman" w:hAnsi="Times New Roman" w:cs="Times New Roman"/>
          <w:sz w:val="24"/>
        </w:rPr>
        <w:t>ÁREA DE FORMAÇÃO DE INFORMÁTICA</w:t>
      </w:r>
    </w:p>
    <w:p w:rsidR="001D18D3" w:rsidRPr="00AC1650" w:rsidRDefault="00821899" w:rsidP="006F3ED9">
      <w:pPr>
        <w:spacing w:line="360" w:lineRule="auto"/>
        <w:jc w:val="center"/>
        <w:rPr>
          <w:rFonts w:ascii="Times New Roman" w:hAnsi="Times New Roman" w:cs="Times New Roman"/>
          <w:sz w:val="28"/>
          <w:szCs w:val="24"/>
        </w:rPr>
      </w:pPr>
      <w:r w:rsidRPr="00AC1650">
        <w:rPr>
          <w:rFonts w:ascii="Times New Roman" w:hAnsi="Times New Roman" w:cs="Times New Roman"/>
          <w:sz w:val="24"/>
        </w:rPr>
        <w:t>COORDENAÇÃO DO CURSO DE TÉCNICO DE INFORMÁTICA</w:t>
      </w:r>
    </w:p>
    <w:p w:rsidR="001D18D3" w:rsidRDefault="001D18D3" w:rsidP="006F3ED9">
      <w:pPr>
        <w:spacing w:line="360" w:lineRule="auto"/>
        <w:jc w:val="center"/>
        <w:rPr>
          <w:rFonts w:ascii="Times New Roman" w:hAnsi="Times New Roman" w:cs="Times New Roman"/>
          <w:sz w:val="24"/>
          <w:szCs w:val="24"/>
        </w:rPr>
      </w:pPr>
    </w:p>
    <w:p w:rsidR="00821899" w:rsidRDefault="00821899" w:rsidP="006F3ED9">
      <w:pPr>
        <w:spacing w:line="360" w:lineRule="auto"/>
        <w:jc w:val="center"/>
        <w:rPr>
          <w:rFonts w:ascii="Times New Roman" w:hAnsi="Times New Roman" w:cs="Times New Roman"/>
          <w:sz w:val="24"/>
          <w:szCs w:val="24"/>
        </w:rPr>
      </w:pPr>
    </w:p>
    <w:p w:rsidR="001D18D3" w:rsidRPr="003F0D85" w:rsidRDefault="003F0D85" w:rsidP="006F3ED9">
      <w:pPr>
        <w:spacing w:line="360" w:lineRule="auto"/>
        <w:jc w:val="center"/>
        <w:rPr>
          <w:rFonts w:ascii="Times New Roman" w:hAnsi="Times New Roman" w:cs="Times New Roman"/>
          <w:sz w:val="28"/>
          <w:szCs w:val="24"/>
        </w:rPr>
      </w:pPr>
      <w:r w:rsidRPr="003F0D85">
        <w:rPr>
          <w:rFonts w:ascii="Times New Roman" w:hAnsi="Times New Roman" w:cs="Times New Roman"/>
          <w:sz w:val="24"/>
        </w:rPr>
        <w:t>PROJECTO TECNOLÓGICO</w:t>
      </w:r>
    </w:p>
    <w:p w:rsidR="001D18D3" w:rsidRDefault="001D18D3" w:rsidP="006F3ED9">
      <w:pPr>
        <w:spacing w:line="360" w:lineRule="auto"/>
        <w:jc w:val="center"/>
        <w:rPr>
          <w:rFonts w:ascii="Times New Roman" w:hAnsi="Times New Roman" w:cs="Times New Roman"/>
          <w:sz w:val="24"/>
          <w:szCs w:val="24"/>
        </w:rPr>
      </w:pPr>
    </w:p>
    <w:p w:rsidR="00821899" w:rsidRDefault="00821899" w:rsidP="006F3ED9">
      <w:pPr>
        <w:spacing w:line="360" w:lineRule="auto"/>
        <w:jc w:val="center"/>
        <w:rPr>
          <w:rFonts w:ascii="Times New Roman" w:hAnsi="Times New Roman" w:cs="Times New Roman"/>
          <w:sz w:val="24"/>
          <w:szCs w:val="24"/>
        </w:rPr>
      </w:pPr>
    </w:p>
    <w:p w:rsidR="00821899" w:rsidRDefault="00821899" w:rsidP="006F3ED9">
      <w:pPr>
        <w:spacing w:line="360" w:lineRule="auto"/>
        <w:jc w:val="center"/>
        <w:rPr>
          <w:rFonts w:ascii="Times New Roman" w:hAnsi="Times New Roman" w:cs="Times New Roman"/>
          <w:sz w:val="24"/>
          <w:szCs w:val="24"/>
        </w:rPr>
      </w:pPr>
    </w:p>
    <w:p w:rsidR="001D18D3" w:rsidRDefault="001D18D3" w:rsidP="006F3ED9">
      <w:pPr>
        <w:spacing w:line="360" w:lineRule="auto"/>
        <w:jc w:val="center"/>
        <w:rPr>
          <w:rFonts w:ascii="Times New Roman" w:hAnsi="Times New Roman" w:cs="Times New Roman"/>
          <w:b/>
          <w:sz w:val="28"/>
          <w:szCs w:val="24"/>
        </w:rPr>
      </w:pPr>
      <w:r w:rsidRPr="001D18D3">
        <w:rPr>
          <w:rFonts w:ascii="Times New Roman" w:hAnsi="Times New Roman" w:cs="Times New Roman"/>
          <w:b/>
          <w:sz w:val="28"/>
          <w:szCs w:val="24"/>
        </w:rPr>
        <w:t>BEENOUS –</w:t>
      </w:r>
      <w:r w:rsidR="00BF71F2">
        <w:rPr>
          <w:rFonts w:ascii="Times New Roman" w:hAnsi="Times New Roman" w:cs="Times New Roman"/>
          <w:b/>
          <w:sz w:val="28"/>
          <w:szCs w:val="24"/>
        </w:rPr>
        <w:t xml:space="preserve"> DESENVOLVIMENTO DE UM</w:t>
      </w:r>
      <w:r w:rsidR="00AE4368">
        <w:rPr>
          <w:rFonts w:ascii="Times New Roman" w:hAnsi="Times New Roman" w:cs="Times New Roman"/>
          <w:b/>
          <w:sz w:val="28"/>
          <w:szCs w:val="24"/>
        </w:rPr>
        <w:t xml:space="preserve"> SISTEMA</w:t>
      </w:r>
      <w:r w:rsidRPr="001D18D3">
        <w:rPr>
          <w:rFonts w:ascii="Times New Roman" w:hAnsi="Times New Roman" w:cs="Times New Roman"/>
          <w:b/>
          <w:sz w:val="28"/>
          <w:szCs w:val="24"/>
        </w:rPr>
        <w:t xml:space="preserve"> DE MONITORAMENTO E GESTÃO INTELIGENTE DE ENERGIA COM PRIORIZAÇÃO DE CARGAS</w:t>
      </w:r>
    </w:p>
    <w:p w:rsidR="001D18D3" w:rsidRDefault="001D18D3" w:rsidP="006F3ED9">
      <w:pPr>
        <w:spacing w:line="360" w:lineRule="auto"/>
        <w:jc w:val="center"/>
        <w:rPr>
          <w:rFonts w:ascii="Times New Roman" w:hAnsi="Times New Roman" w:cs="Times New Roman"/>
          <w:sz w:val="28"/>
          <w:szCs w:val="24"/>
        </w:rPr>
      </w:pPr>
    </w:p>
    <w:p w:rsidR="001D18D3" w:rsidRDefault="001D18D3" w:rsidP="006F3ED9">
      <w:pPr>
        <w:spacing w:line="360" w:lineRule="auto"/>
        <w:jc w:val="center"/>
        <w:rPr>
          <w:rFonts w:ascii="Times New Roman" w:hAnsi="Times New Roman" w:cs="Times New Roman"/>
          <w:sz w:val="28"/>
          <w:szCs w:val="24"/>
        </w:rPr>
      </w:pPr>
    </w:p>
    <w:p w:rsidR="001D18D3" w:rsidRDefault="001D18D3" w:rsidP="006F3ED9">
      <w:pPr>
        <w:spacing w:line="360" w:lineRule="auto"/>
        <w:jc w:val="center"/>
        <w:rPr>
          <w:rFonts w:ascii="Times New Roman" w:hAnsi="Times New Roman" w:cs="Times New Roman"/>
          <w:sz w:val="28"/>
          <w:szCs w:val="24"/>
        </w:rPr>
      </w:pPr>
    </w:p>
    <w:p w:rsidR="001D18D3" w:rsidRPr="001D18D3" w:rsidRDefault="001D18D3" w:rsidP="006F3ED9">
      <w:pPr>
        <w:spacing w:line="360" w:lineRule="auto"/>
        <w:jc w:val="center"/>
        <w:rPr>
          <w:rFonts w:ascii="Times New Roman" w:hAnsi="Times New Roman" w:cs="Times New Roman"/>
          <w:sz w:val="28"/>
          <w:szCs w:val="24"/>
        </w:rPr>
      </w:pPr>
      <w:r>
        <w:rPr>
          <w:rFonts w:ascii="Times New Roman" w:hAnsi="Times New Roman" w:cs="Times New Roman"/>
          <w:sz w:val="28"/>
          <w:szCs w:val="24"/>
        </w:rPr>
        <w:t xml:space="preserve">Autor: António </w:t>
      </w:r>
      <w:proofErr w:type="spellStart"/>
      <w:r>
        <w:rPr>
          <w:rFonts w:ascii="Times New Roman" w:hAnsi="Times New Roman" w:cs="Times New Roman"/>
          <w:sz w:val="28"/>
          <w:szCs w:val="24"/>
        </w:rPr>
        <w:t>Chanape</w:t>
      </w:r>
      <w:proofErr w:type="spellEnd"/>
      <w:r>
        <w:rPr>
          <w:rFonts w:ascii="Times New Roman" w:hAnsi="Times New Roman" w:cs="Times New Roman"/>
          <w:sz w:val="28"/>
          <w:szCs w:val="24"/>
        </w:rPr>
        <w:t xml:space="preserve"> </w:t>
      </w:r>
      <w:proofErr w:type="spellStart"/>
      <w:r>
        <w:rPr>
          <w:rFonts w:ascii="Times New Roman" w:hAnsi="Times New Roman" w:cs="Times New Roman"/>
          <w:sz w:val="28"/>
          <w:szCs w:val="24"/>
        </w:rPr>
        <w:t>Rodrino</w:t>
      </w:r>
      <w:proofErr w:type="spellEnd"/>
      <w:r>
        <w:rPr>
          <w:rFonts w:ascii="Times New Roman" w:hAnsi="Times New Roman" w:cs="Times New Roman"/>
          <w:sz w:val="28"/>
          <w:szCs w:val="24"/>
        </w:rPr>
        <w:t xml:space="preserve"> Sabino</w:t>
      </w: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sectPr w:rsidR="001D18D3">
          <w:headerReference w:type="default" r:id="rId9"/>
          <w:footerReference w:type="default" r:id="rId10"/>
          <w:pgSz w:w="11906" w:h="16838"/>
          <w:pgMar w:top="1417" w:right="1701" w:bottom="1417" w:left="1701" w:header="708" w:footer="708" w:gutter="0"/>
          <w:cols w:space="708"/>
          <w:docGrid w:linePitch="360"/>
        </w:sectPr>
      </w:pPr>
    </w:p>
    <w:p w:rsidR="001D18D3" w:rsidRPr="00FD07EA" w:rsidRDefault="00FD07EA" w:rsidP="006F3ED9">
      <w:pPr>
        <w:spacing w:line="360" w:lineRule="auto"/>
        <w:jc w:val="center"/>
        <w:rPr>
          <w:rFonts w:ascii="Times New Roman" w:hAnsi="Times New Roman" w:cs="Times New Roman"/>
          <w:sz w:val="28"/>
          <w:szCs w:val="24"/>
        </w:rPr>
      </w:pPr>
      <w:r>
        <w:rPr>
          <w:rFonts w:ascii="Times New Roman" w:hAnsi="Times New Roman" w:cs="Times New Roman"/>
          <w:sz w:val="28"/>
          <w:szCs w:val="24"/>
        </w:rPr>
        <w:lastRenderedPageBreak/>
        <w:t>ANTÓNIO CHANAPE RODRINO SABINO</w:t>
      </w: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AC1650" w:rsidRDefault="00AC1650" w:rsidP="006F3ED9">
      <w:pPr>
        <w:spacing w:line="360" w:lineRule="auto"/>
        <w:jc w:val="center"/>
        <w:rPr>
          <w:rFonts w:ascii="Times New Roman" w:hAnsi="Times New Roman" w:cs="Times New Roman"/>
          <w:b/>
          <w:sz w:val="28"/>
          <w:szCs w:val="24"/>
        </w:rPr>
      </w:pPr>
    </w:p>
    <w:p w:rsidR="00AE4368" w:rsidRDefault="00AE4368" w:rsidP="006F3ED9">
      <w:pPr>
        <w:spacing w:line="360" w:lineRule="auto"/>
        <w:jc w:val="center"/>
        <w:rPr>
          <w:rFonts w:ascii="Times New Roman" w:hAnsi="Times New Roman" w:cs="Times New Roman"/>
          <w:b/>
          <w:sz w:val="28"/>
          <w:szCs w:val="24"/>
        </w:rPr>
      </w:pPr>
      <w:r w:rsidRPr="001D18D3">
        <w:rPr>
          <w:rFonts w:ascii="Times New Roman" w:hAnsi="Times New Roman" w:cs="Times New Roman"/>
          <w:b/>
          <w:sz w:val="28"/>
          <w:szCs w:val="24"/>
        </w:rPr>
        <w:t>BEENOUS –</w:t>
      </w:r>
      <w:r>
        <w:rPr>
          <w:rFonts w:ascii="Times New Roman" w:hAnsi="Times New Roman" w:cs="Times New Roman"/>
          <w:b/>
          <w:sz w:val="28"/>
          <w:szCs w:val="24"/>
        </w:rPr>
        <w:t xml:space="preserve"> DESENVOLVIMENTO DE UM SISTEMA</w:t>
      </w:r>
      <w:r w:rsidRPr="001D18D3">
        <w:rPr>
          <w:rFonts w:ascii="Times New Roman" w:hAnsi="Times New Roman" w:cs="Times New Roman"/>
          <w:b/>
          <w:sz w:val="28"/>
          <w:szCs w:val="24"/>
        </w:rPr>
        <w:t xml:space="preserve"> DE MONITORAMENTO E GESTÃO INTELIGENTE DE ENERGIA COM PRIORIZAÇÃO DE CARGAS</w:t>
      </w: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AC7827" w:rsidRDefault="00AC7827" w:rsidP="006F3ED9">
      <w:pPr>
        <w:spacing w:line="360" w:lineRule="auto"/>
        <w:jc w:val="center"/>
        <w:rPr>
          <w:rFonts w:ascii="Times New Roman" w:hAnsi="Times New Roman" w:cs="Times New Roman"/>
          <w:b/>
          <w:sz w:val="28"/>
          <w:szCs w:val="24"/>
        </w:rPr>
      </w:pPr>
    </w:p>
    <w:p w:rsidR="00AC7827" w:rsidRDefault="00AC7827" w:rsidP="006F3ED9">
      <w:pPr>
        <w:spacing w:line="360" w:lineRule="auto"/>
        <w:jc w:val="center"/>
        <w:rPr>
          <w:rFonts w:ascii="Times New Roman" w:hAnsi="Times New Roman" w:cs="Times New Roman"/>
          <w:b/>
          <w:sz w:val="28"/>
          <w:szCs w:val="24"/>
        </w:rPr>
      </w:pPr>
    </w:p>
    <w:p w:rsidR="001D18D3" w:rsidRDefault="001D18D3" w:rsidP="006F3ED9">
      <w:pPr>
        <w:spacing w:line="360" w:lineRule="auto"/>
        <w:ind w:left="3969"/>
        <w:jc w:val="center"/>
        <w:rPr>
          <w:rFonts w:ascii="Times New Roman" w:hAnsi="Times New Roman" w:cs="Times New Roman"/>
          <w:sz w:val="20"/>
          <w:szCs w:val="24"/>
        </w:rPr>
      </w:pPr>
      <w:r w:rsidRPr="003603CE">
        <w:rPr>
          <w:rFonts w:ascii="Times New Roman" w:hAnsi="Times New Roman" w:cs="Times New Roman"/>
          <w:sz w:val="20"/>
          <w:szCs w:val="24"/>
        </w:rPr>
        <w:t xml:space="preserve">Trabalho apresentado </w:t>
      </w:r>
      <w:r w:rsidR="003F0D85">
        <w:rPr>
          <w:rFonts w:ascii="Times New Roman" w:hAnsi="Times New Roman" w:cs="Times New Roman"/>
          <w:sz w:val="20"/>
          <w:szCs w:val="24"/>
        </w:rPr>
        <w:t>À Comissão de Avaliação</w:t>
      </w:r>
      <w:r w:rsidR="003603CE" w:rsidRPr="003603CE">
        <w:rPr>
          <w:rFonts w:ascii="Times New Roman" w:hAnsi="Times New Roman" w:cs="Times New Roman"/>
          <w:sz w:val="20"/>
          <w:szCs w:val="24"/>
        </w:rPr>
        <w:t xml:space="preserve"> do </w:t>
      </w:r>
      <w:r w:rsidRPr="003603CE">
        <w:rPr>
          <w:rFonts w:ascii="Times New Roman" w:hAnsi="Times New Roman" w:cs="Times New Roman"/>
          <w:sz w:val="20"/>
          <w:szCs w:val="24"/>
        </w:rPr>
        <w:t>Instituto Politécnico Industrial de Luanda (IPIL)</w:t>
      </w:r>
      <w:r w:rsidR="003F0D85">
        <w:rPr>
          <w:rFonts w:ascii="Times New Roman" w:hAnsi="Times New Roman" w:cs="Times New Roman"/>
          <w:sz w:val="20"/>
          <w:szCs w:val="24"/>
        </w:rPr>
        <w:t>, Área de Informática, como requisito crucial para</w:t>
      </w:r>
      <w:r w:rsidR="003603CE" w:rsidRPr="003603CE">
        <w:rPr>
          <w:rFonts w:ascii="Times New Roman" w:hAnsi="Times New Roman" w:cs="Times New Roman"/>
          <w:sz w:val="20"/>
          <w:szCs w:val="24"/>
        </w:rPr>
        <w:t xml:space="preserve"> obtenção do grau Médio Técnico de Informática</w:t>
      </w:r>
      <w:r w:rsidR="003603CE">
        <w:rPr>
          <w:rFonts w:ascii="Times New Roman" w:hAnsi="Times New Roman" w:cs="Times New Roman"/>
          <w:sz w:val="20"/>
          <w:szCs w:val="24"/>
        </w:rPr>
        <w:t>, sob a orientação</w:t>
      </w:r>
      <w:r w:rsidR="00AC7827">
        <w:rPr>
          <w:rFonts w:ascii="Times New Roman" w:hAnsi="Times New Roman" w:cs="Times New Roman"/>
          <w:sz w:val="20"/>
          <w:szCs w:val="24"/>
        </w:rPr>
        <w:t xml:space="preserve"> do Prof. Eng.º Agostinho Paixão</w:t>
      </w:r>
      <w:r w:rsidR="003603CE">
        <w:rPr>
          <w:rFonts w:ascii="Times New Roman" w:hAnsi="Times New Roman" w:cs="Times New Roman"/>
          <w:sz w:val="20"/>
          <w:szCs w:val="24"/>
        </w:rPr>
        <w:t>.</w:t>
      </w:r>
    </w:p>
    <w:p w:rsidR="001D18D3" w:rsidRDefault="001D18D3" w:rsidP="006F3ED9">
      <w:pPr>
        <w:spacing w:line="360" w:lineRule="auto"/>
        <w:jc w:val="center"/>
        <w:rPr>
          <w:rFonts w:ascii="Times New Roman" w:hAnsi="Times New Roman" w:cs="Times New Roman"/>
          <w:b/>
          <w:sz w:val="28"/>
          <w:szCs w:val="24"/>
        </w:rPr>
      </w:pPr>
    </w:p>
    <w:p w:rsidR="001D18D3" w:rsidRDefault="001D18D3" w:rsidP="006F3ED9">
      <w:pPr>
        <w:spacing w:line="360" w:lineRule="auto"/>
        <w:jc w:val="center"/>
        <w:rPr>
          <w:rFonts w:ascii="Times New Roman" w:hAnsi="Times New Roman" w:cs="Times New Roman"/>
          <w:b/>
          <w:sz w:val="28"/>
          <w:szCs w:val="24"/>
        </w:rPr>
      </w:pPr>
    </w:p>
    <w:p w:rsidR="001D18D3" w:rsidRDefault="00AC7827" w:rsidP="006F3ED9">
      <w:pPr>
        <w:spacing w:line="360" w:lineRule="auto"/>
        <w:jc w:val="center"/>
        <w:rPr>
          <w:rFonts w:ascii="Times New Roman" w:hAnsi="Times New Roman" w:cs="Times New Roman"/>
          <w:b/>
          <w:sz w:val="28"/>
          <w:szCs w:val="24"/>
        </w:rPr>
      </w:pPr>
      <w:r>
        <w:rPr>
          <w:rFonts w:ascii="Times New Roman" w:hAnsi="Times New Roman" w:cs="Times New Roman"/>
          <w:b/>
          <w:sz w:val="28"/>
          <w:szCs w:val="24"/>
        </w:rPr>
        <w:br w:type="page"/>
      </w:r>
    </w:p>
    <w:p w:rsidR="003603CE" w:rsidRDefault="003603CE" w:rsidP="006F3ED9">
      <w:pPr>
        <w:spacing w:line="360" w:lineRule="auto"/>
        <w:jc w:val="center"/>
        <w:rPr>
          <w:rFonts w:ascii="Times New Roman" w:hAnsi="Times New Roman" w:cs="Times New Roman"/>
          <w:b/>
          <w:sz w:val="28"/>
          <w:szCs w:val="24"/>
        </w:rPr>
        <w:sectPr w:rsidR="003603CE">
          <w:headerReference w:type="default" r:id="rId11"/>
          <w:pgSz w:w="11906" w:h="16838"/>
          <w:pgMar w:top="1417" w:right="1701" w:bottom="1417" w:left="1701" w:header="708" w:footer="708" w:gutter="0"/>
          <w:cols w:space="708"/>
          <w:docGrid w:linePitch="360"/>
        </w:sectPr>
      </w:pPr>
    </w:p>
    <w:p w:rsidR="00821899" w:rsidRDefault="00821899" w:rsidP="001A0685">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DEDICATÓRIA</w:t>
      </w:r>
    </w:p>
    <w:p w:rsidR="00821899" w:rsidRPr="003F0D85" w:rsidRDefault="00821899" w:rsidP="001A0685">
      <w:pPr>
        <w:spacing w:line="360" w:lineRule="auto"/>
        <w:ind w:firstLine="567"/>
        <w:jc w:val="both"/>
        <w:rPr>
          <w:rFonts w:ascii="Times New Roman" w:hAnsi="Times New Roman" w:cs="Times New Roman"/>
          <w:sz w:val="28"/>
          <w:szCs w:val="24"/>
        </w:rPr>
      </w:pPr>
      <w:r>
        <w:rPr>
          <w:rFonts w:ascii="Times New Roman" w:hAnsi="Times New Roman" w:cs="Times New Roman"/>
          <w:sz w:val="28"/>
          <w:szCs w:val="24"/>
        </w:rPr>
        <w:t xml:space="preserve">Dedico este trabalho aos meus amados e honrados pais, </w:t>
      </w:r>
      <w:r w:rsidRPr="00ED6906">
        <w:rPr>
          <w:rFonts w:ascii="Times New Roman" w:hAnsi="Times New Roman" w:cs="Times New Roman"/>
          <w:b/>
          <w:sz w:val="28"/>
          <w:szCs w:val="24"/>
        </w:rPr>
        <w:t xml:space="preserve">Benedito Raimundo </w:t>
      </w:r>
      <w:proofErr w:type="spellStart"/>
      <w:r w:rsidRPr="00ED6906">
        <w:rPr>
          <w:rFonts w:ascii="Times New Roman" w:hAnsi="Times New Roman" w:cs="Times New Roman"/>
          <w:b/>
          <w:sz w:val="28"/>
          <w:szCs w:val="24"/>
        </w:rPr>
        <w:t>Capitia</w:t>
      </w:r>
      <w:proofErr w:type="spellEnd"/>
      <w:r w:rsidRPr="00ED6906">
        <w:rPr>
          <w:rFonts w:ascii="Times New Roman" w:hAnsi="Times New Roman" w:cs="Times New Roman"/>
          <w:b/>
          <w:sz w:val="28"/>
          <w:szCs w:val="24"/>
        </w:rPr>
        <w:t xml:space="preserve"> Sabino</w:t>
      </w:r>
      <w:r>
        <w:rPr>
          <w:rFonts w:ascii="Times New Roman" w:hAnsi="Times New Roman" w:cs="Times New Roman"/>
          <w:sz w:val="28"/>
          <w:szCs w:val="24"/>
        </w:rPr>
        <w:t xml:space="preserve"> e </w:t>
      </w:r>
      <w:proofErr w:type="spellStart"/>
      <w:r>
        <w:rPr>
          <w:rFonts w:ascii="Times New Roman" w:hAnsi="Times New Roman" w:cs="Times New Roman"/>
          <w:sz w:val="28"/>
          <w:szCs w:val="24"/>
        </w:rPr>
        <w:t>Meturiana</w:t>
      </w:r>
      <w:proofErr w:type="spellEnd"/>
      <w:r>
        <w:rPr>
          <w:rFonts w:ascii="Times New Roman" w:hAnsi="Times New Roman" w:cs="Times New Roman"/>
          <w:sz w:val="28"/>
          <w:szCs w:val="24"/>
        </w:rPr>
        <w:t xml:space="preserve"> Joana, que incansavelmente não pouparam esforço muito menos dinheiro para a realização absoluta </w:t>
      </w:r>
      <w:proofErr w:type="spellStart"/>
      <w:r>
        <w:rPr>
          <w:rFonts w:ascii="Times New Roman" w:hAnsi="Times New Roman" w:cs="Times New Roman"/>
          <w:sz w:val="28"/>
          <w:szCs w:val="24"/>
        </w:rPr>
        <w:t>desda</w:t>
      </w:r>
      <w:proofErr w:type="spellEnd"/>
      <w:r>
        <w:rPr>
          <w:rFonts w:ascii="Times New Roman" w:hAnsi="Times New Roman" w:cs="Times New Roman"/>
          <w:sz w:val="28"/>
          <w:szCs w:val="24"/>
        </w:rPr>
        <w:t xml:space="preserve"> obra.</w:t>
      </w: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1D18D3" w:rsidRDefault="001D18D3" w:rsidP="001A0685">
      <w:pPr>
        <w:spacing w:line="360" w:lineRule="auto"/>
        <w:jc w:val="both"/>
        <w:rPr>
          <w:rFonts w:ascii="Times New Roman" w:hAnsi="Times New Roman" w:cs="Times New Roman"/>
          <w:b/>
          <w:sz w:val="28"/>
          <w:szCs w:val="24"/>
        </w:rPr>
      </w:pPr>
    </w:p>
    <w:p w:rsidR="00821899" w:rsidRDefault="00821899" w:rsidP="001A0685">
      <w:pPr>
        <w:spacing w:line="360" w:lineRule="auto"/>
        <w:jc w:val="both"/>
        <w:rPr>
          <w:rFonts w:ascii="Times New Roman" w:hAnsi="Times New Roman" w:cs="Times New Roman"/>
          <w:b/>
          <w:sz w:val="28"/>
          <w:szCs w:val="24"/>
        </w:rPr>
        <w:sectPr w:rsidR="00821899">
          <w:headerReference w:type="default" r:id="rId12"/>
          <w:footerReference w:type="default" r:id="rId13"/>
          <w:pgSz w:w="11906" w:h="16838"/>
          <w:pgMar w:top="1417" w:right="1701" w:bottom="1417" w:left="1701" w:header="708" w:footer="708" w:gutter="0"/>
          <w:cols w:space="708"/>
          <w:docGrid w:linePitch="360"/>
        </w:sectPr>
      </w:pPr>
    </w:p>
    <w:p w:rsidR="00821899" w:rsidRDefault="00821899" w:rsidP="001A0685">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AGRADECIMENTOS</w:t>
      </w:r>
    </w:p>
    <w:p w:rsidR="00821899" w:rsidRPr="002316AC" w:rsidRDefault="00821899" w:rsidP="001A0685">
      <w:pPr>
        <w:spacing w:line="360" w:lineRule="auto"/>
        <w:jc w:val="both"/>
        <w:rPr>
          <w:rFonts w:ascii="Times New Roman" w:hAnsi="Times New Roman" w:cs="Times New Roman"/>
          <w:sz w:val="28"/>
          <w:szCs w:val="24"/>
        </w:rPr>
      </w:pPr>
      <w:r>
        <w:rPr>
          <w:rFonts w:ascii="Times New Roman" w:hAnsi="Times New Roman" w:cs="Times New Roman"/>
          <w:b/>
          <w:sz w:val="28"/>
          <w:szCs w:val="24"/>
        </w:rPr>
        <w:tab/>
      </w:r>
      <w:r>
        <w:rPr>
          <w:rFonts w:ascii="Times New Roman" w:hAnsi="Times New Roman" w:cs="Times New Roman"/>
          <w:sz w:val="28"/>
          <w:szCs w:val="24"/>
        </w:rPr>
        <w:t>Primeiramente a</w:t>
      </w:r>
      <w:r w:rsidRPr="002316AC">
        <w:rPr>
          <w:rFonts w:ascii="Times New Roman" w:hAnsi="Times New Roman" w:cs="Times New Roman"/>
          <w:sz w:val="28"/>
          <w:szCs w:val="24"/>
        </w:rPr>
        <w:t>gra</w:t>
      </w:r>
      <w:r>
        <w:rPr>
          <w:rFonts w:ascii="Times New Roman" w:hAnsi="Times New Roman" w:cs="Times New Roman"/>
          <w:sz w:val="28"/>
          <w:szCs w:val="24"/>
        </w:rPr>
        <w:t xml:space="preserve">deço à Deus, por permitir mais uma vez que eu </w:t>
      </w:r>
      <w:proofErr w:type="spellStart"/>
      <w:r>
        <w:rPr>
          <w:rFonts w:ascii="Times New Roman" w:hAnsi="Times New Roman" w:cs="Times New Roman"/>
          <w:sz w:val="28"/>
          <w:szCs w:val="24"/>
        </w:rPr>
        <w:t>podesse</w:t>
      </w:r>
      <w:proofErr w:type="spellEnd"/>
      <w:r>
        <w:rPr>
          <w:rFonts w:ascii="Times New Roman" w:hAnsi="Times New Roman" w:cs="Times New Roman"/>
          <w:sz w:val="28"/>
          <w:szCs w:val="24"/>
        </w:rPr>
        <w:t xml:space="preserve"> estar aqui e agradecer pelas incontáveis benção. </w:t>
      </w:r>
      <w:r w:rsidR="00AE4368">
        <w:rPr>
          <w:rFonts w:ascii="Times New Roman" w:hAnsi="Times New Roman" w:cs="Times New Roman"/>
          <w:sz w:val="28"/>
          <w:szCs w:val="24"/>
        </w:rPr>
        <w:t xml:space="preserve">Aos meus pais </w:t>
      </w:r>
      <w:r w:rsidR="00AE4368" w:rsidRPr="00AE4368">
        <w:rPr>
          <w:rFonts w:ascii="Times New Roman" w:hAnsi="Times New Roman" w:cs="Times New Roman"/>
          <w:b/>
          <w:sz w:val="28"/>
          <w:szCs w:val="24"/>
        </w:rPr>
        <w:t>Be</w:t>
      </w:r>
      <w:r w:rsidR="00AE4368">
        <w:rPr>
          <w:rFonts w:ascii="Times New Roman" w:hAnsi="Times New Roman" w:cs="Times New Roman"/>
          <w:b/>
          <w:sz w:val="28"/>
          <w:szCs w:val="24"/>
        </w:rPr>
        <w:t xml:space="preserve">nedito Raimundo </w:t>
      </w:r>
      <w:proofErr w:type="spellStart"/>
      <w:r w:rsidR="00AE4368">
        <w:rPr>
          <w:rFonts w:ascii="Times New Roman" w:hAnsi="Times New Roman" w:cs="Times New Roman"/>
          <w:b/>
          <w:sz w:val="28"/>
          <w:szCs w:val="24"/>
        </w:rPr>
        <w:t>Capitia</w:t>
      </w:r>
      <w:proofErr w:type="spellEnd"/>
      <w:r w:rsidR="00AE4368">
        <w:rPr>
          <w:rFonts w:ascii="Times New Roman" w:hAnsi="Times New Roman" w:cs="Times New Roman"/>
          <w:b/>
          <w:sz w:val="28"/>
          <w:szCs w:val="24"/>
        </w:rPr>
        <w:t xml:space="preserve"> Sabino </w:t>
      </w:r>
      <w:r w:rsidR="00AE4368" w:rsidRPr="00AE4368">
        <w:rPr>
          <w:rFonts w:ascii="Times New Roman" w:hAnsi="Times New Roman" w:cs="Times New Roman"/>
          <w:sz w:val="28"/>
          <w:szCs w:val="24"/>
        </w:rPr>
        <w:t>&amp;</w:t>
      </w:r>
      <w:r w:rsidR="00AE4368" w:rsidRPr="00AE4368">
        <w:rPr>
          <w:rFonts w:ascii="Times New Roman" w:hAnsi="Times New Roman" w:cs="Times New Roman"/>
          <w:b/>
          <w:sz w:val="28"/>
          <w:szCs w:val="24"/>
        </w:rPr>
        <w:t xml:space="preserve"> </w:t>
      </w:r>
      <w:proofErr w:type="spellStart"/>
      <w:r w:rsidR="00AE4368" w:rsidRPr="00AE4368">
        <w:rPr>
          <w:rFonts w:ascii="Times New Roman" w:hAnsi="Times New Roman" w:cs="Times New Roman"/>
          <w:b/>
          <w:sz w:val="28"/>
          <w:szCs w:val="24"/>
        </w:rPr>
        <w:t>Meturiana</w:t>
      </w:r>
      <w:proofErr w:type="spellEnd"/>
      <w:r w:rsidR="00AE4368" w:rsidRPr="00AE4368">
        <w:rPr>
          <w:rFonts w:ascii="Times New Roman" w:hAnsi="Times New Roman" w:cs="Times New Roman"/>
          <w:b/>
          <w:sz w:val="28"/>
          <w:szCs w:val="24"/>
        </w:rPr>
        <w:t xml:space="preserve"> Joana</w:t>
      </w:r>
      <w:r w:rsidR="00AE4368">
        <w:rPr>
          <w:rFonts w:ascii="Times New Roman" w:hAnsi="Times New Roman" w:cs="Times New Roman"/>
          <w:sz w:val="28"/>
          <w:szCs w:val="24"/>
        </w:rPr>
        <w:t xml:space="preserve"> que </w:t>
      </w:r>
      <w:proofErr w:type="spellStart"/>
      <w:r w:rsidR="00AE4368">
        <w:rPr>
          <w:rFonts w:ascii="Times New Roman" w:hAnsi="Times New Roman" w:cs="Times New Roman"/>
          <w:sz w:val="28"/>
          <w:szCs w:val="24"/>
        </w:rPr>
        <w:t>contribuiram</w:t>
      </w:r>
      <w:proofErr w:type="spellEnd"/>
      <w:r w:rsidR="00AE4368">
        <w:rPr>
          <w:rFonts w:ascii="Times New Roman" w:hAnsi="Times New Roman" w:cs="Times New Roman"/>
          <w:sz w:val="28"/>
          <w:szCs w:val="24"/>
        </w:rPr>
        <w:t xml:space="preserve"> incondicionalmente para a realização deste </w:t>
      </w:r>
      <w:proofErr w:type="spellStart"/>
      <w:r w:rsidR="00AE4368">
        <w:rPr>
          <w:rFonts w:ascii="Times New Roman" w:hAnsi="Times New Roman" w:cs="Times New Roman"/>
          <w:sz w:val="28"/>
          <w:szCs w:val="24"/>
        </w:rPr>
        <w:t>projecto</w:t>
      </w:r>
      <w:proofErr w:type="spellEnd"/>
      <w:r w:rsidR="00AE4368">
        <w:rPr>
          <w:rFonts w:ascii="Times New Roman" w:hAnsi="Times New Roman" w:cs="Times New Roman"/>
          <w:sz w:val="28"/>
          <w:szCs w:val="24"/>
        </w:rPr>
        <w:t>, a</w:t>
      </w:r>
      <w:r>
        <w:rPr>
          <w:rFonts w:ascii="Times New Roman" w:hAnsi="Times New Roman" w:cs="Times New Roman"/>
          <w:sz w:val="28"/>
          <w:szCs w:val="24"/>
        </w:rPr>
        <w:t xml:space="preserve">gradeço ao Sr. Prof. André Felizardo Buba </w:t>
      </w:r>
      <w:proofErr w:type="spellStart"/>
      <w:r>
        <w:rPr>
          <w:rFonts w:ascii="Times New Roman" w:hAnsi="Times New Roman" w:cs="Times New Roman"/>
          <w:sz w:val="28"/>
          <w:szCs w:val="24"/>
        </w:rPr>
        <w:t>Boma</w:t>
      </w:r>
      <w:proofErr w:type="spellEnd"/>
      <w:r>
        <w:rPr>
          <w:rFonts w:ascii="Times New Roman" w:hAnsi="Times New Roman" w:cs="Times New Roman"/>
          <w:sz w:val="28"/>
          <w:szCs w:val="24"/>
        </w:rPr>
        <w:t xml:space="preserve"> pelos valiosos concelhos, inspirações e o mais </w:t>
      </w:r>
      <w:proofErr w:type="spellStart"/>
      <w:r>
        <w:rPr>
          <w:rFonts w:ascii="Times New Roman" w:hAnsi="Times New Roman" w:cs="Times New Roman"/>
          <w:sz w:val="28"/>
          <w:szCs w:val="24"/>
        </w:rPr>
        <w:t>importate</w:t>
      </w:r>
      <w:proofErr w:type="spellEnd"/>
      <w:r>
        <w:rPr>
          <w:rFonts w:ascii="Times New Roman" w:hAnsi="Times New Roman" w:cs="Times New Roman"/>
          <w:sz w:val="28"/>
          <w:szCs w:val="24"/>
        </w:rPr>
        <w:t xml:space="preserve">, os apoios que me estão sendo </w:t>
      </w:r>
      <w:proofErr w:type="gramStart"/>
      <w:r>
        <w:rPr>
          <w:rFonts w:ascii="Times New Roman" w:hAnsi="Times New Roman" w:cs="Times New Roman"/>
          <w:sz w:val="28"/>
          <w:szCs w:val="24"/>
        </w:rPr>
        <w:t xml:space="preserve">dado,  </w:t>
      </w:r>
      <w:r w:rsidR="00AE4368">
        <w:rPr>
          <w:rFonts w:ascii="Times New Roman" w:hAnsi="Times New Roman" w:cs="Times New Roman"/>
          <w:sz w:val="28"/>
          <w:szCs w:val="24"/>
        </w:rPr>
        <w:t>à</w:t>
      </w:r>
      <w:proofErr w:type="gramEnd"/>
      <w:r w:rsidR="00AE4368">
        <w:rPr>
          <w:rFonts w:ascii="Times New Roman" w:hAnsi="Times New Roman" w:cs="Times New Roman"/>
          <w:sz w:val="28"/>
          <w:szCs w:val="24"/>
        </w:rPr>
        <w:t xml:space="preserve"> todos os meus irmãos que me encorajaram, aos meus colegas que me acompanharam, em suma, à todos aqueles que de alguma forma acreditaram em mim.</w:t>
      </w:r>
    </w:p>
    <w:p w:rsidR="003603CE" w:rsidRDefault="003603CE" w:rsidP="001A0685">
      <w:pPr>
        <w:spacing w:line="360" w:lineRule="auto"/>
        <w:jc w:val="both"/>
        <w:rPr>
          <w:rFonts w:ascii="Times New Roman" w:hAnsi="Times New Roman" w:cs="Times New Roman"/>
          <w:b/>
          <w:sz w:val="28"/>
          <w:szCs w:val="24"/>
        </w:rPr>
      </w:pPr>
    </w:p>
    <w:p w:rsidR="003603CE" w:rsidRDefault="003603CE"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sectPr w:rsidR="00BF71F2">
          <w:headerReference w:type="default" r:id="rId14"/>
          <w:pgSz w:w="11906" w:h="16838"/>
          <w:pgMar w:top="1417" w:right="1701" w:bottom="1417" w:left="1701" w:header="708" w:footer="708" w:gutter="0"/>
          <w:cols w:space="708"/>
          <w:docGrid w:linePitch="360"/>
        </w:sectPr>
      </w:pPr>
    </w:p>
    <w:p w:rsidR="00821899" w:rsidRDefault="00821899" w:rsidP="001A0685">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EPÍGRAFE</w:t>
      </w: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AE4368" w:rsidRPr="00AE4368" w:rsidRDefault="00AE4368" w:rsidP="001A0685">
      <w:pPr>
        <w:pStyle w:val="w6asjqtextbase"/>
        <w:spacing w:line="360" w:lineRule="auto"/>
        <w:jc w:val="both"/>
        <w:rPr>
          <w:i/>
        </w:rPr>
      </w:pPr>
      <w:r w:rsidRPr="00AE4368">
        <w:rPr>
          <w:i/>
        </w:rPr>
        <w:t>“A eficiência energética não consiste apenas em utilizar menos energia, mas também em gerir de forma inteligente os recursos disponíveis, garantindo que o essencial continue a funcionar.”</w:t>
      </w:r>
    </w:p>
    <w:p w:rsidR="00AE4368" w:rsidRPr="00AE4368" w:rsidRDefault="00AE4368" w:rsidP="001A0685">
      <w:pPr>
        <w:pStyle w:val="w6asjqtextbase"/>
        <w:spacing w:line="360" w:lineRule="auto"/>
        <w:jc w:val="both"/>
      </w:pPr>
      <w:r w:rsidRPr="00AE4368">
        <w:t>— Reflexão elaborada para o tema do projeto</w:t>
      </w: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pPr>
    </w:p>
    <w:p w:rsidR="00BF71F2" w:rsidRDefault="00BF71F2" w:rsidP="001A0685">
      <w:pPr>
        <w:spacing w:line="360" w:lineRule="auto"/>
        <w:jc w:val="both"/>
        <w:rPr>
          <w:rFonts w:ascii="Times New Roman" w:hAnsi="Times New Roman" w:cs="Times New Roman"/>
          <w:b/>
          <w:sz w:val="28"/>
          <w:szCs w:val="24"/>
        </w:rPr>
        <w:sectPr w:rsidR="00BF71F2">
          <w:headerReference w:type="default" r:id="rId15"/>
          <w:pgSz w:w="11906" w:h="16838"/>
          <w:pgMar w:top="1417" w:right="1701" w:bottom="1417" w:left="1701" w:header="708" w:footer="708" w:gutter="0"/>
          <w:cols w:space="708"/>
          <w:docGrid w:linePitch="360"/>
        </w:sectPr>
      </w:pPr>
    </w:p>
    <w:p w:rsidR="006A49C5" w:rsidRPr="00C61C29" w:rsidRDefault="00821899" w:rsidP="001A0685">
      <w:pPr>
        <w:spacing w:line="360" w:lineRule="auto"/>
        <w:jc w:val="both"/>
        <w:rPr>
          <w:rFonts w:ascii="Times New Roman" w:hAnsi="Times New Roman" w:cs="Times New Roman"/>
          <w:b/>
          <w:sz w:val="24"/>
          <w:szCs w:val="24"/>
        </w:rPr>
      </w:pPr>
      <w:r w:rsidRPr="00C61C29">
        <w:rPr>
          <w:rFonts w:ascii="Times New Roman" w:hAnsi="Times New Roman" w:cs="Times New Roman"/>
          <w:b/>
          <w:sz w:val="24"/>
          <w:szCs w:val="24"/>
        </w:rPr>
        <w:lastRenderedPageBreak/>
        <w:t>RESUMO</w:t>
      </w:r>
    </w:p>
    <w:p w:rsidR="006A49C5" w:rsidRPr="00C61C29" w:rsidRDefault="006A49C5" w:rsidP="001A0685">
      <w:pPr>
        <w:pStyle w:val="NormalWeb"/>
        <w:spacing w:line="360" w:lineRule="auto"/>
        <w:jc w:val="both"/>
      </w:pPr>
      <w:r w:rsidRPr="00C61C29">
        <w:t>A dependência da energia elétrica para o funcionamento das organizações torna as interrupções no fornecimento e as variações da rede elétrica fatores que podem comprometer a continuidade das atividades e o funcionamento dos equipamentos essenciais. O presente trabalho tem como objetivo desenvolver um protótipo de um sistema d</w:t>
      </w:r>
      <w:r w:rsidR="000F521C">
        <w:t xml:space="preserve">e monitoramento e gestão inteligente de </w:t>
      </w:r>
      <w:r w:rsidR="003E7CAE">
        <w:t xml:space="preserve">energia com priorização </w:t>
      </w:r>
      <w:r w:rsidRPr="00C61C29">
        <w:t xml:space="preserve">de cargas, tendo como referência o contexto operacional da sede da </w:t>
      </w:r>
      <w:proofErr w:type="spellStart"/>
      <w:r w:rsidRPr="00C61C29">
        <w:t>Sonangol</w:t>
      </w:r>
      <w:proofErr w:type="spellEnd"/>
      <w:r w:rsidRPr="00C61C29">
        <w:t xml:space="preserve">. O projeto será desenvolvido em duas fases: a primeira consistirá na monitorização dos parâmetros da rede elétrica e na </w:t>
      </w:r>
      <w:proofErr w:type="spellStart"/>
      <w:r w:rsidRPr="00C61C29">
        <w:t>deteção</w:t>
      </w:r>
      <w:proofErr w:type="spellEnd"/>
      <w:r w:rsidRPr="00C61C29">
        <w:t xml:space="preserve"> de alterações nas condições de fornecimento; a segunda contemplará a integração de uma fonte de emergência e a gestão automatizada das cargas prioritárias durante as interrupções da rede principal. Quanto à metodologia, prevê-se o levantamento de requisitos, a análise das cargas, o desenvolvimento dos módulos de monitorização e controlo, a integração dos componentes e a realização de testes em diferentes cenários de funcionamento. Espera-se que o protótipo demonstre a viabilidade da priorização automatizada de cargas como estratégia para favorecer a continuidade das atividades essenciais e melhorar a gestão da energia de emergência. O projeto pretende ainda servir de base para futuras melhorias e ampliações de sistemas de gestão energética.</w:t>
      </w:r>
    </w:p>
    <w:p w:rsidR="006A49C5" w:rsidRPr="00C61C29" w:rsidRDefault="006A49C5" w:rsidP="001A0685">
      <w:pPr>
        <w:pStyle w:val="NormalWeb"/>
        <w:spacing w:line="360" w:lineRule="auto"/>
        <w:jc w:val="both"/>
      </w:pPr>
      <w:r w:rsidRPr="00C61C29">
        <w:rPr>
          <w:rStyle w:val="Forte"/>
        </w:rPr>
        <w:t>Palavras-chave:</w:t>
      </w:r>
      <w:r w:rsidRPr="00C61C29">
        <w:t xml:space="preserve"> </w:t>
      </w:r>
      <w:r w:rsidR="00BC2463" w:rsidRPr="00C61C29">
        <w:t xml:space="preserve">Gestão inteligente; </w:t>
      </w:r>
      <w:r w:rsidRPr="00C61C29">
        <w:t>Gestão energética; Eficiência energética; Automação; Priorização de cargas; Monitorização elétrica.</w:t>
      </w:r>
    </w:p>
    <w:p w:rsidR="00BF71F2" w:rsidRPr="00C61C29" w:rsidRDefault="00BF71F2" w:rsidP="001A0685">
      <w:pPr>
        <w:spacing w:line="360" w:lineRule="auto"/>
        <w:jc w:val="both"/>
        <w:rPr>
          <w:rFonts w:ascii="Times New Roman" w:hAnsi="Times New Roman" w:cs="Times New Roman"/>
          <w:b/>
          <w:sz w:val="24"/>
          <w:szCs w:val="24"/>
        </w:rPr>
      </w:pPr>
    </w:p>
    <w:p w:rsidR="00BF71F2" w:rsidRPr="00C61C29" w:rsidRDefault="0084011E" w:rsidP="001A068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rsidR="00BF71F2" w:rsidRPr="00C61C29" w:rsidRDefault="00BF71F2" w:rsidP="001A0685">
      <w:pPr>
        <w:spacing w:line="360" w:lineRule="auto"/>
        <w:jc w:val="both"/>
        <w:rPr>
          <w:rFonts w:ascii="Times New Roman" w:hAnsi="Times New Roman" w:cs="Times New Roman"/>
          <w:b/>
          <w:sz w:val="24"/>
          <w:szCs w:val="24"/>
        </w:rPr>
      </w:pPr>
    </w:p>
    <w:p w:rsidR="00BF71F2" w:rsidRPr="00C61C29" w:rsidRDefault="00BF71F2" w:rsidP="001A0685">
      <w:pPr>
        <w:spacing w:line="360" w:lineRule="auto"/>
        <w:jc w:val="both"/>
        <w:rPr>
          <w:rFonts w:ascii="Times New Roman" w:hAnsi="Times New Roman" w:cs="Times New Roman"/>
          <w:b/>
          <w:sz w:val="24"/>
          <w:szCs w:val="24"/>
        </w:rPr>
      </w:pPr>
    </w:p>
    <w:p w:rsidR="00821899" w:rsidRPr="00C61C29" w:rsidRDefault="00CD43F8" w:rsidP="001A0685">
      <w:pPr>
        <w:tabs>
          <w:tab w:val="left" w:pos="2298"/>
        </w:tabs>
        <w:spacing w:line="360" w:lineRule="auto"/>
        <w:jc w:val="both"/>
        <w:rPr>
          <w:rFonts w:ascii="Times New Roman" w:hAnsi="Times New Roman" w:cs="Times New Roman"/>
          <w:b/>
          <w:sz w:val="24"/>
          <w:szCs w:val="24"/>
        </w:rPr>
        <w:sectPr w:rsidR="00821899" w:rsidRPr="00C61C29">
          <w:headerReference w:type="default" r:id="rId16"/>
          <w:pgSz w:w="11906" w:h="16838"/>
          <w:pgMar w:top="1417" w:right="1701" w:bottom="1417" w:left="1701" w:header="708" w:footer="708" w:gutter="0"/>
          <w:cols w:space="708"/>
          <w:docGrid w:linePitch="360"/>
        </w:sectPr>
      </w:pPr>
      <w:r w:rsidRPr="00C61C29">
        <w:rPr>
          <w:rFonts w:ascii="Times New Roman" w:hAnsi="Times New Roman" w:cs="Times New Roman"/>
          <w:b/>
          <w:sz w:val="24"/>
          <w:szCs w:val="24"/>
        </w:rPr>
        <w:tab/>
      </w:r>
      <w:bookmarkStart w:id="0" w:name="_GoBack"/>
      <w:bookmarkEnd w:id="0"/>
    </w:p>
    <w:p w:rsidR="00A72A57" w:rsidRPr="00C61C29" w:rsidRDefault="00821899" w:rsidP="001A0685">
      <w:pPr>
        <w:spacing w:line="360" w:lineRule="auto"/>
        <w:jc w:val="both"/>
        <w:rPr>
          <w:rFonts w:ascii="Times New Roman" w:hAnsi="Times New Roman" w:cs="Times New Roman"/>
          <w:b/>
          <w:sz w:val="24"/>
          <w:szCs w:val="24"/>
        </w:rPr>
      </w:pPr>
      <w:r w:rsidRPr="00C61C29">
        <w:rPr>
          <w:rFonts w:ascii="Times New Roman" w:hAnsi="Times New Roman" w:cs="Times New Roman"/>
          <w:b/>
          <w:sz w:val="24"/>
          <w:szCs w:val="24"/>
        </w:rPr>
        <w:lastRenderedPageBreak/>
        <w:t>ABSTRACT</w:t>
      </w:r>
    </w:p>
    <w:p w:rsidR="00CD43F8" w:rsidRPr="003E7CAE" w:rsidRDefault="00CD43F8" w:rsidP="001A0685">
      <w:pPr>
        <w:pStyle w:val="isselectedend"/>
        <w:spacing w:line="360" w:lineRule="auto"/>
        <w:jc w:val="both"/>
        <w:rPr>
          <w:i/>
        </w:rPr>
      </w:pPr>
      <w:r w:rsidRPr="003E7CAE">
        <w:rPr>
          <w:i/>
        </w:rPr>
        <w:t xml:space="preserve">The </w:t>
      </w:r>
      <w:proofErr w:type="spellStart"/>
      <w:r w:rsidRPr="003E7CAE">
        <w:rPr>
          <w:i/>
        </w:rPr>
        <w:t>dependence</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organizations</w:t>
      </w:r>
      <w:proofErr w:type="spellEnd"/>
      <w:r w:rsidRPr="003E7CAE">
        <w:rPr>
          <w:i/>
        </w:rPr>
        <w:t xml:space="preserve"> </w:t>
      </w:r>
      <w:proofErr w:type="spellStart"/>
      <w:r w:rsidRPr="003E7CAE">
        <w:rPr>
          <w:i/>
        </w:rPr>
        <w:t>on</w:t>
      </w:r>
      <w:proofErr w:type="spellEnd"/>
      <w:r w:rsidRPr="003E7CAE">
        <w:rPr>
          <w:i/>
        </w:rPr>
        <w:t xml:space="preserve"> </w:t>
      </w:r>
      <w:proofErr w:type="spellStart"/>
      <w:r w:rsidRPr="003E7CAE">
        <w:rPr>
          <w:i/>
        </w:rPr>
        <w:t>electrical</w:t>
      </w:r>
      <w:proofErr w:type="spellEnd"/>
      <w:r w:rsidRPr="003E7CAE">
        <w:rPr>
          <w:i/>
        </w:rPr>
        <w:t xml:space="preserve"> </w:t>
      </w:r>
      <w:proofErr w:type="spellStart"/>
      <w:r w:rsidRPr="003E7CAE">
        <w:rPr>
          <w:i/>
        </w:rPr>
        <w:t>energy</w:t>
      </w:r>
      <w:proofErr w:type="spellEnd"/>
      <w:r w:rsidRPr="003E7CAE">
        <w:rPr>
          <w:i/>
        </w:rPr>
        <w:t xml:space="preserve"> </w:t>
      </w:r>
      <w:proofErr w:type="spellStart"/>
      <w:r w:rsidRPr="003E7CAE">
        <w:rPr>
          <w:i/>
        </w:rPr>
        <w:t>makes</w:t>
      </w:r>
      <w:proofErr w:type="spellEnd"/>
      <w:r w:rsidRPr="003E7CAE">
        <w:rPr>
          <w:i/>
        </w:rPr>
        <w:t xml:space="preserve"> </w:t>
      </w:r>
      <w:proofErr w:type="spellStart"/>
      <w:r w:rsidRPr="003E7CAE">
        <w:rPr>
          <w:i/>
        </w:rPr>
        <w:t>power</w:t>
      </w:r>
      <w:proofErr w:type="spellEnd"/>
      <w:r w:rsidRPr="003E7CAE">
        <w:rPr>
          <w:i/>
        </w:rPr>
        <w:t xml:space="preserve"> </w:t>
      </w:r>
      <w:proofErr w:type="spellStart"/>
      <w:r w:rsidRPr="003E7CAE">
        <w:rPr>
          <w:i/>
        </w:rPr>
        <w:t>supply</w:t>
      </w:r>
      <w:proofErr w:type="spellEnd"/>
      <w:r w:rsidRPr="003E7CAE">
        <w:rPr>
          <w:i/>
        </w:rPr>
        <w:t xml:space="preserve"> </w:t>
      </w:r>
      <w:proofErr w:type="spellStart"/>
      <w:r w:rsidRPr="003E7CAE">
        <w:rPr>
          <w:i/>
        </w:rPr>
        <w:t>interruptions</w:t>
      </w:r>
      <w:proofErr w:type="spellEnd"/>
      <w:r w:rsidRPr="003E7CAE">
        <w:rPr>
          <w:i/>
        </w:rPr>
        <w:t xml:space="preserve"> </w:t>
      </w:r>
      <w:proofErr w:type="spellStart"/>
      <w:r w:rsidRPr="003E7CAE">
        <w:rPr>
          <w:i/>
        </w:rPr>
        <w:t>and</w:t>
      </w:r>
      <w:proofErr w:type="spellEnd"/>
      <w:r w:rsidRPr="003E7CAE">
        <w:rPr>
          <w:i/>
        </w:rPr>
        <w:t xml:space="preserve"> </w:t>
      </w:r>
      <w:proofErr w:type="spellStart"/>
      <w:r w:rsidRPr="003E7CAE">
        <w:rPr>
          <w:i/>
        </w:rPr>
        <w:t>variations</w:t>
      </w:r>
      <w:proofErr w:type="spellEnd"/>
      <w:r w:rsidRPr="003E7CAE">
        <w:rPr>
          <w:i/>
        </w:rPr>
        <w:t xml:space="preserve"> in </w:t>
      </w:r>
      <w:proofErr w:type="spellStart"/>
      <w:r w:rsidRPr="003E7CAE">
        <w:rPr>
          <w:i/>
        </w:rPr>
        <w:t>the</w:t>
      </w:r>
      <w:proofErr w:type="spellEnd"/>
      <w:r w:rsidRPr="003E7CAE">
        <w:rPr>
          <w:i/>
        </w:rPr>
        <w:t xml:space="preserve"> </w:t>
      </w:r>
      <w:proofErr w:type="spellStart"/>
      <w:r w:rsidRPr="003E7CAE">
        <w:rPr>
          <w:i/>
        </w:rPr>
        <w:t>electrical</w:t>
      </w:r>
      <w:proofErr w:type="spellEnd"/>
      <w:r w:rsidRPr="003E7CAE">
        <w:rPr>
          <w:i/>
        </w:rPr>
        <w:t xml:space="preserve"> grid </w:t>
      </w:r>
      <w:proofErr w:type="spellStart"/>
      <w:r w:rsidRPr="003E7CAE">
        <w:rPr>
          <w:i/>
        </w:rPr>
        <w:t>factors</w:t>
      </w:r>
      <w:proofErr w:type="spellEnd"/>
      <w:r w:rsidRPr="003E7CAE">
        <w:rPr>
          <w:i/>
        </w:rPr>
        <w:t xml:space="preserve"> </w:t>
      </w:r>
      <w:proofErr w:type="spellStart"/>
      <w:r w:rsidRPr="003E7CAE">
        <w:rPr>
          <w:i/>
        </w:rPr>
        <w:t>that</w:t>
      </w:r>
      <w:proofErr w:type="spellEnd"/>
      <w:r w:rsidRPr="003E7CAE">
        <w:rPr>
          <w:i/>
        </w:rPr>
        <w:t xml:space="preserve"> </w:t>
      </w:r>
      <w:proofErr w:type="spellStart"/>
      <w:r w:rsidRPr="003E7CAE">
        <w:rPr>
          <w:i/>
        </w:rPr>
        <w:t>may</w:t>
      </w:r>
      <w:proofErr w:type="spellEnd"/>
      <w:r w:rsidRPr="003E7CAE">
        <w:rPr>
          <w:i/>
        </w:rPr>
        <w:t xml:space="preserve"> </w:t>
      </w:r>
      <w:proofErr w:type="spellStart"/>
      <w:r w:rsidRPr="003E7CAE">
        <w:rPr>
          <w:i/>
        </w:rPr>
        <w:t>compromise</w:t>
      </w:r>
      <w:proofErr w:type="spellEnd"/>
      <w:r w:rsidRPr="003E7CAE">
        <w:rPr>
          <w:i/>
        </w:rPr>
        <w:t xml:space="preserve"> </w:t>
      </w:r>
      <w:proofErr w:type="spellStart"/>
      <w:r w:rsidRPr="003E7CAE">
        <w:rPr>
          <w:i/>
        </w:rPr>
        <w:t>operational</w:t>
      </w:r>
      <w:proofErr w:type="spellEnd"/>
      <w:r w:rsidRPr="003E7CAE">
        <w:rPr>
          <w:i/>
        </w:rPr>
        <w:t xml:space="preserve"> </w:t>
      </w:r>
      <w:proofErr w:type="spellStart"/>
      <w:r w:rsidRPr="003E7CAE">
        <w:rPr>
          <w:i/>
        </w:rPr>
        <w:t>continuity</w:t>
      </w:r>
      <w:proofErr w:type="spellEnd"/>
      <w:r w:rsidRPr="003E7CAE">
        <w:rPr>
          <w:i/>
        </w:rPr>
        <w:t xml:space="preserve"> </w:t>
      </w:r>
      <w:proofErr w:type="spellStart"/>
      <w:r w:rsidRPr="003E7CAE">
        <w:rPr>
          <w:i/>
        </w:rPr>
        <w:t>and</w:t>
      </w:r>
      <w:proofErr w:type="spellEnd"/>
      <w:r w:rsidRPr="003E7CAE">
        <w:rPr>
          <w:i/>
        </w:rPr>
        <w:t xml:space="preserve"> </w:t>
      </w:r>
      <w:proofErr w:type="spellStart"/>
      <w:r w:rsidRPr="003E7CAE">
        <w:rPr>
          <w:i/>
        </w:rPr>
        <w:t>the</w:t>
      </w:r>
      <w:proofErr w:type="spellEnd"/>
      <w:r w:rsidRPr="003E7CAE">
        <w:rPr>
          <w:i/>
        </w:rPr>
        <w:t xml:space="preserve"> </w:t>
      </w:r>
      <w:proofErr w:type="spellStart"/>
      <w:r w:rsidRPr="003E7CAE">
        <w:rPr>
          <w:i/>
        </w:rPr>
        <w:t>functioning</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essential</w:t>
      </w:r>
      <w:proofErr w:type="spellEnd"/>
      <w:r w:rsidRPr="003E7CAE">
        <w:rPr>
          <w:i/>
        </w:rPr>
        <w:t xml:space="preserve"> </w:t>
      </w:r>
      <w:proofErr w:type="spellStart"/>
      <w:r w:rsidRPr="003E7CAE">
        <w:rPr>
          <w:i/>
        </w:rPr>
        <w:t>equipment</w:t>
      </w:r>
      <w:proofErr w:type="spellEnd"/>
      <w:r w:rsidRPr="003E7CAE">
        <w:rPr>
          <w:i/>
        </w:rPr>
        <w:t xml:space="preserve">. </w:t>
      </w:r>
      <w:proofErr w:type="spellStart"/>
      <w:r w:rsidRPr="003E7CAE">
        <w:rPr>
          <w:i/>
        </w:rPr>
        <w:t>This</w:t>
      </w:r>
      <w:proofErr w:type="spellEnd"/>
      <w:r w:rsidRPr="003E7CAE">
        <w:rPr>
          <w:i/>
        </w:rPr>
        <w:t xml:space="preserve"> </w:t>
      </w:r>
      <w:proofErr w:type="spellStart"/>
      <w:r w:rsidRPr="003E7CAE">
        <w:rPr>
          <w:i/>
        </w:rPr>
        <w:t>project</w:t>
      </w:r>
      <w:proofErr w:type="spellEnd"/>
      <w:r w:rsidRPr="003E7CAE">
        <w:rPr>
          <w:i/>
        </w:rPr>
        <w:t xml:space="preserve"> </w:t>
      </w:r>
      <w:proofErr w:type="spellStart"/>
      <w:r w:rsidRPr="003E7CAE">
        <w:rPr>
          <w:i/>
        </w:rPr>
        <w:t>aims</w:t>
      </w:r>
      <w:proofErr w:type="spellEnd"/>
      <w:r w:rsidRPr="003E7CAE">
        <w:rPr>
          <w:i/>
        </w:rPr>
        <w:t xml:space="preserve"> </w:t>
      </w:r>
      <w:proofErr w:type="spellStart"/>
      <w:r w:rsidRPr="003E7CAE">
        <w:rPr>
          <w:i/>
        </w:rPr>
        <w:t>to</w:t>
      </w:r>
      <w:proofErr w:type="spellEnd"/>
      <w:r w:rsidRPr="003E7CAE">
        <w:rPr>
          <w:i/>
        </w:rPr>
        <w:t xml:space="preserve"> </w:t>
      </w:r>
      <w:proofErr w:type="spellStart"/>
      <w:r w:rsidRPr="003E7CAE">
        <w:rPr>
          <w:i/>
        </w:rPr>
        <w:t>develop</w:t>
      </w:r>
      <w:proofErr w:type="spellEnd"/>
      <w:r w:rsidRPr="003E7CAE">
        <w:rPr>
          <w:i/>
        </w:rPr>
        <w:t xml:space="preserve"> a </w:t>
      </w:r>
      <w:proofErr w:type="spellStart"/>
      <w:r w:rsidRPr="003E7CAE">
        <w:rPr>
          <w:i/>
        </w:rPr>
        <w:t>prototype</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an</w:t>
      </w:r>
      <w:proofErr w:type="spellEnd"/>
      <w:r w:rsidRPr="003E7CAE">
        <w:rPr>
          <w:i/>
        </w:rPr>
        <w:t xml:space="preserve"> </w:t>
      </w:r>
      <w:proofErr w:type="spellStart"/>
      <w:r w:rsidRPr="003E7CAE">
        <w:rPr>
          <w:i/>
        </w:rPr>
        <w:t>energy</w:t>
      </w:r>
      <w:proofErr w:type="spellEnd"/>
      <w:r w:rsidRPr="003E7CAE">
        <w:rPr>
          <w:i/>
        </w:rPr>
        <w:t xml:space="preserve"> management </w:t>
      </w:r>
      <w:proofErr w:type="spellStart"/>
      <w:r w:rsidRPr="003E7CAE">
        <w:rPr>
          <w:i/>
        </w:rPr>
        <w:t>and</w:t>
      </w:r>
      <w:proofErr w:type="spellEnd"/>
      <w:r w:rsidRPr="003E7CAE">
        <w:rPr>
          <w:i/>
        </w:rPr>
        <w:t xml:space="preserve"> </w:t>
      </w:r>
      <w:proofErr w:type="spellStart"/>
      <w:r w:rsidRPr="003E7CAE">
        <w:rPr>
          <w:i/>
        </w:rPr>
        <w:t>efficiency</w:t>
      </w:r>
      <w:proofErr w:type="spellEnd"/>
      <w:r w:rsidRPr="003E7CAE">
        <w:rPr>
          <w:i/>
        </w:rPr>
        <w:t xml:space="preserve"> system </w:t>
      </w:r>
      <w:proofErr w:type="spellStart"/>
      <w:r w:rsidRPr="003E7CAE">
        <w:rPr>
          <w:i/>
        </w:rPr>
        <w:t>with</w:t>
      </w:r>
      <w:proofErr w:type="spellEnd"/>
      <w:r w:rsidRPr="003E7CAE">
        <w:rPr>
          <w:i/>
        </w:rPr>
        <w:t xml:space="preserve"> </w:t>
      </w:r>
      <w:proofErr w:type="spellStart"/>
      <w:r w:rsidRPr="003E7CAE">
        <w:rPr>
          <w:i/>
        </w:rPr>
        <w:t>intelligent</w:t>
      </w:r>
      <w:proofErr w:type="spellEnd"/>
      <w:r w:rsidRPr="003E7CAE">
        <w:rPr>
          <w:i/>
        </w:rPr>
        <w:t xml:space="preserve"> </w:t>
      </w:r>
      <w:proofErr w:type="spellStart"/>
      <w:r w:rsidRPr="003E7CAE">
        <w:rPr>
          <w:i/>
        </w:rPr>
        <w:t>load</w:t>
      </w:r>
      <w:proofErr w:type="spellEnd"/>
      <w:r w:rsidRPr="003E7CAE">
        <w:rPr>
          <w:i/>
        </w:rPr>
        <w:t xml:space="preserve"> </w:t>
      </w:r>
      <w:proofErr w:type="spellStart"/>
      <w:r w:rsidRPr="003E7CAE">
        <w:rPr>
          <w:i/>
        </w:rPr>
        <w:t>prioritization</w:t>
      </w:r>
      <w:proofErr w:type="spellEnd"/>
      <w:r w:rsidRPr="003E7CAE">
        <w:rPr>
          <w:i/>
        </w:rPr>
        <w:t xml:space="preserve">, </w:t>
      </w:r>
      <w:proofErr w:type="spellStart"/>
      <w:r w:rsidRPr="003E7CAE">
        <w:rPr>
          <w:i/>
        </w:rPr>
        <w:t>using</w:t>
      </w:r>
      <w:proofErr w:type="spellEnd"/>
      <w:r w:rsidRPr="003E7CAE">
        <w:rPr>
          <w:i/>
        </w:rPr>
        <w:t xml:space="preserve"> </w:t>
      </w:r>
      <w:proofErr w:type="spellStart"/>
      <w:r w:rsidRPr="003E7CAE">
        <w:rPr>
          <w:i/>
        </w:rPr>
        <w:t>the</w:t>
      </w:r>
      <w:proofErr w:type="spellEnd"/>
      <w:r w:rsidRPr="003E7CAE">
        <w:rPr>
          <w:i/>
        </w:rPr>
        <w:t xml:space="preserve"> </w:t>
      </w:r>
      <w:proofErr w:type="spellStart"/>
      <w:r w:rsidRPr="003E7CAE">
        <w:rPr>
          <w:i/>
        </w:rPr>
        <w:t>operational</w:t>
      </w:r>
      <w:proofErr w:type="spellEnd"/>
      <w:r w:rsidRPr="003E7CAE">
        <w:rPr>
          <w:i/>
        </w:rPr>
        <w:t xml:space="preserve"> </w:t>
      </w:r>
      <w:proofErr w:type="spellStart"/>
      <w:r w:rsidRPr="003E7CAE">
        <w:rPr>
          <w:i/>
        </w:rPr>
        <w:t>context</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Sonangol's</w:t>
      </w:r>
      <w:proofErr w:type="spellEnd"/>
      <w:r w:rsidRPr="003E7CAE">
        <w:rPr>
          <w:i/>
        </w:rPr>
        <w:t xml:space="preserve"> </w:t>
      </w:r>
      <w:proofErr w:type="spellStart"/>
      <w:r w:rsidRPr="003E7CAE">
        <w:rPr>
          <w:i/>
        </w:rPr>
        <w:t>headquarters</w:t>
      </w:r>
      <w:proofErr w:type="spellEnd"/>
      <w:r w:rsidRPr="003E7CAE">
        <w:rPr>
          <w:i/>
        </w:rPr>
        <w:t xml:space="preserve"> as a </w:t>
      </w:r>
      <w:proofErr w:type="spellStart"/>
      <w:r w:rsidRPr="003E7CAE">
        <w:rPr>
          <w:i/>
        </w:rPr>
        <w:t>reference</w:t>
      </w:r>
      <w:proofErr w:type="spellEnd"/>
      <w:r w:rsidRPr="003E7CAE">
        <w:rPr>
          <w:i/>
        </w:rPr>
        <w:t xml:space="preserve">. The </w:t>
      </w:r>
      <w:proofErr w:type="spellStart"/>
      <w:r w:rsidRPr="003E7CAE">
        <w:rPr>
          <w:i/>
        </w:rPr>
        <w:t>project</w:t>
      </w:r>
      <w:proofErr w:type="spellEnd"/>
      <w:r w:rsidRPr="003E7CAE">
        <w:rPr>
          <w:i/>
        </w:rPr>
        <w:t xml:space="preserve"> </w:t>
      </w:r>
      <w:proofErr w:type="spellStart"/>
      <w:r w:rsidRPr="003E7CAE">
        <w:rPr>
          <w:i/>
        </w:rPr>
        <w:t>will</w:t>
      </w:r>
      <w:proofErr w:type="spellEnd"/>
      <w:r w:rsidRPr="003E7CAE">
        <w:rPr>
          <w:i/>
        </w:rPr>
        <w:t xml:space="preserve"> </w:t>
      </w:r>
      <w:proofErr w:type="spellStart"/>
      <w:r w:rsidRPr="003E7CAE">
        <w:rPr>
          <w:i/>
        </w:rPr>
        <w:t>be</w:t>
      </w:r>
      <w:proofErr w:type="spellEnd"/>
      <w:r w:rsidRPr="003E7CAE">
        <w:rPr>
          <w:i/>
        </w:rPr>
        <w:t xml:space="preserve"> </w:t>
      </w:r>
      <w:proofErr w:type="spellStart"/>
      <w:r w:rsidRPr="003E7CAE">
        <w:rPr>
          <w:i/>
        </w:rPr>
        <w:t>developed</w:t>
      </w:r>
      <w:proofErr w:type="spellEnd"/>
      <w:r w:rsidRPr="003E7CAE">
        <w:rPr>
          <w:i/>
        </w:rPr>
        <w:t xml:space="preserve"> in </w:t>
      </w:r>
      <w:proofErr w:type="spellStart"/>
      <w:r w:rsidRPr="003E7CAE">
        <w:rPr>
          <w:i/>
        </w:rPr>
        <w:t>two</w:t>
      </w:r>
      <w:proofErr w:type="spellEnd"/>
      <w:r w:rsidRPr="003E7CAE">
        <w:rPr>
          <w:i/>
        </w:rPr>
        <w:t xml:space="preserve"> </w:t>
      </w:r>
      <w:proofErr w:type="spellStart"/>
      <w:r w:rsidRPr="003E7CAE">
        <w:rPr>
          <w:i/>
        </w:rPr>
        <w:t>phases</w:t>
      </w:r>
      <w:proofErr w:type="spellEnd"/>
      <w:r w:rsidRPr="003E7CAE">
        <w:rPr>
          <w:i/>
        </w:rPr>
        <w:t xml:space="preserve">. The </w:t>
      </w:r>
      <w:proofErr w:type="spellStart"/>
      <w:r w:rsidRPr="003E7CAE">
        <w:rPr>
          <w:i/>
        </w:rPr>
        <w:t>first</w:t>
      </w:r>
      <w:proofErr w:type="spellEnd"/>
      <w:r w:rsidRPr="003E7CAE">
        <w:rPr>
          <w:i/>
        </w:rPr>
        <w:t xml:space="preserve"> </w:t>
      </w:r>
      <w:proofErr w:type="spellStart"/>
      <w:r w:rsidRPr="003E7CAE">
        <w:rPr>
          <w:i/>
        </w:rPr>
        <w:t>phase</w:t>
      </w:r>
      <w:proofErr w:type="spellEnd"/>
      <w:r w:rsidRPr="003E7CAE">
        <w:rPr>
          <w:i/>
        </w:rPr>
        <w:t xml:space="preserve"> </w:t>
      </w:r>
      <w:proofErr w:type="spellStart"/>
      <w:r w:rsidRPr="003E7CAE">
        <w:rPr>
          <w:i/>
        </w:rPr>
        <w:t>will</w:t>
      </w:r>
      <w:proofErr w:type="spellEnd"/>
      <w:r w:rsidRPr="003E7CAE">
        <w:rPr>
          <w:i/>
        </w:rPr>
        <w:t xml:space="preserve"> </w:t>
      </w:r>
      <w:proofErr w:type="spellStart"/>
      <w:r w:rsidRPr="003E7CAE">
        <w:rPr>
          <w:i/>
        </w:rPr>
        <w:t>focus</w:t>
      </w:r>
      <w:proofErr w:type="spellEnd"/>
      <w:r w:rsidRPr="003E7CAE">
        <w:rPr>
          <w:i/>
        </w:rPr>
        <w:t xml:space="preserve"> </w:t>
      </w:r>
      <w:proofErr w:type="spellStart"/>
      <w:r w:rsidRPr="003E7CAE">
        <w:rPr>
          <w:i/>
        </w:rPr>
        <w:t>on</w:t>
      </w:r>
      <w:proofErr w:type="spellEnd"/>
      <w:r w:rsidRPr="003E7CAE">
        <w:rPr>
          <w:i/>
        </w:rPr>
        <w:t xml:space="preserve"> </w:t>
      </w:r>
      <w:proofErr w:type="spellStart"/>
      <w:r w:rsidRPr="003E7CAE">
        <w:rPr>
          <w:i/>
        </w:rPr>
        <w:t>monitoring</w:t>
      </w:r>
      <w:proofErr w:type="spellEnd"/>
      <w:r w:rsidRPr="003E7CAE">
        <w:rPr>
          <w:i/>
        </w:rPr>
        <w:t xml:space="preserve"> </w:t>
      </w:r>
      <w:proofErr w:type="spellStart"/>
      <w:r w:rsidRPr="003E7CAE">
        <w:rPr>
          <w:i/>
        </w:rPr>
        <w:t>electrical</w:t>
      </w:r>
      <w:proofErr w:type="spellEnd"/>
      <w:r w:rsidRPr="003E7CAE">
        <w:rPr>
          <w:i/>
        </w:rPr>
        <w:t xml:space="preserve"> grid </w:t>
      </w:r>
      <w:proofErr w:type="spellStart"/>
      <w:r w:rsidRPr="003E7CAE">
        <w:rPr>
          <w:i/>
        </w:rPr>
        <w:t>parameters</w:t>
      </w:r>
      <w:proofErr w:type="spellEnd"/>
      <w:r w:rsidRPr="003E7CAE">
        <w:rPr>
          <w:i/>
        </w:rPr>
        <w:t xml:space="preserve"> </w:t>
      </w:r>
      <w:proofErr w:type="spellStart"/>
      <w:r w:rsidRPr="003E7CAE">
        <w:rPr>
          <w:i/>
        </w:rPr>
        <w:t>and</w:t>
      </w:r>
      <w:proofErr w:type="spellEnd"/>
      <w:r w:rsidRPr="003E7CAE">
        <w:rPr>
          <w:i/>
        </w:rPr>
        <w:t xml:space="preserve"> </w:t>
      </w:r>
      <w:proofErr w:type="spellStart"/>
      <w:r w:rsidRPr="003E7CAE">
        <w:rPr>
          <w:i/>
        </w:rPr>
        <w:t>detecting</w:t>
      </w:r>
      <w:proofErr w:type="spellEnd"/>
      <w:r w:rsidRPr="003E7CAE">
        <w:rPr>
          <w:i/>
        </w:rPr>
        <w:t xml:space="preserve"> </w:t>
      </w:r>
      <w:proofErr w:type="spellStart"/>
      <w:r w:rsidRPr="003E7CAE">
        <w:rPr>
          <w:i/>
        </w:rPr>
        <w:t>changes</w:t>
      </w:r>
      <w:proofErr w:type="spellEnd"/>
      <w:r w:rsidRPr="003E7CAE">
        <w:rPr>
          <w:i/>
        </w:rPr>
        <w:t xml:space="preserve"> in </w:t>
      </w:r>
      <w:proofErr w:type="spellStart"/>
      <w:r w:rsidRPr="003E7CAE">
        <w:rPr>
          <w:i/>
        </w:rPr>
        <w:t>supply</w:t>
      </w:r>
      <w:proofErr w:type="spellEnd"/>
      <w:r w:rsidRPr="003E7CAE">
        <w:rPr>
          <w:i/>
        </w:rPr>
        <w:t xml:space="preserve"> </w:t>
      </w:r>
      <w:proofErr w:type="spellStart"/>
      <w:r w:rsidRPr="003E7CAE">
        <w:rPr>
          <w:i/>
        </w:rPr>
        <w:t>conditions</w:t>
      </w:r>
      <w:proofErr w:type="spellEnd"/>
      <w:r w:rsidRPr="003E7CAE">
        <w:rPr>
          <w:i/>
        </w:rPr>
        <w:t xml:space="preserve">. The </w:t>
      </w:r>
      <w:proofErr w:type="spellStart"/>
      <w:r w:rsidRPr="003E7CAE">
        <w:rPr>
          <w:i/>
        </w:rPr>
        <w:t>second</w:t>
      </w:r>
      <w:proofErr w:type="spellEnd"/>
      <w:r w:rsidRPr="003E7CAE">
        <w:rPr>
          <w:i/>
        </w:rPr>
        <w:t xml:space="preserve"> </w:t>
      </w:r>
      <w:proofErr w:type="spellStart"/>
      <w:r w:rsidRPr="003E7CAE">
        <w:rPr>
          <w:i/>
        </w:rPr>
        <w:t>phase</w:t>
      </w:r>
      <w:proofErr w:type="spellEnd"/>
      <w:r w:rsidRPr="003E7CAE">
        <w:rPr>
          <w:i/>
        </w:rPr>
        <w:t xml:space="preserve"> </w:t>
      </w:r>
      <w:proofErr w:type="spellStart"/>
      <w:r w:rsidRPr="003E7CAE">
        <w:rPr>
          <w:i/>
        </w:rPr>
        <w:t>will</w:t>
      </w:r>
      <w:proofErr w:type="spellEnd"/>
      <w:r w:rsidRPr="003E7CAE">
        <w:rPr>
          <w:i/>
        </w:rPr>
        <w:t xml:space="preserve"> </w:t>
      </w:r>
      <w:proofErr w:type="spellStart"/>
      <w:r w:rsidRPr="003E7CAE">
        <w:rPr>
          <w:i/>
        </w:rPr>
        <w:t>involve</w:t>
      </w:r>
      <w:proofErr w:type="spellEnd"/>
      <w:r w:rsidRPr="003E7CAE">
        <w:rPr>
          <w:i/>
        </w:rPr>
        <w:t xml:space="preserve"> </w:t>
      </w:r>
      <w:proofErr w:type="spellStart"/>
      <w:r w:rsidRPr="003E7CAE">
        <w:rPr>
          <w:i/>
        </w:rPr>
        <w:t>integrating</w:t>
      </w:r>
      <w:proofErr w:type="spellEnd"/>
      <w:r w:rsidRPr="003E7CAE">
        <w:rPr>
          <w:i/>
        </w:rPr>
        <w:t xml:space="preserve"> </w:t>
      </w:r>
      <w:proofErr w:type="spellStart"/>
      <w:r w:rsidRPr="003E7CAE">
        <w:rPr>
          <w:i/>
        </w:rPr>
        <w:t>an</w:t>
      </w:r>
      <w:proofErr w:type="spellEnd"/>
      <w:r w:rsidRPr="003E7CAE">
        <w:rPr>
          <w:i/>
        </w:rPr>
        <w:t xml:space="preserve"> </w:t>
      </w:r>
      <w:proofErr w:type="spellStart"/>
      <w:r w:rsidRPr="003E7CAE">
        <w:rPr>
          <w:i/>
        </w:rPr>
        <w:t>emergency</w:t>
      </w:r>
      <w:proofErr w:type="spellEnd"/>
      <w:r w:rsidRPr="003E7CAE">
        <w:rPr>
          <w:i/>
        </w:rPr>
        <w:t xml:space="preserve"> </w:t>
      </w:r>
      <w:proofErr w:type="spellStart"/>
      <w:r w:rsidRPr="003E7CAE">
        <w:rPr>
          <w:i/>
        </w:rPr>
        <w:t>power</w:t>
      </w:r>
      <w:proofErr w:type="spellEnd"/>
      <w:r w:rsidRPr="003E7CAE">
        <w:rPr>
          <w:i/>
        </w:rPr>
        <w:t xml:space="preserve"> </w:t>
      </w:r>
      <w:proofErr w:type="spellStart"/>
      <w:r w:rsidRPr="003E7CAE">
        <w:rPr>
          <w:i/>
        </w:rPr>
        <w:t>source</w:t>
      </w:r>
      <w:proofErr w:type="spellEnd"/>
      <w:r w:rsidRPr="003E7CAE">
        <w:rPr>
          <w:i/>
        </w:rPr>
        <w:t xml:space="preserve"> </w:t>
      </w:r>
      <w:proofErr w:type="spellStart"/>
      <w:r w:rsidRPr="003E7CAE">
        <w:rPr>
          <w:i/>
        </w:rPr>
        <w:t>and</w:t>
      </w:r>
      <w:proofErr w:type="spellEnd"/>
      <w:r w:rsidRPr="003E7CAE">
        <w:rPr>
          <w:i/>
        </w:rPr>
        <w:t xml:space="preserve"> </w:t>
      </w:r>
      <w:proofErr w:type="spellStart"/>
      <w:r w:rsidRPr="003E7CAE">
        <w:rPr>
          <w:i/>
        </w:rPr>
        <w:t>implementing</w:t>
      </w:r>
      <w:proofErr w:type="spellEnd"/>
      <w:r w:rsidRPr="003E7CAE">
        <w:rPr>
          <w:i/>
        </w:rPr>
        <w:t xml:space="preserve"> </w:t>
      </w:r>
      <w:proofErr w:type="spellStart"/>
      <w:r w:rsidRPr="003E7CAE">
        <w:rPr>
          <w:i/>
        </w:rPr>
        <w:t>automated</w:t>
      </w:r>
      <w:proofErr w:type="spellEnd"/>
      <w:r w:rsidRPr="003E7CAE">
        <w:rPr>
          <w:i/>
        </w:rPr>
        <w:t xml:space="preserve"> management </w:t>
      </w:r>
      <w:proofErr w:type="spellStart"/>
      <w:r w:rsidRPr="003E7CAE">
        <w:rPr>
          <w:i/>
        </w:rPr>
        <w:t>of</w:t>
      </w:r>
      <w:proofErr w:type="spellEnd"/>
      <w:r w:rsidRPr="003E7CAE">
        <w:rPr>
          <w:i/>
        </w:rPr>
        <w:t xml:space="preserve"> </w:t>
      </w:r>
      <w:proofErr w:type="spellStart"/>
      <w:r w:rsidRPr="003E7CAE">
        <w:rPr>
          <w:i/>
        </w:rPr>
        <w:t>priority</w:t>
      </w:r>
      <w:proofErr w:type="spellEnd"/>
      <w:r w:rsidRPr="003E7CAE">
        <w:rPr>
          <w:i/>
        </w:rPr>
        <w:t xml:space="preserve"> </w:t>
      </w:r>
      <w:proofErr w:type="spellStart"/>
      <w:r w:rsidRPr="003E7CAE">
        <w:rPr>
          <w:i/>
        </w:rPr>
        <w:t>loads</w:t>
      </w:r>
      <w:proofErr w:type="spellEnd"/>
      <w:r w:rsidRPr="003E7CAE">
        <w:rPr>
          <w:i/>
        </w:rPr>
        <w:t xml:space="preserve"> </w:t>
      </w:r>
      <w:proofErr w:type="spellStart"/>
      <w:r w:rsidRPr="003E7CAE">
        <w:rPr>
          <w:i/>
        </w:rPr>
        <w:t>during</w:t>
      </w:r>
      <w:proofErr w:type="spellEnd"/>
      <w:r w:rsidRPr="003E7CAE">
        <w:rPr>
          <w:i/>
        </w:rPr>
        <w:t xml:space="preserve"> </w:t>
      </w:r>
      <w:proofErr w:type="spellStart"/>
      <w:r w:rsidRPr="003E7CAE">
        <w:rPr>
          <w:i/>
        </w:rPr>
        <w:t>interruptions</w:t>
      </w:r>
      <w:proofErr w:type="spellEnd"/>
      <w:r w:rsidRPr="003E7CAE">
        <w:rPr>
          <w:i/>
        </w:rPr>
        <w:t xml:space="preserve"> in </w:t>
      </w:r>
      <w:proofErr w:type="spellStart"/>
      <w:r w:rsidRPr="003E7CAE">
        <w:rPr>
          <w:i/>
        </w:rPr>
        <w:t>the</w:t>
      </w:r>
      <w:proofErr w:type="spellEnd"/>
      <w:r w:rsidRPr="003E7CAE">
        <w:rPr>
          <w:i/>
        </w:rPr>
        <w:t xml:space="preserve"> </w:t>
      </w:r>
      <w:proofErr w:type="spellStart"/>
      <w:r w:rsidRPr="003E7CAE">
        <w:rPr>
          <w:i/>
        </w:rPr>
        <w:t>main</w:t>
      </w:r>
      <w:proofErr w:type="spellEnd"/>
      <w:r w:rsidRPr="003E7CAE">
        <w:rPr>
          <w:i/>
        </w:rPr>
        <w:t xml:space="preserve"> </w:t>
      </w:r>
      <w:proofErr w:type="spellStart"/>
      <w:r w:rsidRPr="003E7CAE">
        <w:rPr>
          <w:i/>
        </w:rPr>
        <w:t>power</w:t>
      </w:r>
      <w:proofErr w:type="spellEnd"/>
      <w:r w:rsidRPr="003E7CAE">
        <w:rPr>
          <w:i/>
        </w:rPr>
        <w:t xml:space="preserve"> </w:t>
      </w:r>
      <w:proofErr w:type="spellStart"/>
      <w:r w:rsidRPr="003E7CAE">
        <w:rPr>
          <w:i/>
        </w:rPr>
        <w:t>supply</w:t>
      </w:r>
      <w:proofErr w:type="spellEnd"/>
      <w:r w:rsidRPr="003E7CAE">
        <w:rPr>
          <w:i/>
        </w:rPr>
        <w:t xml:space="preserve">. The </w:t>
      </w:r>
      <w:proofErr w:type="spellStart"/>
      <w:r w:rsidRPr="003E7CAE">
        <w:rPr>
          <w:i/>
        </w:rPr>
        <w:t>proposed</w:t>
      </w:r>
      <w:proofErr w:type="spellEnd"/>
      <w:r w:rsidRPr="003E7CAE">
        <w:rPr>
          <w:i/>
        </w:rPr>
        <w:t xml:space="preserve"> </w:t>
      </w:r>
      <w:proofErr w:type="spellStart"/>
      <w:r w:rsidRPr="003E7CAE">
        <w:rPr>
          <w:i/>
        </w:rPr>
        <w:t>methodology</w:t>
      </w:r>
      <w:proofErr w:type="spellEnd"/>
      <w:r w:rsidRPr="003E7CAE">
        <w:rPr>
          <w:i/>
        </w:rPr>
        <w:t xml:space="preserve"> includes </w:t>
      </w:r>
      <w:proofErr w:type="spellStart"/>
      <w:r w:rsidRPr="003E7CAE">
        <w:rPr>
          <w:i/>
        </w:rPr>
        <w:t>requirements</w:t>
      </w:r>
      <w:proofErr w:type="spellEnd"/>
      <w:r w:rsidRPr="003E7CAE">
        <w:rPr>
          <w:i/>
        </w:rPr>
        <w:t xml:space="preserve"> </w:t>
      </w:r>
      <w:proofErr w:type="spellStart"/>
      <w:r w:rsidRPr="003E7CAE">
        <w:rPr>
          <w:i/>
        </w:rPr>
        <w:t>gathering</w:t>
      </w:r>
      <w:proofErr w:type="spellEnd"/>
      <w:r w:rsidRPr="003E7CAE">
        <w:rPr>
          <w:i/>
        </w:rPr>
        <w:t xml:space="preserve">, </w:t>
      </w:r>
      <w:proofErr w:type="spellStart"/>
      <w:r w:rsidRPr="003E7CAE">
        <w:rPr>
          <w:i/>
        </w:rPr>
        <w:t>load</w:t>
      </w:r>
      <w:proofErr w:type="spellEnd"/>
      <w:r w:rsidRPr="003E7CAE">
        <w:rPr>
          <w:i/>
        </w:rPr>
        <w:t xml:space="preserve"> </w:t>
      </w:r>
      <w:proofErr w:type="spellStart"/>
      <w:r w:rsidRPr="003E7CAE">
        <w:rPr>
          <w:i/>
        </w:rPr>
        <w:t>analysis</w:t>
      </w:r>
      <w:proofErr w:type="spellEnd"/>
      <w:r w:rsidRPr="003E7CAE">
        <w:rPr>
          <w:i/>
        </w:rPr>
        <w:t xml:space="preserve">, </w:t>
      </w:r>
      <w:proofErr w:type="spellStart"/>
      <w:r w:rsidRPr="003E7CAE">
        <w:rPr>
          <w:i/>
        </w:rPr>
        <w:t>the</w:t>
      </w:r>
      <w:proofErr w:type="spellEnd"/>
      <w:r w:rsidRPr="003E7CAE">
        <w:rPr>
          <w:i/>
        </w:rPr>
        <w:t xml:space="preserve"> </w:t>
      </w:r>
      <w:proofErr w:type="spellStart"/>
      <w:r w:rsidRPr="003E7CAE">
        <w:rPr>
          <w:i/>
        </w:rPr>
        <w:t>development</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monitoring</w:t>
      </w:r>
      <w:proofErr w:type="spellEnd"/>
      <w:r w:rsidRPr="003E7CAE">
        <w:rPr>
          <w:i/>
        </w:rPr>
        <w:t xml:space="preserve"> </w:t>
      </w:r>
      <w:proofErr w:type="spellStart"/>
      <w:r w:rsidRPr="003E7CAE">
        <w:rPr>
          <w:i/>
        </w:rPr>
        <w:t>and</w:t>
      </w:r>
      <w:proofErr w:type="spellEnd"/>
      <w:r w:rsidRPr="003E7CAE">
        <w:rPr>
          <w:i/>
        </w:rPr>
        <w:t xml:space="preserve"> </w:t>
      </w:r>
      <w:proofErr w:type="spellStart"/>
      <w:r w:rsidRPr="003E7CAE">
        <w:rPr>
          <w:i/>
        </w:rPr>
        <w:t>control</w:t>
      </w:r>
      <w:proofErr w:type="spellEnd"/>
      <w:r w:rsidRPr="003E7CAE">
        <w:rPr>
          <w:i/>
        </w:rPr>
        <w:t xml:space="preserve"> modules, system </w:t>
      </w:r>
      <w:proofErr w:type="spellStart"/>
      <w:r w:rsidRPr="003E7CAE">
        <w:rPr>
          <w:i/>
        </w:rPr>
        <w:t>integration</w:t>
      </w:r>
      <w:proofErr w:type="spellEnd"/>
      <w:r w:rsidRPr="003E7CAE">
        <w:rPr>
          <w:i/>
        </w:rPr>
        <w:t xml:space="preserve">, </w:t>
      </w:r>
      <w:proofErr w:type="spellStart"/>
      <w:r w:rsidRPr="003E7CAE">
        <w:rPr>
          <w:i/>
        </w:rPr>
        <w:t>and</w:t>
      </w:r>
      <w:proofErr w:type="spellEnd"/>
      <w:r w:rsidRPr="003E7CAE">
        <w:rPr>
          <w:i/>
        </w:rPr>
        <w:t xml:space="preserve"> </w:t>
      </w:r>
      <w:proofErr w:type="spellStart"/>
      <w:r w:rsidRPr="003E7CAE">
        <w:rPr>
          <w:i/>
        </w:rPr>
        <w:t>testing</w:t>
      </w:r>
      <w:proofErr w:type="spellEnd"/>
      <w:r w:rsidRPr="003E7CAE">
        <w:rPr>
          <w:i/>
        </w:rPr>
        <w:t xml:space="preserve"> </w:t>
      </w:r>
      <w:proofErr w:type="spellStart"/>
      <w:r w:rsidRPr="003E7CAE">
        <w:rPr>
          <w:i/>
        </w:rPr>
        <w:t>under</w:t>
      </w:r>
      <w:proofErr w:type="spellEnd"/>
      <w:r w:rsidRPr="003E7CAE">
        <w:rPr>
          <w:i/>
        </w:rPr>
        <w:t xml:space="preserve"> </w:t>
      </w:r>
      <w:proofErr w:type="spellStart"/>
      <w:r w:rsidRPr="003E7CAE">
        <w:rPr>
          <w:i/>
        </w:rPr>
        <w:t>different</w:t>
      </w:r>
      <w:proofErr w:type="spellEnd"/>
      <w:r w:rsidRPr="003E7CAE">
        <w:rPr>
          <w:i/>
        </w:rPr>
        <w:t xml:space="preserve"> </w:t>
      </w:r>
      <w:proofErr w:type="spellStart"/>
      <w:r w:rsidRPr="003E7CAE">
        <w:rPr>
          <w:i/>
        </w:rPr>
        <w:t>operating</w:t>
      </w:r>
      <w:proofErr w:type="spellEnd"/>
      <w:r w:rsidRPr="003E7CAE">
        <w:rPr>
          <w:i/>
        </w:rPr>
        <w:t xml:space="preserve"> </w:t>
      </w:r>
      <w:proofErr w:type="spellStart"/>
      <w:r w:rsidRPr="003E7CAE">
        <w:rPr>
          <w:i/>
        </w:rPr>
        <w:t>scenarios</w:t>
      </w:r>
      <w:proofErr w:type="spellEnd"/>
      <w:r w:rsidRPr="003E7CAE">
        <w:rPr>
          <w:i/>
        </w:rPr>
        <w:t xml:space="preserve">. The </w:t>
      </w:r>
      <w:proofErr w:type="spellStart"/>
      <w:r w:rsidRPr="003E7CAE">
        <w:rPr>
          <w:i/>
        </w:rPr>
        <w:t>prototype</w:t>
      </w:r>
      <w:proofErr w:type="spellEnd"/>
      <w:r w:rsidRPr="003E7CAE">
        <w:rPr>
          <w:i/>
        </w:rPr>
        <w:t xml:space="preserve"> </w:t>
      </w:r>
      <w:proofErr w:type="spellStart"/>
      <w:r w:rsidRPr="003E7CAE">
        <w:rPr>
          <w:i/>
        </w:rPr>
        <w:t>is</w:t>
      </w:r>
      <w:proofErr w:type="spellEnd"/>
      <w:r w:rsidRPr="003E7CAE">
        <w:rPr>
          <w:i/>
        </w:rPr>
        <w:t xml:space="preserve"> </w:t>
      </w:r>
      <w:proofErr w:type="spellStart"/>
      <w:r w:rsidRPr="003E7CAE">
        <w:rPr>
          <w:i/>
        </w:rPr>
        <w:t>expected</w:t>
      </w:r>
      <w:proofErr w:type="spellEnd"/>
      <w:r w:rsidRPr="003E7CAE">
        <w:rPr>
          <w:i/>
        </w:rPr>
        <w:t xml:space="preserve"> </w:t>
      </w:r>
      <w:proofErr w:type="spellStart"/>
      <w:r w:rsidRPr="003E7CAE">
        <w:rPr>
          <w:i/>
        </w:rPr>
        <w:t>to</w:t>
      </w:r>
      <w:proofErr w:type="spellEnd"/>
      <w:r w:rsidRPr="003E7CAE">
        <w:rPr>
          <w:i/>
        </w:rPr>
        <w:t xml:space="preserve"> </w:t>
      </w:r>
      <w:proofErr w:type="spellStart"/>
      <w:r w:rsidRPr="003E7CAE">
        <w:rPr>
          <w:i/>
        </w:rPr>
        <w:t>demonstrate</w:t>
      </w:r>
      <w:proofErr w:type="spellEnd"/>
      <w:r w:rsidRPr="003E7CAE">
        <w:rPr>
          <w:i/>
        </w:rPr>
        <w:t xml:space="preserve"> </w:t>
      </w:r>
      <w:proofErr w:type="spellStart"/>
      <w:r w:rsidRPr="003E7CAE">
        <w:rPr>
          <w:i/>
        </w:rPr>
        <w:t>the</w:t>
      </w:r>
      <w:proofErr w:type="spellEnd"/>
      <w:r w:rsidRPr="003E7CAE">
        <w:rPr>
          <w:i/>
        </w:rPr>
        <w:t xml:space="preserve"> </w:t>
      </w:r>
      <w:proofErr w:type="spellStart"/>
      <w:r w:rsidRPr="003E7CAE">
        <w:rPr>
          <w:i/>
        </w:rPr>
        <w:t>feasibility</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automated</w:t>
      </w:r>
      <w:proofErr w:type="spellEnd"/>
      <w:r w:rsidRPr="003E7CAE">
        <w:rPr>
          <w:i/>
        </w:rPr>
        <w:t xml:space="preserve"> </w:t>
      </w:r>
      <w:proofErr w:type="spellStart"/>
      <w:r w:rsidRPr="003E7CAE">
        <w:rPr>
          <w:i/>
        </w:rPr>
        <w:t>load</w:t>
      </w:r>
      <w:proofErr w:type="spellEnd"/>
      <w:r w:rsidRPr="003E7CAE">
        <w:rPr>
          <w:i/>
        </w:rPr>
        <w:t xml:space="preserve"> </w:t>
      </w:r>
      <w:proofErr w:type="spellStart"/>
      <w:r w:rsidRPr="003E7CAE">
        <w:rPr>
          <w:i/>
        </w:rPr>
        <w:t>prioritization</w:t>
      </w:r>
      <w:proofErr w:type="spellEnd"/>
      <w:r w:rsidRPr="003E7CAE">
        <w:rPr>
          <w:i/>
        </w:rPr>
        <w:t xml:space="preserve"> as a </w:t>
      </w:r>
      <w:proofErr w:type="spellStart"/>
      <w:r w:rsidRPr="003E7CAE">
        <w:rPr>
          <w:i/>
        </w:rPr>
        <w:t>strategy</w:t>
      </w:r>
      <w:proofErr w:type="spellEnd"/>
      <w:r w:rsidRPr="003E7CAE">
        <w:rPr>
          <w:i/>
        </w:rPr>
        <w:t xml:space="preserve"> </w:t>
      </w:r>
      <w:proofErr w:type="spellStart"/>
      <w:r w:rsidRPr="003E7CAE">
        <w:rPr>
          <w:i/>
        </w:rPr>
        <w:t>to</w:t>
      </w:r>
      <w:proofErr w:type="spellEnd"/>
      <w:r w:rsidRPr="003E7CAE">
        <w:rPr>
          <w:i/>
        </w:rPr>
        <w:t xml:space="preserve"> </w:t>
      </w:r>
      <w:proofErr w:type="spellStart"/>
      <w:r w:rsidRPr="003E7CAE">
        <w:rPr>
          <w:i/>
        </w:rPr>
        <w:t>support</w:t>
      </w:r>
      <w:proofErr w:type="spellEnd"/>
      <w:r w:rsidRPr="003E7CAE">
        <w:rPr>
          <w:i/>
        </w:rPr>
        <w:t xml:space="preserve"> </w:t>
      </w:r>
      <w:proofErr w:type="spellStart"/>
      <w:r w:rsidRPr="003E7CAE">
        <w:rPr>
          <w:i/>
        </w:rPr>
        <w:t>the</w:t>
      </w:r>
      <w:proofErr w:type="spellEnd"/>
      <w:r w:rsidRPr="003E7CAE">
        <w:rPr>
          <w:i/>
        </w:rPr>
        <w:t xml:space="preserve"> </w:t>
      </w:r>
      <w:proofErr w:type="spellStart"/>
      <w:r w:rsidRPr="003E7CAE">
        <w:rPr>
          <w:i/>
        </w:rPr>
        <w:t>continuity</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essential</w:t>
      </w:r>
      <w:proofErr w:type="spellEnd"/>
      <w:r w:rsidRPr="003E7CAE">
        <w:rPr>
          <w:i/>
        </w:rPr>
        <w:t xml:space="preserve"> </w:t>
      </w:r>
      <w:proofErr w:type="spellStart"/>
      <w:r w:rsidRPr="003E7CAE">
        <w:rPr>
          <w:i/>
        </w:rPr>
        <w:t>activities</w:t>
      </w:r>
      <w:proofErr w:type="spellEnd"/>
      <w:r w:rsidRPr="003E7CAE">
        <w:rPr>
          <w:i/>
        </w:rPr>
        <w:t xml:space="preserve"> </w:t>
      </w:r>
      <w:proofErr w:type="spellStart"/>
      <w:r w:rsidRPr="003E7CAE">
        <w:rPr>
          <w:i/>
        </w:rPr>
        <w:t>and</w:t>
      </w:r>
      <w:proofErr w:type="spellEnd"/>
      <w:r w:rsidRPr="003E7CAE">
        <w:rPr>
          <w:i/>
        </w:rPr>
        <w:t xml:space="preserve"> improve </w:t>
      </w:r>
      <w:proofErr w:type="spellStart"/>
      <w:r w:rsidRPr="003E7CAE">
        <w:rPr>
          <w:i/>
        </w:rPr>
        <w:t>the</w:t>
      </w:r>
      <w:proofErr w:type="spellEnd"/>
      <w:r w:rsidRPr="003E7CAE">
        <w:rPr>
          <w:i/>
        </w:rPr>
        <w:t xml:space="preserve"> management </w:t>
      </w:r>
      <w:proofErr w:type="spellStart"/>
      <w:r w:rsidRPr="003E7CAE">
        <w:rPr>
          <w:i/>
        </w:rPr>
        <w:t>of</w:t>
      </w:r>
      <w:proofErr w:type="spellEnd"/>
      <w:r w:rsidRPr="003E7CAE">
        <w:rPr>
          <w:i/>
        </w:rPr>
        <w:t xml:space="preserve"> </w:t>
      </w:r>
      <w:proofErr w:type="spellStart"/>
      <w:r w:rsidRPr="003E7CAE">
        <w:rPr>
          <w:i/>
        </w:rPr>
        <w:t>emergency</w:t>
      </w:r>
      <w:proofErr w:type="spellEnd"/>
      <w:r w:rsidRPr="003E7CAE">
        <w:rPr>
          <w:i/>
        </w:rPr>
        <w:t xml:space="preserve"> </w:t>
      </w:r>
      <w:proofErr w:type="spellStart"/>
      <w:r w:rsidRPr="003E7CAE">
        <w:rPr>
          <w:i/>
        </w:rPr>
        <w:t>power</w:t>
      </w:r>
      <w:proofErr w:type="spellEnd"/>
      <w:r w:rsidRPr="003E7CAE">
        <w:rPr>
          <w:i/>
        </w:rPr>
        <w:t xml:space="preserve">. The </w:t>
      </w:r>
      <w:proofErr w:type="spellStart"/>
      <w:r w:rsidRPr="003E7CAE">
        <w:rPr>
          <w:i/>
        </w:rPr>
        <w:t>project</w:t>
      </w:r>
      <w:proofErr w:type="spellEnd"/>
      <w:r w:rsidRPr="003E7CAE">
        <w:rPr>
          <w:i/>
        </w:rPr>
        <w:t xml:space="preserve"> </w:t>
      </w:r>
      <w:proofErr w:type="spellStart"/>
      <w:r w:rsidRPr="003E7CAE">
        <w:rPr>
          <w:i/>
        </w:rPr>
        <w:t>is</w:t>
      </w:r>
      <w:proofErr w:type="spellEnd"/>
      <w:r w:rsidRPr="003E7CAE">
        <w:rPr>
          <w:i/>
        </w:rPr>
        <w:t xml:space="preserve"> </w:t>
      </w:r>
      <w:proofErr w:type="spellStart"/>
      <w:r w:rsidRPr="003E7CAE">
        <w:rPr>
          <w:i/>
        </w:rPr>
        <w:t>also</w:t>
      </w:r>
      <w:proofErr w:type="spellEnd"/>
      <w:r w:rsidRPr="003E7CAE">
        <w:rPr>
          <w:i/>
        </w:rPr>
        <w:t xml:space="preserve"> </w:t>
      </w:r>
      <w:proofErr w:type="spellStart"/>
      <w:r w:rsidRPr="003E7CAE">
        <w:rPr>
          <w:i/>
        </w:rPr>
        <w:t>intended</w:t>
      </w:r>
      <w:proofErr w:type="spellEnd"/>
      <w:r w:rsidRPr="003E7CAE">
        <w:rPr>
          <w:i/>
        </w:rPr>
        <w:t xml:space="preserve"> </w:t>
      </w:r>
      <w:proofErr w:type="spellStart"/>
      <w:r w:rsidRPr="003E7CAE">
        <w:rPr>
          <w:i/>
        </w:rPr>
        <w:t>to</w:t>
      </w:r>
      <w:proofErr w:type="spellEnd"/>
      <w:r w:rsidRPr="003E7CAE">
        <w:rPr>
          <w:i/>
        </w:rPr>
        <w:t xml:space="preserve"> </w:t>
      </w:r>
      <w:proofErr w:type="spellStart"/>
      <w:r w:rsidRPr="003E7CAE">
        <w:rPr>
          <w:i/>
        </w:rPr>
        <w:t>provide</w:t>
      </w:r>
      <w:proofErr w:type="spellEnd"/>
      <w:r w:rsidRPr="003E7CAE">
        <w:rPr>
          <w:i/>
        </w:rPr>
        <w:t xml:space="preserve"> a </w:t>
      </w:r>
      <w:proofErr w:type="spellStart"/>
      <w:r w:rsidRPr="003E7CAE">
        <w:rPr>
          <w:i/>
        </w:rPr>
        <w:t>foundation</w:t>
      </w:r>
      <w:proofErr w:type="spellEnd"/>
      <w:r w:rsidRPr="003E7CAE">
        <w:rPr>
          <w:i/>
        </w:rPr>
        <w:t xml:space="preserve"> for future </w:t>
      </w:r>
      <w:proofErr w:type="spellStart"/>
      <w:r w:rsidRPr="003E7CAE">
        <w:rPr>
          <w:i/>
        </w:rPr>
        <w:t>improvements</w:t>
      </w:r>
      <w:proofErr w:type="spellEnd"/>
      <w:r w:rsidRPr="003E7CAE">
        <w:rPr>
          <w:i/>
        </w:rPr>
        <w:t xml:space="preserve"> </w:t>
      </w:r>
      <w:proofErr w:type="spellStart"/>
      <w:r w:rsidRPr="003E7CAE">
        <w:rPr>
          <w:i/>
        </w:rPr>
        <w:t>and</w:t>
      </w:r>
      <w:proofErr w:type="spellEnd"/>
      <w:r w:rsidRPr="003E7CAE">
        <w:rPr>
          <w:i/>
        </w:rPr>
        <w:t xml:space="preserve"> </w:t>
      </w:r>
      <w:proofErr w:type="spellStart"/>
      <w:r w:rsidRPr="003E7CAE">
        <w:rPr>
          <w:i/>
        </w:rPr>
        <w:t>extensions</w:t>
      </w:r>
      <w:proofErr w:type="spellEnd"/>
      <w:r w:rsidRPr="003E7CAE">
        <w:rPr>
          <w:i/>
        </w:rPr>
        <w:t xml:space="preserve"> </w:t>
      </w:r>
      <w:proofErr w:type="spellStart"/>
      <w:r w:rsidRPr="003E7CAE">
        <w:rPr>
          <w:i/>
        </w:rPr>
        <w:t>of</w:t>
      </w:r>
      <w:proofErr w:type="spellEnd"/>
      <w:r w:rsidRPr="003E7CAE">
        <w:rPr>
          <w:i/>
        </w:rPr>
        <w:t xml:space="preserve"> </w:t>
      </w:r>
      <w:proofErr w:type="spellStart"/>
      <w:r w:rsidRPr="003E7CAE">
        <w:rPr>
          <w:i/>
        </w:rPr>
        <w:t>energy</w:t>
      </w:r>
      <w:proofErr w:type="spellEnd"/>
      <w:r w:rsidRPr="003E7CAE">
        <w:rPr>
          <w:i/>
        </w:rPr>
        <w:t xml:space="preserve"> management systems.</w:t>
      </w:r>
    </w:p>
    <w:p w:rsidR="00CD43F8" w:rsidRPr="003E7CAE" w:rsidRDefault="00CD43F8" w:rsidP="001A0685">
      <w:pPr>
        <w:pStyle w:val="NormalWeb"/>
        <w:spacing w:line="360" w:lineRule="auto"/>
        <w:jc w:val="both"/>
        <w:rPr>
          <w:i/>
        </w:rPr>
      </w:pPr>
      <w:proofErr w:type="spellStart"/>
      <w:r w:rsidRPr="003E7CAE">
        <w:rPr>
          <w:rStyle w:val="Forte"/>
          <w:i/>
        </w:rPr>
        <w:t>Keywords</w:t>
      </w:r>
      <w:proofErr w:type="spellEnd"/>
      <w:r w:rsidRPr="003E7CAE">
        <w:rPr>
          <w:rStyle w:val="Forte"/>
          <w:i/>
        </w:rPr>
        <w:t xml:space="preserve">: </w:t>
      </w:r>
      <w:proofErr w:type="spellStart"/>
      <w:r w:rsidRPr="003E7CAE">
        <w:rPr>
          <w:rStyle w:val="Forte"/>
          <w:b w:val="0"/>
          <w:i/>
        </w:rPr>
        <w:t>Inteligent</w:t>
      </w:r>
      <w:proofErr w:type="spellEnd"/>
      <w:r w:rsidRPr="003E7CAE">
        <w:rPr>
          <w:rStyle w:val="Forte"/>
          <w:b w:val="0"/>
          <w:i/>
        </w:rPr>
        <w:t xml:space="preserve"> </w:t>
      </w:r>
      <w:proofErr w:type="spellStart"/>
      <w:r w:rsidRPr="003E7CAE">
        <w:rPr>
          <w:rStyle w:val="Forte"/>
          <w:b w:val="0"/>
          <w:i/>
        </w:rPr>
        <w:t>manegement</w:t>
      </w:r>
      <w:proofErr w:type="spellEnd"/>
      <w:r w:rsidRPr="003E7CAE">
        <w:rPr>
          <w:rStyle w:val="Forte"/>
          <w:b w:val="0"/>
          <w:i/>
        </w:rPr>
        <w:t>;</w:t>
      </w:r>
      <w:r w:rsidRPr="003E7CAE">
        <w:rPr>
          <w:i/>
        </w:rPr>
        <w:t xml:space="preserve"> Energy management; Energy </w:t>
      </w:r>
      <w:proofErr w:type="spellStart"/>
      <w:r w:rsidRPr="003E7CAE">
        <w:rPr>
          <w:i/>
        </w:rPr>
        <w:t>efficiency</w:t>
      </w:r>
      <w:proofErr w:type="spellEnd"/>
      <w:r w:rsidRPr="003E7CAE">
        <w:rPr>
          <w:i/>
        </w:rPr>
        <w:t xml:space="preserve">; Automation; </w:t>
      </w:r>
      <w:proofErr w:type="spellStart"/>
      <w:r w:rsidRPr="003E7CAE">
        <w:rPr>
          <w:i/>
        </w:rPr>
        <w:t>Load</w:t>
      </w:r>
      <w:proofErr w:type="spellEnd"/>
      <w:r w:rsidRPr="003E7CAE">
        <w:rPr>
          <w:i/>
        </w:rPr>
        <w:t xml:space="preserve"> </w:t>
      </w:r>
      <w:proofErr w:type="spellStart"/>
      <w:r w:rsidRPr="003E7CAE">
        <w:rPr>
          <w:i/>
        </w:rPr>
        <w:t>prioritization</w:t>
      </w:r>
      <w:proofErr w:type="spellEnd"/>
      <w:r w:rsidRPr="003E7CAE">
        <w:rPr>
          <w:i/>
        </w:rPr>
        <w:t xml:space="preserve">; </w:t>
      </w:r>
      <w:proofErr w:type="spellStart"/>
      <w:r w:rsidRPr="003E7CAE">
        <w:rPr>
          <w:i/>
        </w:rPr>
        <w:t>Electrical</w:t>
      </w:r>
      <w:proofErr w:type="spellEnd"/>
      <w:r w:rsidRPr="003E7CAE">
        <w:rPr>
          <w:i/>
        </w:rPr>
        <w:t xml:space="preserve"> </w:t>
      </w:r>
      <w:proofErr w:type="spellStart"/>
      <w:r w:rsidRPr="003E7CAE">
        <w:rPr>
          <w:i/>
        </w:rPr>
        <w:t>monitoring</w:t>
      </w:r>
      <w:proofErr w:type="spellEnd"/>
      <w:r w:rsidRPr="003E7CAE">
        <w:rPr>
          <w:i/>
        </w:rPr>
        <w:t>.</w:t>
      </w: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CD43F8" w:rsidRPr="00C61C29" w:rsidRDefault="00CD43F8" w:rsidP="001A0685">
      <w:pPr>
        <w:spacing w:line="360" w:lineRule="auto"/>
        <w:jc w:val="both"/>
        <w:rPr>
          <w:rFonts w:ascii="Times New Roman" w:hAnsi="Times New Roman" w:cs="Times New Roman"/>
          <w:b/>
          <w:sz w:val="24"/>
          <w:szCs w:val="24"/>
        </w:rPr>
        <w:sectPr w:rsidR="00CD43F8" w:rsidRPr="00C61C29">
          <w:headerReference w:type="default" r:id="rId17"/>
          <w:pgSz w:w="11906" w:h="16838"/>
          <w:pgMar w:top="1417" w:right="1701" w:bottom="1417" w:left="1701" w:header="708" w:footer="708" w:gutter="0"/>
          <w:cols w:space="708"/>
          <w:docGrid w:linePitch="360"/>
        </w:sectPr>
      </w:pPr>
    </w:p>
    <w:p w:rsidR="00A72A57" w:rsidRPr="00C61C29" w:rsidRDefault="00A72A57" w:rsidP="001A0685">
      <w:pPr>
        <w:spacing w:line="360" w:lineRule="auto"/>
        <w:jc w:val="both"/>
        <w:rPr>
          <w:rFonts w:ascii="Times New Roman" w:hAnsi="Times New Roman" w:cs="Times New Roman"/>
          <w:b/>
          <w:sz w:val="24"/>
          <w:szCs w:val="24"/>
        </w:rPr>
      </w:pPr>
      <w:r w:rsidRPr="00C61C29">
        <w:rPr>
          <w:rFonts w:ascii="Times New Roman" w:hAnsi="Times New Roman" w:cs="Times New Roman"/>
          <w:b/>
          <w:sz w:val="24"/>
          <w:szCs w:val="24"/>
        </w:rPr>
        <w:lastRenderedPageBreak/>
        <w:t>LISTAS DE FIGURAS</w:t>
      </w: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A72A57" w:rsidRPr="00C61C29" w:rsidRDefault="00A72A57" w:rsidP="001A0685">
      <w:pPr>
        <w:spacing w:line="360" w:lineRule="auto"/>
        <w:jc w:val="both"/>
        <w:rPr>
          <w:rFonts w:ascii="Times New Roman" w:hAnsi="Times New Roman" w:cs="Times New Roman"/>
          <w:b/>
          <w:sz w:val="24"/>
          <w:szCs w:val="24"/>
        </w:rPr>
      </w:pPr>
    </w:p>
    <w:p w:rsidR="00243432" w:rsidRPr="00C61C29" w:rsidRDefault="00243432" w:rsidP="001A0685">
      <w:pPr>
        <w:tabs>
          <w:tab w:val="left" w:pos="2685"/>
        </w:tabs>
        <w:spacing w:line="360" w:lineRule="auto"/>
        <w:jc w:val="both"/>
        <w:rPr>
          <w:rFonts w:ascii="Times New Roman" w:hAnsi="Times New Roman" w:cs="Times New Roman"/>
          <w:b/>
          <w:sz w:val="24"/>
          <w:szCs w:val="24"/>
        </w:rPr>
        <w:sectPr w:rsidR="00243432" w:rsidRPr="00C61C29">
          <w:headerReference w:type="default" r:id="rId18"/>
          <w:pgSz w:w="11906" w:h="16838"/>
          <w:pgMar w:top="1417" w:right="1701" w:bottom="1417" w:left="1701" w:header="708" w:footer="708" w:gutter="0"/>
          <w:cols w:space="708"/>
          <w:docGrid w:linePitch="360"/>
        </w:sectPr>
      </w:pPr>
      <w:r w:rsidRPr="00C61C29">
        <w:rPr>
          <w:rFonts w:ascii="Times New Roman" w:hAnsi="Times New Roman" w:cs="Times New Roman"/>
          <w:b/>
          <w:sz w:val="24"/>
          <w:szCs w:val="24"/>
        </w:rPr>
        <w:tab/>
      </w:r>
    </w:p>
    <w:p w:rsidR="00A72A57" w:rsidRPr="00C61C29" w:rsidRDefault="00A72A57" w:rsidP="001A0685">
      <w:pPr>
        <w:spacing w:line="360" w:lineRule="auto"/>
        <w:jc w:val="both"/>
        <w:rPr>
          <w:rFonts w:ascii="Times New Roman" w:hAnsi="Times New Roman" w:cs="Times New Roman"/>
          <w:b/>
          <w:sz w:val="24"/>
          <w:szCs w:val="24"/>
        </w:rPr>
      </w:pPr>
      <w:r w:rsidRPr="00C61C29">
        <w:rPr>
          <w:rFonts w:ascii="Times New Roman" w:hAnsi="Times New Roman" w:cs="Times New Roman"/>
          <w:b/>
          <w:sz w:val="24"/>
          <w:szCs w:val="24"/>
        </w:rPr>
        <w:lastRenderedPageBreak/>
        <w:t>LISTAS DE TABELAS</w:t>
      </w:r>
    </w:p>
    <w:p w:rsidR="00A72A57" w:rsidRPr="00C61C29" w:rsidRDefault="00A72A57" w:rsidP="001A0685">
      <w:pPr>
        <w:spacing w:line="360" w:lineRule="auto"/>
        <w:jc w:val="both"/>
        <w:rPr>
          <w:rFonts w:ascii="Times New Roman" w:hAnsi="Times New Roman" w:cs="Times New Roman"/>
          <w:b/>
          <w:sz w:val="24"/>
          <w:szCs w:val="24"/>
        </w:rPr>
      </w:pPr>
    </w:p>
    <w:p w:rsidR="007328DB" w:rsidRPr="00C61C29" w:rsidRDefault="007328DB" w:rsidP="001A0685">
      <w:pPr>
        <w:spacing w:line="360" w:lineRule="auto"/>
        <w:jc w:val="both"/>
        <w:rPr>
          <w:rFonts w:ascii="Times New Roman" w:hAnsi="Times New Roman" w:cs="Times New Roman"/>
          <w:b/>
          <w:sz w:val="24"/>
          <w:szCs w:val="24"/>
        </w:rPr>
      </w:pPr>
    </w:p>
    <w:p w:rsidR="007328DB" w:rsidRPr="00C61C29" w:rsidRDefault="007328DB" w:rsidP="001A0685">
      <w:pPr>
        <w:spacing w:line="360" w:lineRule="auto"/>
        <w:jc w:val="both"/>
        <w:rPr>
          <w:rFonts w:ascii="Times New Roman" w:hAnsi="Times New Roman" w:cs="Times New Roman"/>
          <w:b/>
          <w:sz w:val="24"/>
          <w:szCs w:val="24"/>
        </w:rPr>
      </w:pPr>
    </w:p>
    <w:p w:rsidR="00AC1650" w:rsidRPr="00C61C29" w:rsidRDefault="00AC1650" w:rsidP="001A0685">
      <w:pPr>
        <w:spacing w:line="360" w:lineRule="auto"/>
        <w:jc w:val="both"/>
        <w:rPr>
          <w:rFonts w:ascii="Times New Roman" w:hAnsi="Times New Roman" w:cs="Times New Roman"/>
          <w:b/>
          <w:sz w:val="24"/>
          <w:szCs w:val="24"/>
        </w:rPr>
      </w:pPr>
    </w:p>
    <w:p w:rsidR="007328DB" w:rsidRPr="00C61C29" w:rsidRDefault="007328DB"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CD43F8" w:rsidRPr="00C61C29" w:rsidRDefault="00CD43F8" w:rsidP="001A0685">
      <w:pPr>
        <w:spacing w:line="360" w:lineRule="auto"/>
        <w:jc w:val="both"/>
        <w:rPr>
          <w:rFonts w:ascii="Times New Roman" w:hAnsi="Times New Roman" w:cs="Times New Roman"/>
          <w:b/>
          <w:sz w:val="24"/>
          <w:szCs w:val="24"/>
        </w:rPr>
        <w:sectPr w:rsidR="00CD43F8" w:rsidRPr="00C61C29">
          <w:headerReference w:type="default" r:id="rId19"/>
          <w:pgSz w:w="11906" w:h="16838"/>
          <w:pgMar w:top="1417" w:right="1701" w:bottom="1417" w:left="1701" w:header="708" w:footer="708" w:gutter="0"/>
          <w:cols w:space="708"/>
          <w:docGrid w:linePitch="360"/>
        </w:sectPr>
      </w:pPr>
    </w:p>
    <w:p w:rsidR="00BF71F2" w:rsidRPr="00C61C29" w:rsidRDefault="00243432" w:rsidP="001A0685">
      <w:pPr>
        <w:spacing w:line="360" w:lineRule="auto"/>
        <w:jc w:val="both"/>
        <w:rPr>
          <w:rFonts w:ascii="Times New Roman" w:hAnsi="Times New Roman" w:cs="Times New Roman"/>
          <w:b/>
          <w:sz w:val="24"/>
          <w:szCs w:val="24"/>
        </w:rPr>
      </w:pPr>
      <w:r w:rsidRPr="00C61C29">
        <w:rPr>
          <w:rFonts w:ascii="Times New Roman" w:hAnsi="Times New Roman" w:cs="Times New Roman"/>
          <w:b/>
          <w:sz w:val="24"/>
          <w:szCs w:val="24"/>
        </w:rPr>
        <w:lastRenderedPageBreak/>
        <w:t>LISTAS DE ABREVIATURA</w:t>
      </w: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243432" w:rsidRPr="00C61C29" w:rsidRDefault="00243432" w:rsidP="001A0685">
      <w:pPr>
        <w:spacing w:line="360" w:lineRule="auto"/>
        <w:jc w:val="both"/>
        <w:rPr>
          <w:rFonts w:ascii="Times New Roman" w:hAnsi="Times New Roman" w:cs="Times New Roman"/>
          <w:b/>
          <w:sz w:val="24"/>
          <w:szCs w:val="24"/>
        </w:rPr>
      </w:pPr>
    </w:p>
    <w:p w:rsidR="00F6414D" w:rsidRPr="00C61C29" w:rsidRDefault="00F6414D" w:rsidP="001A0685">
      <w:pPr>
        <w:spacing w:line="360" w:lineRule="auto"/>
        <w:jc w:val="both"/>
        <w:rPr>
          <w:rFonts w:ascii="Times New Roman" w:hAnsi="Times New Roman" w:cs="Times New Roman"/>
          <w:b/>
          <w:sz w:val="24"/>
          <w:szCs w:val="24"/>
        </w:rPr>
        <w:sectPr w:rsidR="00F6414D" w:rsidRPr="00C61C29">
          <w:headerReference w:type="default" r:id="rId20"/>
          <w:pgSz w:w="11906" w:h="16838"/>
          <w:pgMar w:top="1417" w:right="1701" w:bottom="1417" w:left="1701" w:header="708" w:footer="708" w:gutter="0"/>
          <w:cols w:space="708"/>
          <w:docGrid w:linePitch="360"/>
        </w:sectPr>
      </w:pPr>
    </w:p>
    <w:p w:rsidR="00243432" w:rsidRPr="00C61C29" w:rsidRDefault="00243432" w:rsidP="001A0685">
      <w:pPr>
        <w:spacing w:line="360" w:lineRule="auto"/>
        <w:jc w:val="both"/>
        <w:rPr>
          <w:rFonts w:ascii="Times New Roman" w:hAnsi="Times New Roman" w:cs="Times New Roman"/>
          <w:b/>
          <w:sz w:val="24"/>
          <w:szCs w:val="24"/>
        </w:rPr>
      </w:pPr>
      <w:r w:rsidRPr="00C61C29">
        <w:rPr>
          <w:rFonts w:ascii="Times New Roman" w:hAnsi="Times New Roman" w:cs="Times New Roman"/>
          <w:b/>
          <w:sz w:val="24"/>
          <w:szCs w:val="24"/>
        </w:rPr>
        <w:lastRenderedPageBreak/>
        <w:t>SUMÁRIO</w:t>
      </w: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pPr>
    </w:p>
    <w:p w:rsidR="00AC7827" w:rsidRPr="00C61C29" w:rsidRDefault="00AC7827" w:rsidP="001A0685">
      <w:pPr>
        <w:spacing w:line="360" w:lineRule="auto"/>
        <w:jc w:val="both"/>
        <w:rPr>
          <w:rFonts w:ascii="Times New Roman" w:hAnsi="Times New Roman" w:cs="Times New Roman"/>
          <w:b/>
          <w:sz w:val="24"/>
          <w:szCs w:val="24"/>
        </w:rPr>
        <w:sectPr w:rsidR="00AC7827" w:rsidRPr="00C61C29">
          <w:headerReference w:type="default" r:id="rId21"/>
          <w:pgSz w:w="11906" w:h="16838"/>
          <w:pgMar w:top="1417" w:right="1701" w:bottom="1417" w:left="1701" w:header="708" w:footer="708" w:gutter="0"/>
          <w:cols w:space="708"/>
          <w:docGrid w:linePitch="360"/>
        </w:sectPr>
      </w:pPr>
    </w:p>
    <w:p w:rsidR="00C601DC" w:rsidRPr="00B151D6" w:rsidRDefault="00AC7827" w:rsidP="001A0685">
      <w:pPr>
        <w:pStyle w:val="Ttulo1"/>
        <w:numPr>
          <w:ilvl w:val="0"/>
          <w:numId w:val="2"/>
        </w:numPr>
        <w:spacing w:line="360" w:lineRule="auto"/>
        <w:ind w:left="426"/>
        <w:jc w:val="both"/>
        <w:rPr>
          <w:rFonts w:ascii="Times New Roman" w:hAnsi="Times New Roman" w:cs="Times New Roman"/>
          <w:b/>
          <w:color w:val="auto"/>
          <w:sz w:val="24"/>
          <w:szCs w:val="24"/>
        </w:rPr>
      </w:pPr>
      <w:r w:rsidRPr="00B151D6">
        <w:rPr>
          <w:rFonts w:ascii="Times New Roman" w:hAnsi="Times New Roman" w:cs="Times New Roman"/>
          <w:b/>
          <w:color w:val="auto"/>
          <w:sz w:val="24"/>
          <w:szCs w:val="24"/>
        </w:rPr>
        <w:lastRenderedPageBreak/>
        <w:t>INTRODUÇÃO</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A energia eléctrica desempenha um papel fundamental no funcionamento das organizações, permitindo a utilização de equipamentos informáticos, sistemas de iluminação, dispositivos de comunicação e outros recursos necessários à realização das </w:t>
      </w:r>
      <w:proofErr w:type="spellStart"/>
      <w:r w:rsidRPr="00DB3371">
        <w:rPr>
          <w:rFonts w:ascii="Times New Roman" w:eastAsia="Times New Roman" w:hAnsi="Times New Roman" w:cs="Times New Roman"/>
          <w:sz w:val="24"/>
          <w:szCs w:val="24"/>
          <w:lang w:eastAsia="pt-BR"/>
        </w:rPr>
        <w:t>actividades</w:t>
      </w:r>
      <w:proofErr w:type="spellEnd"/>
      <w:r w:rsidRPr="00DB3371">
        <w:rPr>
          <w:rFonts w:ascii="Times New Roman" w:eastAsia="Times New Roman" w:hAnsi="Times New Roman" w:cs="Times New Roman"/>
          <w:sz w:val="24"/>
          <w:szCs w:val="24"/>
          <w:lang w:eastAsia="pt-BR"/>
        </w:rPr>
        <w:t xml:space="preserve"> quotidianas. A sua utilização adequada exige não apenas a disponibilidade de fornecimento, mas também o acompanhamento do consumo e a adopção de mecanismos que auxiliem a tomada de decisões relacionadas com a gestão energética.</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A importância da monitorização pode ser observada no estudo desenvolvido por Barreto Junior et al. (2020), que apresenta um sistema de acompanhamento do consumo de energia eléctrica numa instituição de ensino, integrando um módulo de sensoriamento e uma interface de visualização dos dados recolhidos. Os autores identificaram diferenças entre os valores nominais e os valores observados em determinados equipamentos, demonstrando como a disponibilização de informações pode contribuir para a análise do consumo e para a tomada de decisões pela gestão institucional. </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Para além da monitorização, a gestão inteligente da energia pode envolver a definição de prioridades entre os equipamentos alimentados pelo sistema eléctrico. </w:t>
      </w:r>
      <w:proofErr w:type="spellStart"/>
      <w:r w:rsidRPr="00DB3371">
        <w:rPr>
          <w:rFonts w:ascii="Times New Roman" w:eastAsia="Times New Roman" w:hAnsi="Times New Roman" w:cs="Times New Roman"/>
          <w:sz w:val="24"/>
          <w:szCs w:val="24"/>
          <w:lang w:eastAsia="pt-BR"/>
        </w:rPr>
        <w:t>Alahmed</w:t>
      </w:r>
      <w:proofErr w:type="spellEnd"/>
      <w:r w:rsidRPr="00DB3371">
        <w:rPr>
          <w:rFonts w:ascii="Times New Roman" w:eastAsia="Times New Roman" w:hAnsi="Times New Roman" w:cs="Times New Roman"/>
          <w:sz w:val="24"/>
          <w:szCs w:val="24"/>
          <w:lang w:eastAsia="pt-BR"/>
        </w:rPr>
        <w:t xml:space="preserve"> e Al-</w:t>
      </w:r>
      <w:proofErr w:type="spellStart"/>
      <w:r w:rsidRPr="00DB3371">
        <w:rPr>
          <w:rFonts w:ascii="Times New Roman" w:eastAsia="Times New Roman" w:hAnsi="Times New Roman" w:cs="Times New Roman"/>
          <w:sz w:val="24"/>
          <w:szCs w:val="24"/>
          <w:lang w:eastAsia="pt-BR"/>
        </w:rPr>
        <w:t>Muhaini</w:t>
      </w:r>
      <w:proofErr w:type="spellEnd"/>
      <w:r w:rsidRPr="00DB3371">
        <w:rPr>
          <w:rFonts w:ascii="Times New Roman" w:eastAsia="Times New Roman" w:hAnsi="Times New Roman" w:cs="Times New Roman"/>
          <w:sz w:val="24"/>
          <w:szCs w:val="24"/>
          <w:lang w:eastAsia="pt-BR"/>
        </w:rPr>
        <w:t xml:space="preserve"> (2020) investigaram uma abordagem de gestão energética baseada numa lista de prioridades de cargas, procurando orientar as decisões de redução de consumo de acordo com a importância atribuída a cada carga. De forma complementar, Kim e </w:t>
      </w:r>
      <w:proofErr w:type="spellStart"/>
      <w:r w:rsidRPr="00DB3371">
        <w:rPr>
          <w:rFonts w:ascii="Times New Roman" w:eastAsia="Times New Roman" w:hAnsi="Times New Roman" w:cs="Times New Roman"/>
          <w:sz w:val="24"/>
          <w:szCs w:val="24"/>
          <w:lang w:eastAsia="pt-BR"/>
        </w:rPr>
        <w:t>Katipamula</w:t>
      </w:r>
      <w:proofErr w:type="spellEnd"/>
      <w:r w:rsidRPr="00DB3371">
        <w:rPr>
          <w:rFonts w:ascii="Times New Roman" w:eastAsia="Times New Roman" w:hAnsi="Times New Roman" w:cs="Times New Roman"/>
          <w:sz w:val="24"/>
          <w:szCs w:val="24"/>
          <w:lang w:eastAsia="pt-BR"/>
        </w:rPr>
        <w:t xml:space="preserve"> (2017) desenvolveram e validaram um algoritmo de controlo inteligente que utiliza critérios quantitativos e qualitativos para determinar quais as cargas que podem ser reduzidas em determinadas condições. Estes estudos fundamentam a possibilidade de associar a monitorização a regras de gestão que considerem a importância funcional dos equipamentos. </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Neste contexto, apresenta-se o BEENOUS — Sistema de Monitoramento e Gestão Inteligente de Energia com Priorização de Cargas, um </w:t>
      </w:r>
      <w:proofErr w:type="spellStart"/>
      <w:r w:rsidRPr="00DB3371">
        <w:rPr>
          <w:rFonts w:ascii="Times New Roman" w:eastAsia="Times New Roman" w:hAnsi="Times New Roman" w:cs="Times New Roman"/>
          <w:sz w:val="24"/>
          <w:szCs w:val="24"/>
          <w:lang w:eastAsia="pt-BR"/>
        </w:rPr>
        <w:t>projecto</w:t>
      </w:r>
      <w:proofErr w:type="spellEnd"/>
      <w:r w:rsidRPr="00DB3371">
        <w:rPr>
          <w:rFonts w:ascii="Times New Roman" w:eastAsia="Times New Roman" w:hAnsi="Times New Roman" w:cs="Times New Roman"/>
          <w:sz w:val="24"/>
          <w:szCs w:val="24"/>
          <w:lang w:eastAsia="pt-BR"/>
        </w:rPr>
        <w:t xml:space="preserve"> orientado para o desenvolvimento de um protótipo que combina o ESP32, uma interface web e mecanismos de controlo de cargas. A proposta visa disponibilizar informações sobre o estado do sistema e estabelecer regras que favoreçam a continuidade de funcionamento das cargas consideradas mais importantes, de acordo com as condições definidas para a gestão energética.</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lastRenderedPageBreak/>
        <w:t xml:space="preserve">O modelo de priorização adoptado neste </w:t>
      </w:r>
      <w:proofErr w:type="spellStart"/>
      <w:r w:rsidRPr="00DB3371">
        <w:rPr>
          <w:rFonts w:ascii="Times New Roman" w:eastAsia="Times New Roman" w:hAnsi="Times New Roman" w:cs="Times New Roman"/>
          <w:sz w:val="24"/>
          <w:szCs w:val="24"/>
          <w:lang w:eastAsia="pt-BR"/>
        </w:rPr>
        <w:t>projecto</w:t>
      </w:r>
      <w:proofErr w:type="spellEnd"/>
      <w:r w:rsidRPr="00DB3371">
        <w:rPr>
          <w:rFonts w:ascii="Times New Roman" w:eastAsia="Times New Roman" w:hAnsi="Times New Roman" w:cs="Times New Roman"/>
          <w:sz w:val="24"/>
          <w:szCs w:val="24"/>
          <w:lang w:eastAsia="pt-BR"/>
        </w:rPr>
        <w:t xml:space="preserve"> considera duas categorias: alta prioridade e baixa prioridade. As cargas de alta prioridade serão favorecidas nas decisões de gestão, enquanto as de baixa prioridade poderão ser desligadas ou limitadas quando as condições do sistema assim o exigirem. A aplicação destas regras deverá respeitar os critérios definidos para o protótipo e ser verificada por meio de testes, não constituindo, por si só, uma garantia de continuidade do fornecimento em instalações reais.</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O desenvolvimento será realizado por etapas, começando pela comunicação entre o ESP32 e a interface web, pela apresentação do estado de uma carga de demonstração e pela implementação e verificação das funções de controlo. A medição de parâmetros eléctricos dependerá da integração de sensores adequados. A utilização de uma fonte alternativa de energia, incluindo baterias e os respectivos mecanismos de comutação, será considerada uma possibilidade de expansão cuja concretização dependerá da disponibilidade dos componentes e da validação técnica.</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Deste modo, o trabalho procura estabelecer uma base experimental para estudar a integração entre monitorização, visualização de dados e priorização de cargas, distinguindo as funcionalidades </w:t>
      </w:r>
      <w:proofErr w:type="spellStart"/>
      <w:r w:rsidRPr="00DB3371">
        <w:rPr>
          <w:rFonts w:ascii="Times New Roman" w:eastAsia="Times New Roman" w:hAnsi="Times New Roman" w:cs="Times New Roman"/>
          <w:sz w:val="24"/>
          <w:szCs w:val="24"/>
          <w:lang w:eastAsia="pt-BR"/>
        </w:rPr>
        <w:t>efectivamente</w:t>
      </w:r>
      <w:proofErr w:type="spellEnd"/>
      <w:r w:rsidRPr="00DB3371">
        <w:rPr>
          <w:rFonts w:ascii="Times New Roman" w:eastAsia="Times New Roman" w:hAnsi="Times New Roman" w:cs="Times New Roman"/>
          <w:sz w:val="24"/>
          <w:szCs w:val="24"/>
          <w:lang w:eastAsia="pt-BR"/>
        </w:rPr>
        <w:t xml:space="preserve"> implementadas das que permanecem previstas para etapas posteriores.</w:t>
      </w:r>
    </w:p>
    <w:p w:rsidR="00DB3371" w:rsidRPr="00DB3371" w:rsidRDefault="000544E7" w:rsidP="001A0685">
      <w:pPr>
        <w:pStyle w:val="Ttulo2"/>
        <w:numPr>
          <w:ilvl w:val="1"/>
          <w:numId w:val="2"/>
        </w:numPr>
        <w:spacing w:before="0" w:after="240" w:line="360" w:lineRule="auto"/>
        <w:ind w:left="709"/>
        <w:jc w:val="both"/>
        <w:rPr>
          <w:rFonts w:ascii="Times New Roman" w:hAnsi="Times New Roman" w:cs="Times New Roman"/>
          <w:b/>
          <w:color w:val="auto"/>
          <w:sz w:val="24"/>
          <w:szCs w:val="24"/>
        </w:rPr>
      </w:pPr>
      <w:r>
        <w:rPr>
          <w:rFonts w:ascii="Times New Roman" w:hAnsi="Times New Roman" w:cs="Times New Roman"/>
          <w:b/>
          <w:color w:val="auto"/>
          <w:sz w:val="24"/>
          <w:szCs w:val="24"/>
        </w:rPr>
        <w:t>CONTEXTUALIZAÇÃO DO PROBLEMA</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A gestão da energia eléctrica constitui um desafio técnico para organizações que dependem de diferentes equipamentos para realizar as suas </w:t>
      </w:r>
      <w:proofErr w:type="spellStart"/>
      <w:r w:rsidRPr="00DB3371">
        <w:rPr>
          <w:rFonts w:ascii="Times New Roman" w:eastAsia="Times New Roman" w:hAnsi="Times New Roman" w:cs="Times New Roman"/>
          <w:sz w:val="24"/>
          <w:szCs w:val="24"/>
          <w:lang w:eastAsia="pt-BR"/>
        </w:rPr>
        <w:t>actividades</w:t>
      </w:r>
      <w:proofErr w:type="spellEnd"/>
      <w:r w:rsidRPr="00DB3371">
        <w:rPr>
          <w:rFonts w:ascii="Times New Roman" w:eastAsia="Times New Roman" w:hAnsi="Times New Roman" w:cs="Times New Roman"/>
          <w:sz w:val="24"/>
          <w:szCs w:val="24"/>
          <w:lang w:eastAsia="pt-BR"/>
        </w:rPr>
        <w:t>. A simples disponibilidade de energia não garante, por si só, que a sua utilização esteja a ser acompanhada ou que existam critérios definidos para decidir quais os equipamentos que devem continuar em funcionamento quando os recursos energéticos são limitados.</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A </w:t>
      </w:r>
      <w:proofErr w:type="spellStart"/>
      <w:r w:rsidRPr="00DB3371">
        <w:rPr>
          <w:rFonts w:ascii="Times New Roman" w:eastAsia="Times New Roman" w:hAnsi="Times New Roman" w:cs="Times New Roman"/>
          <w:sz w:val="24"/>
          <w:szCs w:val="24"/>
          <w:lang w:eastAsia="pt-BR"/>
        </w:rPr>
        <w:t>International</w:t>
      </w:r>
      <w:proofErr w:type="spellEnd"/>
      <w:r w:rsidRPr="00DB3371">
        <w:rPr>
          <w:rFonts w:ascii="Times New Roman" w:eastAsia="Times New Roman" w:hAnsi="Times New Roman" w:cs="Times New Roman"/>
          <w:sz w:val="24"/>
          <w:szCs w:val="24"/>
          <w:lang w:eastAsia="pt-BR"/>
        </w:rPr>
        <w:t xml:space="preserve"> </w:t>
      </w:r>
      <w:proofErr w:type="spellStart"/>
      <w:r w:rsidRPr="00DB3371">
        <w:rPr>
          <w:rFonts w:ascii="Times New Roman" w:eastAsia="Times New Roman" w:hAnsi="Times New Roman" w:cs="Times New Roman"/>
          <w:sz w:val="24"/>
          <w:szCs w:val="24"/>
          <w:lang w:eastAsia="pt-BR"/>
        </w:rPr>
        <w:t>Organization</w:t>
      </w:r>
      <w:proofErr w:type="spellEnd"/>
      <w:r w:rsidRPr="00DB3371">
        <w:rPr>
          <w:rFonts w:ascii="Times New Roman" w:eastAsia="Times New Roman" w:hAnsi="Times New Roman" w:cs="Times New Roman"/>
          <w:sz w:val="24"/>
          <w:szCs w:val="24"/>
          <w:lang w:eastAsia="pt-BR"/>
        </w:rPr>
        <w:t xml:space="preserve"> for </w:t>
      </w:r>
      <w:proofErr w:type="spellStart"/>
      <w:r w:rsidRPr="00DB3371">
        <w:rPr>
          <w:rFonts w:ascii="Times New Roman" w:eastAsia="Times New Roman" w:hAnsi="Times New Roman" w:cs="Times New Roman"/>
          <w:sz w:val="24"/>
          <w:szCs w:val="24"/>
          <w:lang w:eastAsia="pt-BR"/>
        </w:rPr>
        <w:t>Standardization</w:t>
      </w:r>
      <w:proofErr w:type="spellEnd"/>
      <w:r w:rsidRPr="00DB3371">
        <w:rPr>
          <w:rFonts w:ascii="Times New Roman" w:eastAsia="Times New Roman" w:hAnsi="Times New Roman" w:cs="Times New Roman"/>
          <w:sz w:val="24"/>
          <w:szCs w:val="24"/>
          <w:lang w:eastAsia="pt-BR"/>
        </w:rPr>
        <w:t xml:space="preserve"> (2018), por meio da norma ISO 50001:2018, apresenta um quadro de referência para a implementação e melhoria contínua de sistemas de gestão de energia, com enfoque no desempenho energético, na utilização e no consumo de energia. Esta abordagem reforça a relevância de processos sistemáticos de acompanhamento e avaliação como parte da gestão energética das organizações. </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lastRenderedPageBreak/>
        <w:t xml:space="preserve">No domínio da monitorização, Barreto Junior et al. (2020) demonstram a aplicação de uma solução que recolhe informações sobre o consumo eléctrico e as disponibiliza numa interface de visualização. A investigação evidencia a utilidade de conhecer o comportamento dos equipamentos e de disponibilizar dados que possam apoiar decisões institucionais. Contudo, a monitorização e a </w:t>
      </w:r>
      <w:proofErr w:type="spellStart"/>
      <w:r w:rsidRPr="00DB3371">
        <w:rPr>
          <w:rFonts w:ascii="Times New Roman" w:eastAsia="Times New Roman" w:hAnsi="Times New Roman" w:cs="Times New Roman"/>
          <w:sz w:val="24"/>
          <w:szCs w:val="24"/>
          <w:lang w:eastAsia="pt-BR"/>
        </w:rPr>
        <w:t>actuação</w:t>
      </w:r>
      <w:proofErr w:type="spellEnd"/>
      <w:r w:rsidRPr="00DB3371">
        <w:rPr>
          <w:rFonts w:ascii="Times New Roman" w:eastAsia="Times New Roman" w:hAnsi="Times New Roman" w:cs="Times New Roman"/>
          <w:sz w:val="24"/>
          <w:szCs w:val="24"/>
          <w:lang w:eastAsia="pt-BR"/>
        </w:rPr>
        <w:t xml:space="preserve"> sobre as cargas são funções distintas: a primeira permite acompanhar informações, enquanto a segunda exige mecanismos de controlo capazes de alterar o funcionamento dos equipamentos.</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A priorização das cargas representa outra dimensão deste problema. Segundo </w:t>
      </w:r>
      <w:proofErr w:type="spellStart"/>
      <w:r w:rsidRPr="00DB3371">
        <w:rPr>
          <w:rFonts w:ascii="Times New Roman" w:eastAsia="Times New Roman" w:hAnsi="Times New Roman" w:cs="Times New Roman"/>
          <w:sz w:val="24"/>
          <w:szCs w:val="24"/>
          <w:lang w:eastAsia="pt-BR"/>
        </w:rPr>
        <w:t>Alahmed</w:t>
      </w:r>
      <w:proofErr w:type="spellEnd"/>
      <w:r w:rsidRPr="00DB3371">
        <w:rPr>
          <w:rFonts w:ascii="Times New Roman" w:eastAsia="Times New Roman" w:hAnsi="Times New Roman" w:cs="Times New Roman"/>
          <w:sz w:val="24"/>
          <w:szCs w:val="24"/>
          <w:lang w:eastAsia="pt-BR"/>
        </w:rPr>
        <w:t xml:space="preserve"> e Al-</w:t>
      </w:r>
      <w:proofErr w:type="spellStart"/>
      <w:r w:rsidRPr="00DB3371">
        <w:rPr>
          <w:rFonts w:ascii="Times New Roman" w:eastAsia="Times New Roman" w:hAnsi="Times New Roman" w:cs="Times New Roman"/>
          <w:sz w:val="24"/>
          <w:szCs w:val="24"/>
          <w:lang w:eastAsia="pt-BR"/>
        </w:rPr>
        <w:t>Muhaini</w:t>
      </w:r>
      <w:proofErr w:type="spellEnd"/>
      <w:r w:rsidRPr="00DB3371">
        <w:rPr>
          <w:rFonts w:ascii="Times New Roman" w:eastAsia="Times New Roman" w:hAnsi="Times New Roman" w:cs="Times New Roman"/>
          <w:sz w:val="24"/>
          <w:szCs w:val="24"/>
          <w:lang w:eastAsia="pt-BR"/>
        </w:rPr>
        <w:t xml:space="preserve"> (2020), a gestão energética pode considerar diferentes níveis de importância das cargas para orientar as decisões de redução de consumo. Kim e </w:t>
      </w:r>
      <w:proofErr w:type="spellStart"/>
      <w:r w:rsidRPr="00DB3371">
        <w:rPr>
          <w:rFonts w:ascii="Times New Roman" w:eastAsia="Times New Roman" w:hAnsi="Times New Roman" w:cs="Times New Roman"/>
          <w:sz w:val="24"/>
          <w:szCs w:val="24"/>
          <w:lang w:eastAsia="pt-BR"/>
        </w:rPr>
        <w:t>Katipamula</w:t>
      </w:r>
      <w:proofErr w:type="spellEnd"/>
      <w:r w:rsidRPr="00DB3371">
        <w:rPr>
          <w:rFonts w:ascii="Times New Roman" w:eastAsia="Times New Roman" w:hAnsi="Times New Roman" w:cs="Times New Roman"/>
          <w:sz w:val="24"/>
          <w:szCs w:val="24"/>
          <w:lang w:eastAsia="pt-BR"/>
        </w:rPr>
        <w:t xml:space="preserve"> (2017), por sua vez, apresentam um algoritmo de controlo que utiliza critérios de priorização para gerir cargas em edifícios. Embora os contextos e métodos desses estudos não sejam idênticos aos do BEENOUS, ambos sustentam a relevância de investigar regras de gestão que tenham em conta a importância dos equipamentos. </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No âmbito do presente </w:t>
      </w:r>
      <w:proofErr w:type="spellStart"/>
      <w:r w:rsidRPr="00DB3371">
        <w:rPr>
          <w:rFonts w:ascii="Times New Roman" w:eastAsia="Times New Roman" w:hAnsi="Times New Roman" w:cs="Times New Roman"/>
          <w:sz w:val="24"/>
          <w:szCs w:val="24"/>
          <w:lang w:eastAsia="pt-BR"/>
        </w:rPr>
        <w:t>projecto</w:t>
      </w:r>
      <w:proofErr w:type="spellEnd"/>
      <w:r w:rsidRPr="00DB3371">
        <w:rPr>
          <w:rFonts w:ascii="Times New Roman" w:eastAsia="Times New Roman" w:hAnsi="Times New Roman" w:cs="Times New Roman"/>
          <w:sz w:val="24"/>
          <w:szCs w:val="24"/>
          <w:lang w:eastAsia="pt-BR"/>
        </w:rPr>
        <w:t>, o desafio consiste em reunir estas dimensões numa solução experimental: recolher e apresentar informações sobre o estado do sistema, permitir o controlo de uma carga e estabelecer uma lógica de decisão baseada nas categorias de alta e baixa prioridade. A proposta também prevê estudar a integração de uma fonte alternativa de energia, mas essa possibilidade não deve ser confundida com uma função já implementada ou validada.</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Assim, a problemática do BEENOUS centra-se na necessidade de desenvolver e testar uma solução que associe monitorização e gestão de cargas, procurando favorecer as cargas de maior importância quando as condições de disponibilidade energética exigirem uma decisão de controlo.</w:t>
      </w:r>
    </w:p>
    <w:p w:rsidR="00DB3371" w:rsidRPr="00DB3371" w:rsidRDefault="006C4E7A" w:rsidP="001A0685">
      <w:pPr>
        <w:pStyle w:val="Ttulo2"/>
        <w:spacing w:line="360" w:lineRule="auto"/>
        <w:jc w:val="both"/>
        <w:rPr>
          <w:rFonts w:ascii="Times New Roman" w:hAnsi="Times New Roman" w:cs="Times New Roman"/>
          <w:b/>
          <w:color w:val="auto"/>
          <w:sz w:val="24"/>
        </w:rPr>
      </w:pPr>
      <w:r w:rsidRPr="006C4E7A">
        <w:rPr>
          <w:rFonts w:ascii="Times New Roman" w:hAnsi="Times New Roman" w:cs="Times New Roman"/>
          <w:b/>
          <w:color w:val="auto"/>
          <w:sz w:val="24"/>
        </w:rPr>
        <w:t>1.3. FORMULAÇÃO DO PROBLEMA</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A formulação do problema delimita a questão que orienta a investigação e estabelece o foco a partir do qual serão definidos os </w:t>
      </w:r>
      <w:proofErr w:type="spellStart"/>
      <w:r w:rsidRPr="00DB3371">
        <w:rPr>
          <w:rFonts w:ascii="Times New Roman" w:eastAsia="Times New Roman" w:hAnsi="Times New Roman" w:cs="Times New Roman"/>
          <w:sz w:val="24"/>
          <w:szCs w:val="24"/>
          <w:lang w:eastAsia="pt-BR"/>
        </w:rPr>
        <w:t>objectivos</w:t>
      </w:r>
      <w:proofErr w:type="spellEnd"/>
      <w:r w:rsidRPr="00DB3371">
        <w:rPr>
          <w:rFonts w:ascii="Times New Roman" w:eastAsia="Times New Roman" w:hAnsi="Times New Roman" w:cs="Times New Roman"/>
          <w:sz w:val="24"/>
          <w:szCs w:val="24"/>
          <w:lang w:eastAsia="pt-BR"/>
        </w:rPr>
        <w:t xml:space="preserve"> e os procedimentos de avaliação. No presente trabalho, essa formulação deve </w:t>
      </w:r>
      <w:proofErr w:type="spellStart"/>
      <w:r w:rsidRPr="00DB3371">
        <w:rPr>
          <w:rFonts w:ascii="Times New Roman" w:eastAsia="Times New Roman" w:hAnsi="Times New Roman" w:cs="Times New Roman"/>
          <w:sz w:val="24"/>
          <w:szCs w:val="24"/>
          <w:lang w:eastAsia="pt-BR"/>
        </w:rPr>
        <w:t>reflectir</w:t>
      </w:r>
      <w:proofErr w:type="spellEnd"/>
      <w:r w:rsidRPr="00DB3371">
        <w:rPr>
          <w:rFonts w:ascii="Times New Roman" w:eastAsia="Times New Roman" w:hAnsi="Times New Roman" w:cs="Times New Roman"/>
          <w:sz w:val="24"/>
          <w:szCs w:val="24"/>
          <w:lang w:eastAsia="pt-BR"/>
        </w:rPr>
        <w:t xml:space="preserve"> a relação entre a monitorização eléctrica, o controlo das cargas e a utilização de critérios de prioridade.</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lastRenderedPageBreak/>
        <w:t xml:space="preserve">Kim e </w:t>
      </w:r>
      <w:proofErr w:type="spellStart"/>
      <w:r w:rsidRPr="00DB3371">
        <w:rPr>
          <w:rFonts w:ascii="Times New Roman" w:eastAsia="Times New Roman" w:hAnsi="Times New Roman" w:cs="Times New Roman"/>
          <w:sz w:val="24"/>
          <w:szCs w:val="24"/>
          <w:lang w:eastAsia="pt-BR"/>
        </w:rPr>
        <w:t>Katipamula</w:t>
      </w:r>
      <w:proofErr w:type="spellEnd"/>
      <w:r w:rsidRPr="00DB3371">
        <w:rPr>
          <w:rFonts w:ascii="Times New Roman" w:eastAsia="Times New Roman" w:hAnsi="Times New Roman" w:cs="Times New Roman"/>
          <w:sz w:val="24"/>
          <w:szCs w:val="24"/>
          <w:lang w:eastAsia="pt-BR"/>
        </w:rPr>
        <w:t xml:space="preserve"> (2017) demonstram, no contexto do controlo inteligente de cargas em edifícios, a possibilidade de utilizar critérios de priorização para orientar decisões de redução de carga. </w:t>
      </w:r>
      <w:proofErr w:type="spellStart"/>
      <w:r w:rsidRPr="00DB3371">
        <w:rPr>
          <w:rFonts w:ascii="Times New Roman" w:eastAsia="Times New Roman" w:hAnsi="Times New Roman" w:cs="Times New Roman"/>
          <w:sz w:val="24"/>
          <w:szCs w:val="24"/>
          <w:lang w:eastAsia="pt-BR"/>
        </w:rPr>
        <w:t>Alahmed</w:t>
      </w:r>
      <w:proofErr w:type="spellEnd"/>
      <w:r w:rsidRPr="00DB3371">
        <w:rPr>
          <w:rFonts w:ascii="Times New Roman" w:eastAsia="Times New Roman" w:hAnsi="Times New Roman" w:cs="Times New Roman"/>
          <w:sz w:val="24"/>
          <w:szCs w:val="24"/>
          <w:lang w:eastAsia="pt-BR"/>
        </w:rPr>
        <w:t xml:space="preserve"> e Al-</w:t>
      </w:r>
      <w:proofErr w:type="spellStart"/>
      <w:r w:rsidRPr="00DB3371">
        <w:rPr>
          <w:rFonts w:ascii="Times New Roman" w:eastAsia="Times New Roman" w:hAnsi="Times New Roman" w:cs="Times New Roman"/>
          <w:sz w:val="24"/>
          <w:szCs w:val="24"/>
          <w:lang w:eastAsia="pt-BR"/>
        </w:rPr>
        <w:t>Muhaini</w:t>
      </w:r>
      <w:proofErr w:type="spellEnd"/>
      <w:r w:rsidRPr="00DB3371">
        <w:rPr>
          <w:rFonts w:ascii="Times New Roman" w:eastAsia="Times New Roman" w:hAnsi="Times New Roman" w:cs="Times New Roman"/>
          <w:sz w:val="24"/>
          <w:szCs w:val="24"/>
          <w:lang w:eastAsia="pt-BR"/>
        </w:rPr>
        <w:t xml:space="preserve"> (2020) também investigam a gestão energética baseada na importância das cargas, procurando evitar que as decisões de redução </w:t>
      </w:r>
      <w:proofErr w:type="spellStart"/>
      <w:r w:rsidRPr="00DB3371">
        <w:rPr>
          <w:rFonts w:ascii="Times New Roman" w:eastAsia="Times New Roman" w:hAnsi="Times New Roman" w:cs="Times New Roman"/>
          <w:sz w:val="24"/>
          <w:szCs w:val="24"/>
          <w:lang w:eastAsia="pt-BR"/>
        </w:rPr>
        <w:t>afectem</w:t>
      </w:r>
      <w:proofErr w:type="spellEnd"/>
      <w:r w:rsidRPr="00DB3371">
        <w:rPr>
          <w:rFonts w:ascii="Times New Roman" w:eastAsia="Times New Roman" w:hAnsi="Times New Roman" w:cs="Times New Roman"/>
          <w:sz w:val="24"/>
          <w:szCs w:val="24"/>
          <w:lang w:eastAsia="pt-BR"/>
        </w:rPr>
        <w:t xml:space="preserve"> as cargas consideradas essenciais. Estes estudos oferecem fundamentos para investigar a aplicação de uma lógica semelhante num protótipo de menor dimensão. </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Deste modo, estabelece-se a seguinte questão de investigação:</w:t>
      </w:r>
    </w:p>
    <w:p w:rsidR="00DB3371"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Como desenvolver um sistema de monitorização e gestão inteligente de energia, baseado no ESP32 e numa interface web, capaz de acompanhar o estado das cargas e aplicar regras de priorização que favoreçam as cargas de alta prioridade quando a disponibilidade energética for limitada?</w:t>
      </w:r>
    </w:p>
    <w:p w:rsidR="00C601DC" w:rsidRPr="00DB3371" w:rsidRDefault="00DB3371" w:rsidP="001A0685">
      <w:pPr>
        <w:spacing w:before="100" w:beforeAutospacing="1" w:after="100" w:afterAutospacing="1" w:line="360" w:lineRule="auto"/>
        <w:ind w:firstLine="567"/>
        <w:jc w:val="both"/>
        <w:rPr>
          <w:rFonts w:ascii="Times New Roman" w:eastAsia="Times New Roman" w:hAnsi="Times New Roman" w:cs="Times New Roman"/>
          <w:sz w:val="24"/>
          <w:szCs w:val="24"/>
          <w:lang w:eastAsia="pt-BR"/>
        </w:rPr>
      </w:pPr>
      <w:r w:rsidRPr="00DB3371">
        <w:rPr>
          <w:rFonts w:ascii="Times New Roman" w:eastAsia="Times New Roman" w:hAnsi="Times New Roman" w:cs="Times New Roman"/>
          <w:sz w:val="24"/>
          <w:szCs w:val="24"/>
          <w:lang w:eastAsia="pt-BR"/>
        </w:rPr>
        <w:t xml:space="preserve">A questão será investigada através do desenvolvimento do protótipo e da realização de testes compatíveis com os recursos disponíveis. A avaliação deverá considerar o funcionamento da comunicação, a apresentação dos dados, o controlo da carga de demonstração e a aplicação das regras de prioridade que forem </w:t>
      </w:r>
      <w:proofErr w:type="spellStart"/>
      <w:r w:rsidRPr="00DB3371">
        <w:rPr>
          <w:rFonts w:ascii="Times New Roman" w:eastAsia="Times New Roman" w:hAnsi="Times New Roman" w:cs="Times New Roman"/>
          <w:sz w:val="24"/>
          <w:szCs w:val="24"/>
          <w:lang w:eastAsia="pt-BR"/>
        </w:rPr>
        <w:t>efectivamente</w:t>
      </w:r>
      <w:proofErr w:type="spellEnd"/>
      <w:r w:rsidRPr="00DB3371">
        <w:rPr>
          <w:rFonts w:ascii="Times New Roman" w:eastAsia="Times New Roman" w:hAnsi="Times New Roman" w:cs="Times New Roman"/>
          <w:sz w:val="24"/>
          <w:szCs w:val="24"/>
          <w:lang w:eastAsia="pt-BR"/>
        </w:rPr>
        <w:t xml:space="preserve"> implementadas.</w:t>
      </w:r>
      <w:r w:rsidR="003E7CAE">
        <w:rPr>
          <w:rStyle w:val="Forte"/>
        </w:rPr>
        <w:tab/>
      </w:r>
    </w:p>
    <w:p w:rsidR="006A49C5" w:rsidRPr="00C61C29" w:rsidRDefault="006A49C5" w:rsidP="001A0685">
      <w:pPr>
        <w:pStyle w:val="Ttulo2"/>
        <w:numPr>
          <w:ilvl w:val="1"/>
          <w:numId w:val="2"/>
        </w:numPr>
        <w:spacing w:before="0" w:after="240" w:line="360" w:lineRule="auto"/>
        <w:ind w:left="709"/>
        <w:jc w:val="both"/>
        <w:rPr>
          <w:rFonts w:ascii="Times New Roman" w:hAnsi="Times New Roman" w:cs="Times New Roman"/>
          <w:b/>
          <w:color w:val="auto"/>
          <w:sz w:val="24"/>
          <w:szCs w:val="24"/>
        </w:rPr>
      </w:pPr>
      <w:r w:rsidRPr="00C61C29">
        <w:rPr>
          <w:rFonts w:ascii="Times New Roman" w:hAnsi="Times New Roman" w:cs="Times New Roman"/>
          <w:b/>
          <w:color w:val="auto"/>
          <w:sz w:val="24"/>
          <w:szCs w:val="24"/>
        </w:rPr>
        <w:t>HIPÓTESES</w:t>
      </w:r>
    </w:p>
    <w:p w:rsidR="00C61C29" w:rsidRDefault="00C61C29" w:rsidP="001A0685">
      <w:pPr>
        <w:pStyle w:val="NormalWeb"/>
        <w:spacing w:line="360" w:lineRule="auto"/>
        <w:ind w:firstLine="567"/>
        <w:jc w:val="both"/>
      </w:pPr>
      <w:r>
        <w:rPr>
          <w:rStyle w:val="Forte"/>
        </w:rPr>
        <w:t>H1</w:t>
      </w:r>
      <w:r w:rsidR="006A49C5" w:rsidRPr="00C61C29">
        <w:rPr>
          <w:rStyle w:val="Forte"/>
        </w:rPr>
        <w:t>:</w:t>
      </w:r>
    </w:p>
    <w:p w:rsidR="006A49C5" w:rsidRPr="00C61C29" w:rsidRDefault="00C61C29" w:rsidP="001A0685">
      <w:pPr>
        <w:pStyle w:val="NormalWeb"/>
        <w:spacing w:line="360" w:lineRule="auto"/>
        <w:ind w:firstLine="567"/>
        <w:jc w:val="both"/>
      </w:pPr>
      <w:r>
        <w:rPr>
          <w:rStyle w:val="Forte"/>
        </w:rPr>
        <w:t>H2</w:t>
      </w:r>
      <w:r w:rsidR="006A49C5" w:rsidRPr="00C61C29">
        <w:rPr>
          <w:rStyle w:val="Forte"/>
        </w:rPr>
        <w:t>:</w:t>
      </w:r>
      <w:r>
        <w:rPr>
          <w:rStyle w:val="Forte"/>
        </w:rPr>
        <w:t xml:space="preserve"> </w:t>
      </w:r>
    </w:p>
    <w:p w:rsidR="006A49C5" w:rsidRPr="00C61C29" w:rsidRDefault="00C61C29" w:rsidP="001A0685">
      <w:pPr>
        <w:pStyle w:val="NormalWeb"/>
        <w:spacing w:line="360" w:lineRule="auto"/>
        <w:ind w:firstLine="567"/>
        <w:jc w:val="both"/>
      </w:pPr>
      <w:r>
        <w:rPr>
          <w:rStyle w:val="Forte"/>
        </w:rPr>
        <w:t>H3</w:t>
      </w:r>
      <w:r w:rsidR="006A49C5" w:rsidRPr="00C61C29">
        <w:rPr>
          <w:rStyle w:val="Forte"/>
        </w:rPr>
        <w:t>:</w:t>
      </w:r>
      <w:r>
        <w:rPr>
          <w:rStyle w:val="Forte"/>
        </w:rPr>
        <w:t xml:space="preserve"> </w:t>
      </w:r>
    </w:p>
    <w:p w:rsidR="006A49C5" w:rsidRPr="00C61C29" w:rsidRDefault="00BC2463" w:rsidP="001A0685">
      <w:pPr>
        <w:pStyle w:val="PargrafodaLista"/>
        <w:numPr>
          <w:ilvl w:val="1"/>
          <w:numId w:val="2"/>
        </w:numPr>
        <w:spacing w:after="240" w:line="360" w:lineRule="auto"/>
        <w:ind w:left="709"/>
        <w:jc w:val="both"/>
        <w:rPr>
          <w:rFonts w:ascii="Times New Roman" w:hAnsi="Times New Roman" w:cs="Times New Roman"/>
          <w:b/>
          <w:sz w:val="24"/>
          <w:szCs w:val="24"/>
        </w:rPr>
      </w:pPr>
      <w:r w:rsidRPr="00C61C29">
        <w:rPr>
          <w:rFonts w:ascii="Times New Roman" w:hAnsi="Times New Roman" w:cs="Times New Roman"/>
          <w:b/>
          <w:sz w:val="24"/>
          <w:szCs w:val="24"/>
        </w:rPr>
        <w:t>OBJECTIVOS</w:t>
      </w:r>
      <w:r w:rsidR="00C61C29" w:rsidRPr="00C61C29">
        <w:rPr>
          <w:rFonts w:ascii="Times New Roman" w:hAnsi="Times New Roman" w:cs="Times New Roman"/>
          <w:b/>
          <w:sz w:val="24"/>
          <w:szCs w:val="24"/>
        </w:rPr>
        <w:t xml:space="preserve"> </w:t>
      </w:r>
    </w:p>
    <w:p w:rsidR="00655BC7" w:rsidRDefault="00C61C29" w:rsidP="001A0685">
      <w:pPr>
        <w:pStyle w:val="PargrafodaLista"/>
        <w:numPr>
          <w:ilvl w:val="2"/>
          <w:numId w:val="2"/>
        </w:numPr>
        <w:spacing w:after="240" w:line="360" w:lineRule="auto"/>
        <w:ind w:left="851"/>
        <w:jc w:val="both"/>
        <w:rPr>
          <w:rFonts w:ascii="Times New Roman" w:hAnsi="Times New Roman" w:cs="Times New Roman"/>
          <w:b/>
          <w:sz w:val="24"/>
          <w:szCs w:val="24"/>
        </w:rPr>
      </w:pPr>
      <w:r w:rsidRPr="00C61C29">
        <w:rPr>
          <w:rFonts w:ascii="Times New Roman" w:hAnsi="Times New Roman" w:cs="Times New Roman"/>
          <w:b/>
          <w:sz w:val="24"/>
          <w:szCs w:val="24"/>
        </w:rPr>
        <w:t xml:space="preserve"> GERAL</w:t>
      </w:r>
    </w:p>
    <w:p w:rsidR="00DB3371" w:rsidRPr="00ED6906" w:rsidRDefault="00DB3371" w:rsidP="001A0685">
      <w:pPr>
        <w:spacing w:after="240" w:line="360" w:lineRule="auto"/>
        <w:ind w:firstLine="567"/>
        <w:jc w:val="both"/>
        <w:rPr>
          <w:rFonts w:ascii="Times New Roman" w:hAnsi="Times New Roman" w:cs="Times New Roman"/>
          <w:b/>
          <w:sz w:val="28"/>
          <w:szCs w:val="24"/>
        </w:rPr>
      </w:pPr>
      <w:r w:rsidRPr="00ED6906">
        <w:rPr>
          <w:rFonts w:ascii="Times New Roman" w:hAnsi="Times New Roman" w:cs="Times New Roman"/>
          <w:sz w:val="24"/>
        </w:rPr>
        <w:t>Desenvolver um protótipo de sistema de monitorização e gestão inteligente de energia, baseado no ESP32 e numa interface web, que permita acompanhar o estado das cargas e aplicar regras de controlo segundo as categorias de alta e baixa prioridade.</w:t>
      </w:r>
    </w:p>
    <w:p w:rsidR="00C61C29" w:rsidRPr="006C4E7A" w:rsidRDefault="00C61C29" w:rsidP="001A0685">
      <w:pPr>
        <w:pStyle w:val="PargrafodaLista"/>
        <w:numPr>
          <w:ilvl w:val="2"/>
          <w:numId w:val="2"/>
        </w:numPr>
        <w:spacing w:after="240" w:line="360" w:lineRule="auto"/>
        <w:ind w:left="709"/>
        <w:jc w:val="both"/>
        <w:rPr>
          <w:rFonts w:ascii="Times New Roman" w:hAnsi="Times New Roman" w:cs="Times New Roman"/>
          <w:b/>
          <w:sz w:val="24"/>
          <w:szCs w:val="24"/>
        </w:rPr>
      </w:pPr>
      <w:r w:rsidRPr="00C61C29">
        <w:rPr>
          <w:rFonts w:ascii="Times New Roman" w:hAnsi="Times New Roman" w:cs="Times New Roman"/>
          <w:b/>
          <w:sz w:val="24"/>
          <w:szCs w:val="24"/>
        </w:rPr>
        <w:t>ESPECÍFICOS</w:t>
      </w:r>
    </w:p>
    <w:p w:rsidR="008E3796" w:rsidRDefault="008E3796" w:rsidP="001A0685">
      <w:pPr>
        <w:pStyle w:val="NormalWeb"/>
        <w:spacing w:line="360" w:lineRule="auto"/>
        <w:ind w:firstLine="567"/>
        <w:jc w:val="both"/>
      </w:pPr>
      <w:r>
        <w:rPr>
          <w:rFonts w:hAnsi="Symbol"/>
        </w:rPr>
        <w:lastRenderedPageBreak/>
        <w:t></w:t>
      </w:r>
      <w:r>
        <w:t xml:space="preserve">  Identificar os requisitos funcionais e técnicos necessários ao desenvolvimento do protótipo de monitorização e gestão de energia.</w:t>
      </w:r>
    </w:p>
    <w:p w:rsidR="008E3796" w:rsidRDefault="008E3796" w:rsidP="001A0685">
      <w:pPr>
        <w:pStyle w:val="NormalWeb"/>
        <w:spacing w:line="360" w:lineRule="auto"/>
        <w:ind w:firstLine="567"/>
        <w:jc w:val="both"/>
      </w:pPr>
      <w:r>
        <w:rPr>
          <w:rFonts w:hAnsi="Symbol"/>
        </w:rPr>
        <w:t></w:t>
      </w:r>
      <w:r>
        <w:t xml:space="preserve">  Estudar os componentes electrónicos e as tecnologias de software necessários à comunicação entre o ESP32 e a interface web.</w:t>
      </w:r>
    </w:p>
    <w:p w:rsidR="008E3796" w:rsidRDefault="008E3796" w:rsidP="001A0685">
      <w:pPr>
        <w:pStyle w:val="NormalWeb"/>
        <w:spacing w:line="360" w:lineRule="auto"/>
        <w:ind w:firstLine="567"/>
        <w:jc w:val="both"/>
      </w:pPr>
      <w:r>
        <w:rPr>
          <w:rFonts w:hAnsi="Symbol"/>
        </w:rPr>
        <w:t></w:t>
      </w:r>
      <w:r>
        <w:t xml:space="preserve">  Desenvolver uma interface web para apresentar o estado das cargas e as informações disponibilizadas pelo sistema.</w:t>
      </w:r>
    </w:p>
    <w:p w:rsidR="008E3796" w:rsidRDefault="008E3796" w:rsidP="001A0685">
      <w:pPr>
        <w:pStyle w:val="NormalWeb"/>
        <w:spacing w:line="360" w:lineRule="auto"/>
        <w:ind w:firstLine="567"/>
        <w:jc w:val="both"/>
      </w:pPr>
      <w:r>
        <w:rPr>
          <w:rFonts w:hAnsi="Symbol"/>
        </w:rPr>
        <w:t></w:t>
      </w:r>
      <w:r>
        <w:t xml:space="preserve">  Implementar a comunicação entre o ESP32 e a interface web, permitindo a transmissão e a apresentação dos dados.</w:t>
      </w:r>
    </w:p>
    <w:p w:rsidR="008E3796" w:rsidRDefault="008E3796" w:rsidP="001A0685">
      <w:pPr>
        <w:pStyle w:val="NormalWeb"/>
        <w:spacing w:line="360" w:lineRule="auto"/>
        <w:ind w:firstLine="567"/>
        <w:jc w:val="both"/>
      </w:pPr>
      <w:r>
        <w:rPr>
          <w:rFonts w:hAnsi="Symbol"/>
        </w:rPr>
        <w:t></w:t>
      </w:r>
      <w:r>
        <w:t xml:space="preserve">  Investigar e </w:t>
      </w:r>
      <w:proofErr w:type="spellStart"/>
      <w:r>
        <w:t>seleccionar</w:t>
      </w:r>
      <w:proofErr w:type="spellEnd"/>
      <w:r>
        <w:t xml:space="preserve"> sensores adequados à medição de parâmetros eléctricos, considerando a disponibilidade dos componentes e os requisitos do </w:t>
      </w:r>
      <w:proofErr w:type="spellStart"/>
      <w:r>
        <w:t>projecto</w:t>
      </w:r>
      <w:proofErr w:type="spellEnd"/>
      <w:r>
        <w:t>.</w:t>
      </w:r>
    </w:p>
    <w:p w:rsidR="008E3796" w:rsidRDefault="008E3796" w:rsidP="001A0685">
      <w:pPr>
        <w:pStyle w:val="NormalWeb"/>
        <w:spacing w:line="360" w:lineRule="auto"/>
        <w:ind w:firstLine="567"/>
        <w:jc w:val="both"/>
      </w:pPr>
      <w:r>
        <w:rPr>
          <w:rFonts w:hAnsi="Symbol"/>
        </w:rPr>
        <w:t></w:t>
      </w:r>
      <w:r>
        <w:t xml:space="preserve">  Definir regras de classificação e gestão das cargas em duas categorias: alta prioridade e baixa prioridade.</w:t>
      </w:r>
    </w:p>
    <w:p w:rsidR="008E3796" w:rsidRDefault="008E3796" w:rsidP="001A0685">
      <w:pPr>
        <w:pStyle w:val="NormalWeb"/>
        <w:spacing w:line="360" w:lineRule="auto"/>
        <w:ind w:firstLine="567"/>
        <w:jc w:val="both"/>
      </w:pPr>
      <w:r>
        <w:rPr>
          <w:rFonts w:hAnsi="Symbol"/>
        </w:rPr>
        <w:t></w:t>
      </w:r>
      <w:r>
        <w:t xml:space="preserve">  Implementar e testar o controlo da carga de demonstração, verificando a correspondência entre os comandos enviados e o estado físico observado.</w:t>
      </w:r>
    </w:p>
    <w:p w:rsidR="008E3796" w:rsidRDefault="008E3796" w:rsidP="001A0685">
      <w:pPr>
        <w:pStyle w:val="NormalWeb"/>
        <w:spacing w:line="360" w:lineRule="auto"/>
        <w:ind w:firstLine="567"/>
        <w:jc w:val="both"/>
      </w:pPr>
      <w:r>
        <w:rPr>
          <w:rFonts w:hAnsi="Symbol"/>
        </w:rPr>
        <w:t></w:t>
      </w:r>
      <w:r>
        <w:t xml:space="preserve">  Avaliar o funcionamento do protótipo por meio de testes documentados, identificando limitações e possibilidades de melhoria.</w:t>
      </w:r>
    </w:p>
    <w:p w:rsidR="008E3796" w:rsidRDefault="008E3796" w:rsidP="001A0685">
      <w:pPr>
        <w:pStyle w:val="NormalWeb"/>
        <w:spacing w:line="360" w:lineRule="auto"/>
        <w:ind w:firstLine="567"/>
        <w:jc w:val="both"/>
      </w:pPr>
      <w:r>
        <w:rPr>
          <w:rFonts w:hAnsi="Symbol"/>
        </w:rPr>
        <w:t></w:t>
      </w:r>
      <w:r>
        <w:t xml:space="preserve">  Estudar os requisitos técnicos necessários à futura integração de uma fonte alternativa de energia para alimentação das cargas prioritárias.</w:t>
      </w:r>
    </w:p>
    <w:p w:rsidR="008E3796" w:rsidRPr="008E3796" w:rsidRDefault="00655BDB" w:rsidP="001A0685">
      <w:pPr>
        <w:pStyle w:val="PargrafodaLista"/>
        <w:numPr>
          <w:ilvl w:val="1"/>
          <w:numId w:val="2"/>
        </w:numPr>
        <w:tabs>
          <w:tab w:val="left" w:pos="3074"/>
        </w:tabs>
        <w:spacing w:after="240" w:line="360" w:lineRule="auto"/>
        <w:ind w:left="709"/>
        <w:jc w:val="both"/>
        <w:rPr>
          <w:rFonts w:ascii="Times New Roman" w:hAnsi="Times New Roman" w:cs="Times New Roman"/>
          <w:b/>
          <w:sz w:val="24"/>
          <w:szCs w:val="24"/>
        </w:rPr>
      </w:pPr>
      <w:r>
        <w:rPr>
          <w:rFonts w:ascii="Times New Roman" w:hAnsi="Times New Roman" w:cs="Times New Roman"/>
          <w:b/>
          <w:sz w:val="24"/>
          <w:szCs w:val="24"/>
        </w:rPr>
        <w:t>JUSTIFICATIVA</w:t>
      </w:r>
    </w:p>
    <w:p w:rsidR="008E3796" w:rsidRDefault="008E3796" w:rsidP="001A0685">
      <w:pPr>
        <w:pStyle w:val="NormalWeb"/>
        <w:spacing w:line="360" w:lineRule="auto"/>
        <w:ind w:firstLine="567"/>
        <w:jc w:val="both"/>
      </w:pPr>
      <w:r>
        <w:t xml:space="preserve">A justificação apresenta as razões que tornam pertinente a realização do trabalho, considerando a sua contribuição técnica, académica e prática. No caso do BEENOUS, a relevância do </w:t>
      </w:r>
      <w:proofErr w:type="spellStart"/>
      <w:r>
        <w:t>projecto</w:t>
      </w:r>
      <w:proofErr w:type="spellEnd"/>
      <w:r>
        <w:t xml:space="preserve"> decorre da possibilidade de estudar, num mesmo protótipo, a recolha de informações, a visualização do estado das cargas e a aplicação de regras de controlo.</w:t>
      </w:r>
    </w:p>
    <w:p w:rsidR="008E3796" w:rsidRPr="00B151D6" w:rsidRDefault="00B151D6" w:rsidP="001A0685">
      <w:pPr>
        <w:pStyle w:val="Ttulo3"/>
        <w:numPr>
          <w:ilvl w:val="2"/>
          <w:numId w:val="2"/>
        </w:numPr>
        <w:spacing w:line="360" w:lineRule="auto"/>
        <w:ind w:left="709"/>
        <w:jc w:val="both"/>
        <w:rPr>
          <w:rFonts w:ascii="Times New Roman" w:hAnsi="Times New Roman" w:cs="Times New Roman"/>
          <w:b/>
          <w:color w:val="auto"/>
        </w:rPr>
      </w:pPr>
      <w:r w:rsidRPr="00B151D6">
        <w:rPr>
          <w:rFonts w:ascii="Times New Roman" w:hAnsi="Times New Roman" w:cs="Times New Roman"/>
          <w:b/>
          <w:color w:val="auto"/>
        </w:rPr>
        <w:lastRenderedPageBreak/>
        <w:t>Justificação técnica</w:t>
      </w:r>
    </w:p>
    <w:p w:rsidR="008E3796" w:rsidRDefault="008E3796" w:rsidP="001A0685">
      <w:pPr>
        <w:pStyle w:val="NormalWeb"/>
        <w:spacing w:line="360" w:lineRule="auto"/>
        <w:ind w:firstLine="567"/>
        <w:jc w:val="both"/>
      </w:pPr>
      <w:r>
        <w:t xml:space="preserve">A integração entre o ESP32 e uma interface web permite estudar a comunicação entre um dispositivo físico e uma aplicação de visualização e controlo. Barreto Junior et al. (2020) apresentam uma solução de monitorização que integra sensoriamento e visualização de dados, demonstrando a utilidade desta combinação no acompanhamento do consumo eléctrico. O BEENOUS procura explorar uma </w:t>
      </w:r>
      <w:proofErr w:type="spellStart"/>
      <w:r>
        <w:t>arquitectura</w:t>
      </w:r>
      <w:proofErr w:type="spellEnd"/>
      <w:r>
        <w:t xml:space="preserve"> relacionada, acrescentando o controlo de uma carga de demonstração e a definição de prioridades. </w:t>
      </w:r>
    </w:p>
    <w:p w:rsidR="008E3796" w:rsidRPr="00B151D6" w:rsidRDefault="00B151D6" w:rsidP="001A0685">
      <w:pPr>
        <w:pStyle w:val="Ttulo3"/>
        <w:numPr>
          <w:ilvl w:val="2"/>
          <w:numId w:val="2"/>
        </w:numPr>
        <w:spacing w:line="360" w:lineRule="auto"/>
        <w:ind w:left="709"/>
        <w:jc w:val="both"/>
        <w:rPr>
          <w:rFonts w:ascii="Times New Roman" w:hAnsi="Times New Roman" w:cs="Times New Roman"/>
          <w:b/>
          <w:color w:val="auto"/>
        </w:rPr>
      </w:pPr>
      <w:r w:rsidRPr="00B151D6">
        <w:rPr>
          <w:rFonts w:ascii="Times New Roman" w:hAnsi="Times New Roman" w:cs="Times New Roman"/>
          <w:b/>
          <w:color w:val="auto"/>
        </w:rPr>
        <w:t>Justificação funcional</w:t>
      </w:r>
    </w:p>
    <w:p w:rsidR="008E3796" w:rsidRDefault="008E3796" w:rsidP="001A0685">
      <w:pPr>
        <w:pStyle w:val="NormalWeb"/>
        <w:spacing w:line="360" w:lineRule="auto"/>
        <w:ind w:firstLine="567"/>
        <w:jc w:val="both"/>
      </w:pPr>
      <w:r>
        <w:t xml:space="preserve">A definição de prioridades permite estabelecer critérios explícitos para decidir quais as cargas que devem ser favorecidas e quais podem ser reduzidas ou desligadas em condições específicas. </w:t>
      </w:r>
      <w:proofErr w:type="spellStart"/>
      <w:r>
        <w:t>Alahmed</w:t>
      </w:r>
      <w:proofErr w:type="spellEnd"/>
      <w:r>
        <w:t xml:space="preserve"> e Al-</w:t>
      </w:r>
      <w:proofErr w:type="spellStart"/>
      <w:r>
        <w:t>Muhaini</w:t>
      </w:r>
      <w:proofErr w:type="spellEnd"/>
      <w:r>
        <w:t xml:space="preserve"> (2020) e Kim e </w:t>
      </w:r>
      <w:proofErr w:type="spellStart"/>
      <w:r>
        <w:t>Katipamula</w:t>
      </w:r>
      <w:proofErr w:type="spellEnd"/>
      <w:r>
        <w:t xml:space="preserve"> (2017) estudam diferentes formas de incorporar a importância das cargas nos processos de gestão energética. Estes trabalhos fundamentam a investigação de uma lógica de prioridade adaptada ao âmbito e à escala do BEENOUS. </w:t>
      </w:r>
    </w:p>
    <w:p w:rsidR="008E3796" w:rsidRPr="00B151D6" w:rsidRDefault="00B151D6" w:rsidP="001A0685">
      <w:pPr>
        <w:pStyle w:val="Ttulo3"/>
        <w:numPr>
          <w:ilvl w:val="2"/>
          <w:numId w:val="2"/>
        </w:numPr>
        <w:spacing w:line="360" w:lineRule="auto"/>
        <w:ind w:left="709"/>
        <w:jc w:val="both"/>
        <w:rPr>
          <w:rFonts w:ascii="Times New Roman" w:hAnsi="Times New Roman" w:cs="Times New Roman"/>
          <w:b/>
          <w:color w:val="auto"/>
        </w:rPr>
      </w:pPr>
      <w:r w:rsidRPr="00B151D6">
        <w:rPr>
          <w:rFonts w:ascii="Times New Roman" w:hAnsi="Times New Roman" w:cs="Times New Roman"/>
          <w:b/>
          <w:color w:val="auto"/>
        </w:rPr>
        <w:t>Justificação académica</w:t>
      </w:r>
    </w:p>
    <w:p w:rsidR="008E3796" w:rsidRDefault="008E3796" w:rsidP="001A0685">
      <w:pPr>
        <w:pStyle w:val="NormalWeb"/>
        <w:spacing w:line="360" w:lineRule="auto"/>
        <w:ind w:firstLine="567"/>
        <w:jc w:val="both"/>
      </w:pPr>
      <w:r>
        <w:t xml:space="preserve">O </w:t>
      </w:r>
      <w:proofErr w:type="spellStart"/>
      <w:r>
        <w:t>projecto</w:t>
      </w:r>
      <w:proofErr w:type="spellEnd"/>
      <w:r>
        <w:t xml:space="preserve"> permite aplicar conhecimentos de programação, electrónica, sistemas embarcados e desenvolvimento web num problema de natureza interdisciplinar. A construção e a avaliação do protótipo também favorecem a aprendizagem através da experimentação, da identificação de falhas e da verificação do comportamento do sistema.</w:t>
      </w:r>
    </w:p>
    <w:p w:rsidR="008E3796" w:rsidRPr="00B151D6" w:rsidRDefault="00B151D6" w:rsidP="001A0685">
      <w:pPr>
        <w:pStyle w:val="Ttulo3"/>
        <w:numPr>
          <w:ilvl w:val="2"/>
          <w:numId w:val="2"/>
        </w:numPr>
        <w:spacing w:line="360" w:lineRule="auto"/>
        <w:ind w:left="709"/>
        <w:jc w:val="both"/>
        <w:rPr>
          <w:rFonts w:ascii="Times New Roman" w:hAnsi="Times New Roman" w:cs="Times New Roman"/>
          <w:b/>
          <w:color w:val="auto"/>
        </w:rPr>
      </w:pPr>
      <w:r w:rsidRPr="00B151D6">
        <w:rPr>
          <w:rFonts w:ascii="Times New Roman" w:hAnsi="Times New Roman" w:cs="Times New Roman"/>
          <w:b/>
          <w:color w:val="auto"/>
        </w:rPr>
        <w:t>Justificação prática</w:t>
      </w:r>
    </w:p>
    <w:p w:rsidR="008E3796" w:rsidRPr="00B151D6" w:rsidRDefault="008E3796" w:rsidP="001A0685">
      <w:pPr>
        <w:pStyle w:val="NormalWeb"/>
        <w:spacing w:line="360" w:lineRule="auto"/>
        <w:ind w:firstLine="567"/>
        <w:jc w:val="both"/>
      </w:pPr>
      <w:r>
        <w:t xml:space="preserve">O protótipo poderá servir como base para futuras investigações sobre monitorização e gestão de cargas em ambientes comerciais e institucionais. A eventual adaptação a instalações reais exigirá, porém, estudos específicos de dimensionamento, </w:t>
      </w:r>
      <w:proofErr w:type="spellStart"/>
      <w:r>
        <w:t>protecção</w:t>
      </w:r>
      <w:proofErr w:type="spellEnd"/>
      <w:r>
        <w:t xml:space="preserve"> eléctrica, segurança, fiabilidade e compatibilidade com a instalação existente. O desenvolvimento de um protótipo académico não equivale, por si só, à validação de uma solução para utilização permanente em edifícios.</w:t>
      </w:r>
    </w:p>
    <w:p w:rsidR="008E3796" w:rsidRPr="00ED6906" w:rsidRDefault="00655BDB" w:rsidP="001A0685">
      <w:pPr>
        <w:pStyle w:val="Ttulo2"/>
        <w:numPr>
          <w:ilvl w:val="1"/>
          <w:numId w:val="2"/>
        </w:numPr>
        <w:spacing w:line="360" w:lineRule="auto"/>
        <w:ind w:left="709"/>
        <w:jc w:val="both"/>
        <w:rPr>
          <w:rFonts w:ascii="Times New Roman" w:hAnsi="Times New Roman" w:cs="Times New Roman"/>
          <w:b/>
          <w:color w:val="auto"/>
          <w:sz w:val="28"/>
        </w:rPr>
      </w:pPr>
      <w:r w:rsidRPr="00ED6906">
        <w:rPr>
          <w:rFonts w:ascii="Times New Roman" w:hAnsi="Times New Roman" w:cs="Times New Roman"/>
          <w:b/>
          <w:color w:val="auto"/>
          <w:sz w:val="28"/>
        </w:rPr>
        <w:lastRenderedPageBreak/>
        <w:t>DELIMITAÇÃO DO ESTUDO</w:t>
      </w:r>
    </w:p>
    <w:p w:rsidR="008E3796" w:rsidRDefault="008E3796" w:rsidP="001A0685">
      <w:pPr>
        <w:pStyle w:val="NormalWeb"/>
        <w:spacing w:line="360" w:lineRule="auto"/>
        <w:ind w:firstLine="567"/>
        <w:jc w:val="both"/>
      </w:pPr>
      <w:r>
        <w:t>A delimitação estabelece os limites temáticos, técnicos e funcionais da investigação, permitindo distinguir o que será desenvolvido e avaliado daquilo que permanece fora do âmbito experimental do trabalho.</w:t>
      </w:r>
    </w:p>
    <w:p w:rsidR="008E3796" w:rsidRDefault="008E3796" w:rsidP="001A0685">
      <w:pPr>
        <w:pStyle w:val="NormalWeb"/>
        <w:spacing w:line="360" w:lineRule="auto"/>
        <w:ind w:firstLine="567"/>
        <w:jc w:val="both"/>
      </w:pPr>
      <w:r>
        <w:t xml:space="preserve">O estudo concentra-se no desenvolvimento de um protótipo de monitorização e gestão inteligente de energia, utilizando o ESP32 como dispositivo de controlo e uma interface web desenvolvida em HTML, CSS e </w:t>
      </w:r>
      <w:proofErr w:type="spellStart"/>
      <w:r>
        <w:t>JavaScript</w:t>
      </w:r>
      <w:proofErr w:type="spellEnd"/>
      <w:r>
        <w:t>. A implementação inicial incide sobre a comunicação entre o dispositivo e a interface, a apresentação do estado de uma carga de demonstração e o controlo do seu funcionamento.</w:t>
      </w:r>
    </w:p>
    <w:p w:rsidR="008E3796" w:rsidRDefault="008E3796" w:rsidP="001A0685">
      <w:pPr>
        <w:pStyle w:val="NormalWeb"/>
        <w:spacing w:line="360" w:lineRule="auto"/>
        <w:ind w:firstLine="567"/>
        <w:jc w:val="both"/>
      </w:pPr>
      <w:r>
        <w:t xml:space="preserve">No domínio da gestão de cargas, serão consideradas duas categorias: alta prioridade e baixa prioridade. A lógica de controlo deverá favorecer as cargas de alta prioridade segundo as regras definidas no </w:t>
      </w:r>
      <w:proofErr w:type="spellStart"/>
      <w:r>
        <w:t>projecto</w:t>
      </w:r>
      <w:proofErr w:type="spellEnd"/>
      <w:r>
        <w:t>. A aplicação desta lógica será avaliada no âmbito do protótipo, não sendo assumido que os mesmos resultados se reproduzirão automaticamente em instalações de maior dimensão.</w:t>
      </w:r>
    </w:p>
    <w:p w:rsidR="008E3796" w:rsidRDefault="008E3796" w:rsidP="001A0685">
      <w:pPr>
        <w:pStyle w:val="NormalWeb"/>
        <w:spacing w:line="360" w:lineRule="auto"/>
        <w:ind w:firstLine="567"/>
        <w:jc w:val="both"/>
      </w:pPr>
      <w:r>
        <w:t>A medição de parâmetros eléctricos, como tensão, corrente, potência e energia, dependerá da integração e validação dos sensores apropriados. Por esse motivo, os valores simulados ou utilizados durante os testes de interface não deverão ser apresentados como medições eléctricas reais.</w:t>
      </w:r>
    </w:p>
    <w:p w:rsidR="008E3796" w:rsidRDefault="008E3796" w:rsidP="001A0685">
      <w:pPr>
        <w:pStyle w:val="NormalWeb"/>
        <w:spacing w:line="360" w:lineRule="auto"/>
        <w:ind w:firstLine="567"/>
        <w:jc w:val="both"/>
      </w:pPr>
      <w:r>
        <w:t xml:space="preserve">A proposta contempla também a possibilidade de integrar uma fonte alternativa de energia, incluindo os componentes necessários à alimentação de cargas prioritárias durante interrupções do fornecimento principal. No entanto, a montagem e a validação física dessa solução dependerão da aquisição dos componentes, do dimensionamento adequado e da realização dos testes de segurança. Assim, a continuidade de alimentação através de uma fonte alternativa não será considerada uma capacidade demonstrada enquanto não tiver sido </w:t>
      </w:r>
      <w:proofErr w:type="spellStart"/>
      <w:r>
        <w:t>efectivamente</w:t>
      </w:r>
      <w:proofErr w:type="spellEnd"/>
      <w:r>
        <w:t xml:space="preserve"> implementada e testada.</w:t>
      </w:r>
    </w:p>
    <w:p w:rsidR="008E3796" w:rsidRDefault="008E3796" w:rsidP="001A0685">
      <w:pPr>
        <w:pStyle w:val="NormalWeb"/>
        <w:spacing w:line="360" w:lineRule="auto"/>
        <w:ind w:firstLine="567"/>
        <w:jc w:val="both"/>
      </w:pPr>
      <w:r>
        <w:t xml:space="preserve">Quanto à aplicação, o BEENOUS destina-se a servir de base experimental para futuras soluções de monitorização e gestão de energia em edifícios comerciais e institucionais. A referência a esses ambientes define o contexto de aplicação pretendido, </w:t>
      </w:r>
      <w:r>
        <w:lastRenderedPageBreak/>
        <w:t>não significando que tenha sido realizado um estudo de campo ou uma implementação numa organização específica.</w:t>
      </w: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A49C5" w:rsidRPr="00C61C29" w:rsidRDefault="006A49C5" w:rsidP="001A0685">
      <w:pPr>
        <w:spacing w:after="240" w:line="360" w:lineRule="auto"/>
        <w:jc w:val="both"/>
        <w:rPr>
          <w:rFonts w:ascii="Times New Roman" w:hAnsi="Times New Roman" w:cs="Times New Roman"/>
          <w:b/>
          <w:sz w:val="24"/>
          <w:szCs w:val="24"/>
        </w:rPr>
      </w:pPr>
    </w:p>
    <w:p w:rsidR="00655BC7" w:rsidRPr="00C61C29" w:rsidRDefault="00655BC7" w:rsidP="001A0685">
      <w:pPr>
        <w:spacing w:after="240" w:line="360" w:lineRule="auto"/>
        <w:jc w:val="both"/>
        <w:rPr>
          <w:rFonts w:ascii="Times New Roman" w:hAnsi="Times New Roman" w:cs="Times New Roman"/>
          <w:b/>
          <w:sz w:val="24"/>
          <w:szCs w:val="24"/>
        </w:rPr>
      </w:pPr>
    </w:p>
    <w:p w:rsidR="00655BC7" w:rsidRPr="00C61C29" w:rsidRDefault="00655BC7" w:rsidP="001A0685">
      <w:pPr>
        <w:spacing w:after="240" w:line="360" w:lineRule="auto"/>
        <w:jc w:val="both"/>
        <w:rPr>
          <w:rFonts w:ascii="Times New Roman" w:hAnsi="Times New Roman" w:cs="Times New Roman"/>
          <w:b/>
          <w:sz w:val="24"/>
          <w:szCs w:val="24"/>
        </w:rPr>
      </w:pPr>
    </w:p>
    <w:p w:rsidR="00655BC7" w:rsidRDefault="00655BC7" w:rsidP="001A0685">
      <w:pPr>
        <w:spacing w:after="240" w:line="360" w:lineRule="auto"/>
        <w:jc w:val="both"/>
        <w:rPr>
          <w:rFonts w:ascii="Times New Roman" w:hAnsi="Times New Roman" w:cs="Times New Roman"/>
          <w:b/>
          <w:sz w:val="24"/>
          <w:szCs w:val="24"/>
        </w:rPr>
      </w:pPr>
    </w:p>
    <w:p w:rsidR="00B151D6" w:rsidRPr="00C61C29" w:rsidRDefault="00B151D6" w:rsidP="001A0685">
      <w:pPr>
        <w:spacing w:after="240" w:line="360" w:lineRule="auto"/>
        <w:jc w:val="both"/>
        <w:rPr>
          <w:rFonts w:ascii="Times New Roman" w:hAnsi="Times New Roman" w:cs="Times New Roman"/>
          <w:b/>
          <w:sz w:val="24"/>
          <w:szCs w:val="24"/>
        </w:rPr>
      </w:pPr>
    </w:p>
    <w:p w:rsidR="00655BC7" w:rsidRDefault="00655BC7" w:rsidP="001A0685">
      <w:pPr>
        <w:spacing w:after="240" w:line="360" w:lineRule="auto"/>
        <w:jc w:val="both"/>
        <w:rPr>
          <w:rFonts w:ascii="Times New Roman" w:hAnsi="Times New Roman" w:cs="Times New Roman"/>
          <w:b/>
          <w:sz w:val="24"/>
          <w:szCs w:val="24"/>
        </w:rPr>
      </w:pPr>
    </w:p>
    <w:p w:rsidR="002748C1" w:rsidRPr="00C61C29" w:rsidRDefault="002748C1" w:rsidP="001A0685">
      <w:pPr>
        <w:spacing w:after="240" w:line="360" w:lineRule="auto"/>
        <w:jc w:val="both"/>
        <w:rPr>
          <w:rFonts w:ascii="Times New Roman" w:hAnsi="Times New Roman" w:cs="Times New Roman"/>
          <w:b/>
          <w:sz w:val="24"/>
          <w:szCs w:val="24"/>
        </w:rPr>
      </w:pPr>
    </w:p>
    <w:p w:rsidR="00655BC7" w:rsidRPr="00C61C29" w:rsidRDefault="00655BC7" w:rsidP="001A0685">
      <w:pPr>
        <w:spacing w:after="240" w:line="360" w:lineRule="auto"/>
        <w:jc w:val="both"/>
        <w:rPr>
          <w:rFonts w:ascii="Times New Roman" w:hAnsi="Times New Roman" w:cs="Times New Roman"/>
          <w:b/>
          <w:sz w:val="24"/>
          <w:szCs w:val="24"/>
        </w:rPr>
      </w:pPr>
    </w:p>
    <w:p w:rsidR="00655BC7" w:rsidRPr="00C61C29" w:rsidRDefault="00655BC7" w:rsidP="001A0685">
      <w:pPr>
        <w:spacing w:after="240" w:line="360" w:lineRule="auto"/>
        <w:jc w:val="both"/>
        <w:rPr>
          <w:rFonts w:ascii="Times New Roman" w:hAnsi="Times New Roman" w:cs="Times New Roman"/>
          <w:b/>
          <w:sz w:val="24"/>
          <w:szCs w:val="24"/>
        </w:rPr>
      </w:pPr>
    </w:p>
    <w:p w:rsidR="00655BC7" w:rsidRPr="00C61C29" w:rsidRDefault="00655BC7" w:rsidP="001A0685">
      <w:pPr>
        <w:spacing w:after="240" w:line="360" w:lineRule="auto"/>
        <w:jc w:val="both"/>
        <w:rPr>
          <w:rFonts w:ascii="Times New Roman" w:hAnsi="Times New Roman" w:cs="Times New Roman"/>
          <w:b/>
          <w:sz w:val="24"/>
          <w:szCs w:val="24"/>
        </w:rPr>
      </w:pPr>
    </w:p>
    <w:p w:rsidR="00655BC7" w:rsidRPr="00C61C29" w:rsidRDefault="00655BC7" w:rsidP="001A0685">
      <w:pPr>
        <w:spacing w:after="240" w:line="360" w:lineRule="auto"/>
        <w:jc w:val="both"/>
        <w:rPr>
          <w:rFonts w:ascii="Times New Roman" w:hAnsi="Times New Roman" w:cs="Times New Roman"/>
          <w:b/>
          <w:sz w:val="24"/>
          <w:szCs w:val="24"/>
        </w:rPr>
      </w:pPr>
    </w:p>
    <w:p w:rsidR="00655BC7" w:rsidRDefault="00ED6906" w:rsidP="001A0685">
      <w:pPr>
        <w:spacing w:line="360" w:lineRule="auto"/>
        <w:jc w:val="both"/>
        <w:rPr>
          <w:rFonts w:ascii="Times New Roman" w:hAnsi="Times New Roman" w:cs="Times New Roman"/>
          <w:b/>
          <w:sz w:val="28"/>
          <w:szCs w:val="24"/>
        </w:rPr>
      </w:pPr>
      <w:r>
        <w:rPr>
          <w:rFonts w:ascii="Times New Roman" w:hAnsi="Times New Roman" w:cs="Times New Roman"/>
          <w:b/>
          <w:sz w:val="28"/>
          <w:szCs w:val="24"/>
        </w:rPr>
        <w:t>I</w:t>
      </w:r>
      <w:r w:rsidR="002748C1">
        <w:rPr>
          <w:rFonts w:ascii="Times New Roman" w:hAnsi="Times New Roman" w:cs="Times New Roman"/>
          <w:b/>
          <w:sz w:val="28"/>
          <w:szCs w:val="24"/>
        </w:rPr>
        <w:t>.</w:t>
      </w:r>
      <w:r w:rsidR="00B151D6">
        <w:rPr>
          <w:rFonts w:ascii="Times New Roman" w:hAnsi="Times New Roman" w:cs="Times New Roman"/>
          <w:b/>
          <w:sz w:val="28"/>
          <w:szCs w:val="24"/>
        </w:rPr>
        <w:t>º CAPÍTULO</w:t>
      </w:r>
    </w:p>
    <w:p w:rsidR="00B151D6" w:rsidRDefault="00B151D6" w:rsidP="001A0685">
      <w:pPr>
        <w:spacing w:line="360" w:lineRule="auto"/>
        <w:jc w:val="both"/>
        <w:rPr>
          <w:rFonts w:ascii="Times New Roman" w:hAnsi="Times New Roman" w:cs="Times New Roman"/>
          <w:b/>
          <w:sz w:val="28"/>
          <w:szCs w:val="24"/>
        </w:rPr>
      </w:pPr>
      <w:r>
        <w:rPr>
          <w:rFonts w:ascii="Times New Roman" w:hAnsi="Times New Roman" w:cs="Times New Roman"/>
          <w:b/>
          <w:sz w:val="28"/>
          <w:szCs w:val="24"/>
        </w:rPr>
        <w:t>FUNDAMENTAÇÃO TEÓRICA</w:t>
      </w: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Default="00B151D6" w:rsidP="001A0685">
      <w:pPr>
        <w:spacing w:line="360" w:lineRule="auto"/>
        <w:jc w:val="both"/>
        <w:rPr>
          <w:rFonts w:ascii="Times New Roman" w:hAnsi="Times New Roman" w:cs="Times New Roman"/>
          <w:b/>
          <w:sz w:val="28"/>
          <w:szCs w:val="24"/>
        </w:rPr>
      </w:pPr>
    </w:p>
    <w:p w:rsidR="00B151D6" w:rsidRPr="002E3D9C" w:rsidRDefault="002E3D9C" w:rsidP="001A0685">
      <w:pPr>
        <w:pStyle w:val="PargrafodaLista"/>
        <w:numPr>
          <w:ilvl w:val="0"/>
          <w:numId w:val="2"/>
        </w:numPr>
        <w:spacing w:line="360" w:lineRule="auto"/>
        <w:ind w:left="426"/>
        <w:jc w:val="both"/>
        <w:rPr>
          <w:rFonts w:ascii="Times New Roman" w:hAnsi="Times New Roman" w:cs="Times New Roman"/>
          <w:b/>
          <w:sz w:val="28"/>
          <w:szCs w:val="24"/>
        </w:rPr>
      </w:pPr>
      <w:r w:rsidRPr="002E3D9C">
        <w:rPr>
          <w:rFonts w:ascii="Times New Roman" w:hAnsi="Times New Roman" w:cs="Times New Roman"/>
          <w:b/>
          <w:sz w:val="28"/>
          <w:szCs w:val="24"/>
        </w:rPr>
        <w:t>FUNDAMENTAÇÃO TEÓRICA</w:t>
      </w:r>
    </w:p>
    <w:p w:rsidR="002E3D9C" w:rsidRPr="002E3D9C" w:rsidRDefault="002E3D9C" w:rsidP="001A0685">
      <w:pPr>
        <w:spacing w:line="360" w:lineRule="auto"/>
        <w:jc w:val="both"/>
        <w:rPr>
          <w:rFonts w:ascii="Times New Roman" w:hAnsi="Times New Roman" w:cs="Times New Roman"/>
          <w:b/>
          <w:sz w:val="24"/>
          <w:szCs w:val="24"/>
        </w:rPr>
      </w:pPr>
      <w:r w:rsidRPr="002E3D9C">
        <w:rPr>
          <w:rFonts w:ascii="Times New Roman" w:hAnsi="Times New Roman" w:cs="Times New Roman"/>
          <w:b/>
          <w:sz w:val="24"/>
          <w:szCs w:val="24"/>
        </w:rPr>
        <w:t xml:space="preserve">BEENOUS – DESENVOLVIMENTO DE UM SISTEMA DE MONITORAMENTO E GESTÃO INTELIGENTE DE ENERGIA COM PRIORIZAÇÃO DE CARGAS </w:t>
      </w:r>
    </w:p>
    <w:p w:rsidR="00B151D6" w:rsidRPr="00475383" w:rsidRDefault="00475383" w:rsidP="001A0685">
      <w:pPr>
        <w:pStyle w:val="Ttulo2"/>
        <w:numPr>
          <w:ilvl w:val="1"/>
          <w:numId w:val="2"/>
        </w:numPr>
        <w:spacing w:before="0" w:after="240" w:line="360" w:lineRule="auto"/>
        <w:ind w:left="709"/>
        <w:jc w:val="both"/>
        <w:rPr>
          <w:rFonts w:ascii="Times New Roman" w:hAnsi="Times New Roman" w:cs="Times New Roman"/>
          <w:b/>
        </w:rPr>
      </w:pPr>
      <w:r w:rsidRPr="00475383">
        <w:rPr>
          <w:rFonts w:ascii="Times New Roman" w:hAnsi="Times New Roman" w:cs="Times New Roman"/>
          <w:b/>
          <w:color w:val="auto"/>
          <w:sz w:val="24"/>
        </w:rPr>
        <w:lastRenderedPageBreak/>
        <w:t>DEFINIÇÃO DE TERMOS E CONCEITOS</w:t>
      </w:r>
    </w:p>
    <w:p w:rsidR="00DB4F40" w:rsidRDefault="00DB4F40" w:rsidP="001A0685">
      <w:pPr>
        <w:spacing w:after="240" w:line="360" w:lineRule="auto"/>
        <w:ind w:left="-11" w:firstLine="578"/>
        <w:jc w:val="both"/>
        <w:rPr>
          <w:rFonts w:ascii="Times New Roman" w:hAnsi="Times New Roman" w:cs="Times New Roman"/>
          <w:sz w:val="24"/>
        </w:rPr>
      </w:pPr>
      <w:r w:rsidRPr="00DB4F40">
        <w:rPr>
          <w:rFonts w:ascii="Times New Roman" w:hAnsi="Times New Roman" w:cs="Times New Roman"/>
          <w:b/>
          <w:sz w:val="24"/>
        </w:rPr>
        <w:t>Sistema:</w:t>
      </w:r>
      <w:r w:rsidRPr="00DB4F40">
        <w:rPr>
          <w:rFonts w:ascii="Times New Roman" w:hAnsi="Times New Roman" w:cs="Times New Roman"/>
          <w:sz w:val="24"/>
        </w:rPr>
        <w:t xml:space="preserve"> corresponde ao conjunto de componentes físicos e informáticos;</w:t>
      </w:r>
    </w:p>
    <w:p w:rsidR="00DB4F40" w:rsidRDefault="00DB4F40" w:rsidP="001A0685">
      <w:pPr>
        <w:spacing w:line="360" w:lineRule="auto"/>
        <w:ind w:left="-11" w:firstLine="578"/>
        <w:jc w:val="both"/>
        <w:rPr>
          <w:rFonts w:ascii="Times New Roman" w:hAnsi="Times New Roman" w:cs="Times New Roman"/>
          <w:sz w:val="24"/>
        </w:rPr>
      </w:pPr>
      <w:r w:rsidRPr="00DB4F40">
        <w:rPr>
          <w:rFonts w:ascii="Times New Roman" w:hAnsi="Times New Roman" w:cs="Times New Roman"/>
          <w:b/>
          <w:sz w:val="24"/>
        </w:rPr>
        <w:t>Monitoramento de energia:</w:t>
      </w:r>
      <w:r w:rsidRPr="00DB4F40">
        <w:rPr>
          <w:rFonts w:ascii="Times New Roman" w:hAnsi="Times New Roman" w:cs="Times New Roman"/>
          <w:sz w:val="24"/>
        </w:rPr>
        <w:t xml:space="preserve"> permite acompanhar informaçõe</w:t>
      </w:r>
      <w:r>
        <w:rPr>
          <w:rFonts w:ascii="Times New Roman" w:hAnsi="Times New Roman" w:cs="Times New Roman"/>
          <w:sz w:val="24"/>
        </w:rPr>
        <w:t xml:space="preserve">s sobre o estado e o consumo; </w:t>
      </w:r>
    </w:p>
    <w:p w:rsidR="00DB4F40" w:rsidRDefault="00DB4F40" w:rsidP="001A0685">
      <w:pPr>
        <w:spacing w:line="360" w:lineRule="auto"/>
        <w:ind w:left="-11" w:firstLine="578"/>
        <w:jc w:val="both"/>
        <w:rPr>
          <w:rFonts w:ascii="Times New Roman" w:hAnsi="Times New Roman" w:cs="Times New Roman"/>
          <w:sz w:val="24"/>
        </w:rPr>
      </w:pPr>
      <w:r w:rsidRPr="00DB4F40">
        <w:rPr>
          <w:rFonts w:ascii="Times New Roman" w:hAnsi="Times New Roman" w:cs="Times New Roman"/>
          <w:b/>
          <w:sz w:val="24"/>
        </w:rPr>
        <w:t xml:space="preserve">Gestão de energia: </w:t>
      </w:r>
      <w:r w:rsidRPr="00DB4F40">
        <w:rPr>
          <w:rFonts w:ascii="Times New Roman" w:hAnsi="Times New Roman" w:cs="Times New Roman"/>
          <w:sz w:val="24"/>
        </w:rPr>
        <w:t>utiliza essas informações para</w:t>
      </w:r>
      <w:r>
        <w:rPr>
          <w:rFonts w:ascii="Times New Roman" w:hAnsi="Times New Roman" w:cs="Times New Roman"/>
          <w:sz w:val="24"/>
        </w:rPr>
        <w:t xml:space="preserve"> orientar decisões; </w:t>
      </w:r>
    </w:p>
    <w:p w:rsidR="00DB4F40" w:rsidRDefault="00DB4F40" w:rsidP="001A0685">
      <w:pPr>
        <w:spacing w:line="360" w:lineRule="auto"/>
        <w:ind w:left="-11" w:firstLine="578"/>
        <w:jc w:val="both"/>
        <w:rPr>
          <w:rFonts w:ascii="Times New Roman" w:hAnsi="Times New Roman" w:cs="Times New Roman"/>
          <w:sz w:val="24"/>
        </w:rPr>
      </w:pPr>
      <w:r w:rsidRPr="00DB4F40">
        <w:rPr>
          <w:rFonts w:ascii="Times New Roman" w:hAnsi="Times New Roman" w:cs="Times New Roman"/>
          <w:b/>
          <w:sz w:val="24"/>
        </w:rPr>
        <w:t>Gestão inteligente:</w:t>
      </w:r>
      <w:r w:rsidRPr="00DB4F40">
        <w:rPr>
          <w:rFonts w:ascii="Times New Roman" w:hAnsi="Times New Roman" w:cs="Times New Roman"/>
          <w:sz w:val="24"/>
        </w:rPr>
        <w:t xml:space="preserve"> acrescenta a aplicação de regras prog</w:t>
      </w:r>
      <w:r>
        <w:rPr>
          <w:rFonts w:ascii="Times New Roman" w:hAnsi="Times New Roman" w:cs="Times New Roman"/>
          <w:sz w:val="24"/>
        </w:rPr>
        <w:t xml:space="preserve">ramadas de decisão e controlo; </w:t>
      </w:r>
    </w:p>
    <w:p w:rsidR="002E3D9C" w:rsidRPr="00ED6906" w:rsidRDefault="00DB4F40" w:rsidP="001A0685">
      <w:pPr>
        <w:spacing w:line="360" w:lineRule="auto"/>
        <w:ind w:left="-11" w:firstLine="578"/>
        <w:jc w:val="both"/>
        <w:rPr>
          <w:rFonts w:ascii="Times New Roman" w:hAnsi="Times New Roman" w:cs="Times New Roman"/>
          <w:b/>
          <w:sz w:val="28"/>
          <w:szCs w:val="24"/>
        </w:rPr>
      </w:pPr>
      <w:r w:rsidRPr="00DB4F40">
        <w:rPr>
          <w:rFonts w:ascii="Times New Roman" w:hAnsi="Times New Roman" w:cs="Times New Roman"/>
          <w:b/>
          <w:sz w:val="24"/>
        </w:rPr>
        <w:t>Priorização de cargas</w:t>
      </w:r>
      <w:r>
        <w:rPr>
          <w:rFonts w:ascii="Times New Roman" w:hAnsi="Times New Roman" w:cs="Times New Roman"/>
          <w:sz w:val="24"/>
        </w:rPr>
        <w:t>:</w:t>
      </w:r>
      <w:r w:rsidRPr="00DB4F40">
        <w:rPr>
          <w:rFonts w:ascii="Times New Roman" w:hAnsi="Times New Roman" w:cs="Times New Roman"/>
          <w:sz w:val="24"/>
        </w:rPr>
        <w:t xml:space="preserve"> estabelece quais os equipamentos que devem ser favorecidos em determinadas condições.</w:t>
      </w:r>
    </w:p>
    <w:p w:rsidR="00DB4F40" w:rsidRPr="00DB4F40" w:rsidRDefault="00DB4F40" w:rsidP="001A0685">
      <w:pPr>
        <w:pStyle w:val="Ttulo2"/>
        <w:numPr>
          <w:ilvl w:val="1"/>
          <w:numId w:val="2"/>
        </w:numPr>
        <w:spacing w:line="360" w:lineRule="auto"/>
        <w:ind w:left="709"/>
        <w:jc w:val="both"/>
        <w:rPr>
          <w:rFonts w:ascii="Times New Roman" w:hAnsi="Times New Roman" w:cs="Times New Roman"/>
          <w:b/>
          <w:color w:val="auto"/>
          <w:sz w:val="24"/>
          <w:szCs w:val="24"/>
        </w:rPr>
      </w:pPr>
      <w:r w:rsidRPr="00DB4F40">
        <w:rPr>
          <w:rFonts w:ascii="Times New Roman" w:hAnsi="Times New Roman" w:cs="Times New Roman"/>
          <w:b/>
          <w:color w:val="auto"/>
          <w:sz w:val="24"/>
          <w:szCs w:val="24"/>
        </w:rPr>
        <w:t>GESTÃO E EFICIÊNCIA ENERGÉTICA</w:t>
      </w:r>
    </w:p>
    <w:p w:rsidR="00DB4F40" w:rsidRDefault="00DB4F40" w:rsidP="001A0685">
      <w:pPr>
        <w:pStyle w:val="NormalWeb"/>
        <w:spacing w:line="360" w:lineRule="auto"/>
        <w:ind w:firstLine="567"/>
        <w:jc w:val="both"/>
      </w:pPr>
      <w:r>
        <w:t>A gestão energética compreende um conjunto de práticas destinadas a acompanhar, planear e controlar a utilização da energia, procurando melhorar o desempenho energético de uma instalação ou organização. Este processo pode envolver a recolha de dados sobre o consumo, a identificação de oportunidades de melhoria, a definição de medidas de controlo e a avaliação dos resultados obtidos.</w:t>
      </w:r>
    </w:p>
    <w:p w:rsidR="00DB4F40" w:rsidRDefault="00DB4F40" w:rsidP="001A0685">
      <w:pPr>
        <w:pStyle w:val="NormalWeb"/>
        <w:spacing w:line="360" w:lineRule="auto"/>
        <w:ind w:firstLine="567"/>
        <w:jc w:val="both"/>
      </w:pPr>
      <w:r>
        <w:t xml:space="preserve">A </w:t>
      </w:r>
      <w:proofErr w:type="spellStart"/>
      <w:r>
        <w:t>International</w:t>
      </w:r>
      <w:proofErr w:type="spellEnd"/>
      <w:r>
        <w:t xml:space="preserve"> </w:t>
      </w:r>
      <w:proofErr w:type="spellStart"/>
      <w:r>
        <w:t>Organization</w:t>
      </w:r>
      <w:proofErr w:type="spellEnd"/>
      <w:r>
        <w:t xml:space="preserve"> for </w:t>
      </w:r>
      <w:proofErr w:type="spellStart"/>
      <w:r>
        <w:t>Standardization</w:t>
      </w:r>
      <w:proofErr w:type="spellEnd"/>
      <w:r>
        <w:t xml:space="preserve"> (2018), por meio da ISO 50001:2018, estabelece requisitos para a implementação e melhoria contínua de sistemas de gestão de energia. A norma enquadra a gestão energética como um processo sistemático, orientado para a melhoria do desempenho energético e para a utilização mais eficiente dos recursos disponíveis. Embora a ISO 50001 seja uma norma de gestão e não uma especificação para o desenvolvimento de dispositivos electrónicos, os seus princípios ajudam a fundamentar a importância da monitorização e da avaliação no contexto deste </w:t>
      </w:r>
      <w:proofErr w:type="spellStart"/>
      <w:r>
        <w:t>projecto</w:t>
      </w:r>
      <w:proofErr w:type="spellEnd"/>
      <w:r>
        <w:t xml:space="preserve">. </w:t>
      </w:r>
    </w:p>
    <w:p w:rsidR="00DB4F40" w:rsidRDefault="00DB4F40" w:rsidP="001A0685">
      <w:pPr>
        <w:pStyle w:val="NormalWeb"/>
        <w:spacing w:line="360" w:lineRule="auto"/>
        <w:ind w:firstLine="567"/>
        <w:jc w:val="both"/>
      </w:pPr>
      <w:proofErr w:type="spellStart"/>
      <w:r>
        <w:t>Sharma</w:t>
      </w:r>
      <w:proofErr w:type="spellEnd"/>
      <w:r>
        <w:t xml:space="preserve"> et al. (2022) analisam diferentes estratégias de gestão energética aplicadas a </w:t>
      </w:r>
      <w:proofErr w:type="spellStart"/>
      <w:r>
        <w:t>microrredes</w:t>
      </w:r>
      <w:proofErr w:type="spellEnd"/>
      <w:r>
        <w:t xml:space="preserve">, incluindo métodos de supervisão, tomada de decisão e resposta às variações da produção e da procura. Os autores salientam a importância de </w:t>
      </w:r>
      <w:proofErr w:type="spellStart"/>
      <w:r>
        <w:t>seleccionar</w:t>
      </w:r>
      <w:proofErr w:type="spellEnd"/>
      <w:r>
        <w:t xml:space="preserve"> estratégias adequadas às características do sistema, uma vez que a disponibilidade de energia e a procura podem variar ao longo do tempo. Esta abordagem é relevante para </w:t>
      </w:r>
      <w:r>
        <w:lastRenderedPageBreak/>
        <w:t xml:space="preserve">compreender por que razão a gestão energética pode exigir mais do que a simples apresentação dos valores de consumo. </w:t>
      </w:r>
    </w:p>
    <w:p w:rsidR="00DB4F40" w:rsidRDefault="00DB4F40" w:rsidP="001A0685">
      <w:pPr>
        <w:pStyle w:val="NormalWeb"/>
        <w:spacing w:line="360" w:lineRule="auto"/>
        <w:ind w:firstLine="567"/>
        <w:jc w:val="both"/>
      </w:pPr>
      <w:r>
        <w:t xml:space="preserve">No âmbito do BEENOUS, a gestão energética será estudada através da integração entre monitorização, visualização de informações e controlo de cargas. O protótipo pretende permitir que o estado das cargas seja acompanhado e que sejam aplicadas regras de prioridade previamente definidas. A melhoria </w:t>
      </w:r>
      <w:proofErr w:type="spellStart"/>
      <w:r>
        <w:t>efectiva</w:t>
      </w:r>
      <w:proofErr w:type="spellEnd"/>
      <w:r>
        <w:t xml:space="preserve"> do desempenho energético, contudo, deverá ser avaliada através de testes adequados, não podendo ser presumida apenas pela existência de uma interface de monitorização.</w:t>
      </w:r>
    </w:p>
    <w:p w:rsidR="00DB4F40" w:rsidRPr="00DB4F40" w:rsidRDefault="00DB4F40" w:rsidP="001A0685">
      <w:pPr>
        <w:pStyle w:val="Ttulo2"/>
        <w:numPr>
          <w:ilvl w:val="1"/>
          <w:numId w:val="2"/>
        </w:numPr>
        <w:spacing w:line="360" w:lineRule="auto"/>
        <w:ind w:left="709"/>
        <w:jc w:val="both"/>
        <w:rPr>
          <w:rFonts w:ascii="Times New Roman" w:hAnsi="Times New Roman" w:cs="Times New Roman"/>
          <w:b/>
          <w:color w:val="auto"/>
          <w:sz w:val="24"/>
          <w:szCs w:val="24"/>
        </w:rPr>
      </w:pPr>
      <w:r w:rsidRPr="00DB4F40">
        <w:rPr>
          <w:rFonts w:ascii="Times New Roman" w:hAnsi="Times New Roman" w:cs="Times New Roman"/>
          <w:b/>
          <w:color w:val="auto"/>
          <w:sz w:val="24"/>
          <w:szCs w:val="24"/>
        </w:rPr>
        <w:t xml:space="preserve"> MONITORIZAÇÃO DE PARÂMETROS ELÉCTRICOS</w:t>
      </w:r>
    </w:p>
    <w:p w:rsidR="00DB4F40" w:rsidRDefault="00DB4F40" w:rsidP="001A0685">
      <w:pPr>
        <w:pStyle w:val="NormalWeb"/>
        <w:spacing w:line="360" w:lineRule="auto"/>
        <w:ind w:firstLine="567"/>
        <w:jc w:val="both"/>
      </w:pPr>
      <w:r>
        <w:t xml:space="preserve">A monitorização eléctrica consiste na recolha e apresentação de informações que permitem observar o comportamento de um sistema eléctrico. Entre os parâmetros que podem ser acompanhados encontram-se a tensão, a corrente, a potência e a energia consumida. A </w:t>
      </w:r>
      <w:proofErr w:type="spellStart"/>
      <w:r>
        <w:t>selecção</w:t>
      </w:r>
      <w:proofErr w:type="spellEnd"/>
      <w:r>
        <w:t xml:space="preserve"> dos parâmetros depende dos </w:t>
      </w:r>
      <w:proofErr w:type="spellStart"/>
      <w:r>
        <w:t>objectivos</w:t>
      </w:r>
      <w:proofErr w:type="spellEnd"/>
      <w:r>
        <w:t xml:space="preserve"> do sistema, dos instrumentos de medição disponíveis e do nível de detalhe necessário à análise.</w:t>
      </w:r>
    </w:p>
    <w:p w:rsidR="00DB4F40" w:rsidRDefault="00DB4F40" w:rsidP="001A0685">
      <w:pPr>
        <w:pStyle w:val="NormalWeb"/>
        <w:spacing w:line="360" w:lineRule="auto"/>
        <w:ind w:firstLine="567"/>
        <w:jc w:val="both"/>
      </w:pPr>
      <w:r>
        <w:t xml:space="preserve">Barreto Junior et al. (2020) desenvolveram um sistema de monitorização do consumo de energia eléctrica numa instituição de ensino, combinando um módulo de sensoriamento com uma interface de visualização. O estudo permitiu identificar diferenças entre os valores nominais e os valores observados em determinados equipamentos, mostrando como os dados recolhidos podem apoiar a análise do consumo e a tomada de decisões. </w:t>
      </w:r>
    </w:p>
    <w:p w:rsidR="00DB4F40" w:rsidRDefault="00DB4F40" w:rsidP="001A0685">
      <w:pPr>
        <w:pStyle w:val="NormalWeb"/>
        <w:spacing w:line="360" w:lineRule="auto"/>
        <w:ind w:firstLine="567"/>
        <w:jc w:val="both"/>
      </w:pPr>
      <w:r>
        <w:t xml:space="preserve">Camargo (2025), por sua vez, desenvolveu um sistema embarcado para medição de energia e monitorização online, utilizando um ESP32-WROOM, sensores de tensão e corrente e mecanismos de processamento e transmissão de dados. O trabalho descreve a aquisição dos sinais eléctricos, o seu condicionamento e o cálculo de grandezas relacionadas com o consumo. O autor também documenta limitações de precisão no protótipo desenvolvido, evidenciando a necessidade de validar os circuitos e os resultados de medição. </w:t>
      </w:r>
    </w:p>
    <w:p w:rsidR="00DB4F40" w:rsidRDefault="00DB4F40" w:rsidP="001A0685">
      <w:pPr>
        <w:pStyle w:val="NormalWeb"/>
        <w:spacing w:line="360" w:lineRule="auto"/>
        <w:ind w:firstLine="567"/>
        <w:jc w:val="both"/>
      </w:pPr>
      <w:r>
        <w:t xml:space="preserve">Estes estudos demonstram que a monitorização exige atenção tanto à apresentação dos dados como à sua origem e qualidade. Uma interface pode apresentar valores </w:t>
      </w:r>
      <w:proofErr w:type="spellStart"/>
      <w:r>
        <w:t>correctamente</w:t>
      </w:r>
      <w:proofErr w:type="spellEnd"/>
      <w:r>
        <w:t xml:space="preserve"> formatados, mas isso não significa que os valores correspondam a </w:t>
      </w:r>
      <w:r>
        <w:lastRenderedPageBreak/>
        <w:t xml:space="preserve">medições físicas </w:t>
      </w:r>
      <w:proofErr w:type="spellStart"/>
      <w:r>
        <w:t>exactas</w:t>
      </w:r>
      <w:proofErr w:type="spellEnd"/>
      <w:r>
        <w:t>. Por essa razão, o BEENOUS deverá distinguir os dados simulados, utilizados durante o desenvolvimento da interface, dos dados reais que vierem a ser recolhidos por sensores devidamente integrados e testados.</w:t>
      </w:r>
    </w:p>
    <w:p w:rsidR="00DB4F40" w:rsidRPr="00DB4F40" w:rsidRDefault="00ED6906" w:rsidP="001A0685">
      <w:pPr>
        <w:pStyle w:val="Ttulo3"/>
        <w:numPr>
          <w:ilvl w:val="2"/>
          <w:numId w:val="2"/>
        </w:numPr>
        <w:spacing w:line="360" w:lineRule="auto"/>
        <w:ind w:left="709"/>
        <w:jc w:val="both"/>
        <w:rPr>
          <w:rFonts w:ascii="Times New Roman" w:hAnsi="Times New Roman" w:cs="Times New Roman"/>
          <w:b/>
          <w:color w:val="auto"/>
        </w:rPr>
      </w:pPr>
      <w:r>
        <w:rPr>
          <w:rFonts w:ascii="Times New Roman" w:hAnsi="Times New Roman" w:cs="Times New Roman"/>
          <w:b/>
          <w:color w:val="auto"/>
        </w:rPr>
        <w:t>TENSÃ</w:t>
      </w:r>
      <w:r w:rsidR="00DB4F40" w:rsidRPr="00DB4F40">
        <w:rPr>
          <w:rFonts w:ascii="Times New Roman" w:hAnsi="Times New Roman" w:cs="Times New Roman"/>
          <w:b/>
          <w:color w:val="auto"/>
        </w:rPr>
        <w:t>O ELÉCTRICA</w:t>
      </w:r>
    </w:p>
    <w:p w:rsidR="00DB4F40" w:rsidRDefault="00DB4F40" w:rsidP="001A0685">
      <w:pPr>
        <w:pStyle w:val="NormalWeb"/>
        <w:spacing w:line="360" w:lineRule="auto"/>
        <w:ind w:firstLine="567"/>
        <w:jc w:val="both"/>
      </w:pPr>
      <w:r>
        <w:t>A tensão eléctrica, expressa em volts (V), representa a diferença de potencial eléctrico entre dois pontos de um circuito. O seu acompanhamento permite observar as condições eléctricas de alimentação de uma carga e identificar variações relevantes para o funcionamento do sistema.</w:t>
      </w:r>
    </w:p>
    <w:p w:rsidR="00DB4F40" w:rsidRDefault="00DB4F40" w:rsidP="001A0685">
      <w:pPr>
        <w:pStyle w:val="NormalWeb"/>
        <w:spacing w:line="360" w:lineRule="auto"/>
        <w:ind w:firstLine="567"/>
        <w:jc w:val="both"/>
      </w:pPr>
      <w:r>
        <w:t xml:space="preserve">Num sistema de monitorização, a medição da tensão requer um sensor ou circuito de aquisição adequado às características do sinal. A </w:t>
      </w:r>
      <w:proofErr w:type="spellStart"/>
      <w:r>
        <w:t>selecção</w:t>
      </w:r>
      <w:proofErr w:type="spellEnd"/>
      <w:r>
        <w:t xml:space="preserve"> deve considerar os níveis eléctricos envolvidos, a gama de medição e os requisitos de isolamento e </w:t>
      </w:r>
      <w:proofErr w:type="spellStart"/>
      <w:r>
        <w:t>protecção</w:t>
      </w:r>
      <w:proofErr w:type="spellEnd"/>
      <w:r>
        <w:t xml:space="preserve">. A entrada analógica de um </w:t>
      </w:r>
      <w:proofErr w:type="spellStart"/>
      <w:r>
        <w:t>microcontrolador</w:t>
      </w:r>
      <w:proofErr w:type="spellEnd"/>
      <w:r>
        <w:t xml:space="preserve"> não deve ser ligada </w:t>
      </w:r>
      <w:proofErr w:type="spellStart"/>
      <w:r>
        <w:t>directamente</w:t>
      </w:r>
      <w:proofErr w:type="spellEnd"/>
      <w:r>
        <w:t xml:space="preserve"> a uma rede eléctrica sem um circuito de medição concebido para essa finalidade.</w:t>
      </w:r>
    </w:p>
    <w:p w:rsidR="00DB4F40" w:rsidRDefault="00DB4F40" w:rsidP="001A0685">
      <w:pPr>
        <w:pStyle w:val="NormalWeb"/>
        <w:spacing w:line="360" w:lineRule="auto"/>
        <w:ind w:firstLine="567"/>
        <w:jc w:val="both"/>
      </w:pPr>
      <w:r>
        <w:t>No BEENOUS, a tensão constitui um dos parâmetros previstos para a monitorização eléctrica. A sua implementação dependerá da escolha e validação de um método de medição compatível com o sistema.</w:t>
      </w:r>
    </w:p>
    <w:p w:rsidR="00DB4F40" w:rsidRPr="00DB4F40" w:rsidRDefault="00DB4F40" w:rsidP="001A0685">
      <w:pPr>
        <w:pStyle w:val="Ttulo3"/>
        <w:numPr>
          <w:ilvl w:val="2"/>
          <w:numId w:val="2"/>
        </w:numPr>
        <w:spacing w:line="360" w:lineRule="auto"/>
        <w:ind w:left="709"/>
        <w:jc w:val="both"/>
        <w:rPr>
          <w:rFonts w:ascii="Times New Roman" w:hAnsi="Times New Roman" w:cs="Times New Roman"/>
          <w:b/>
          <w:color w:val="auto"/>
        </w:rPr>
      </w:pPr>
      <w:r w:rsidRPr="00DB4F40">
        <w:rPr>
          <w:rFonts w:ascii="Times New Roman" w:hAnsi="Times New Roman" w:cs="Times New Roman"/>
          <w:b/>
          <w:color w:val="auto"/>
        </w:rPr>
        <w:t xml:space="preserve"> CORRENTE ELÉCTRICA</w:t>
      </w:r>
    </w:p>
    <w:p w:rsidR="00DB4F40" w:rsidRDefault="00DB4F40" w:rsidP="001A0685">
      <w:pPr>
        <w:pStyle w:val="NormalWeb"/>
        <w:spacing w:line="360" w:lineRule="auto"/>
        <w:ind w:firstLine="567"/>
        <w:jc w:val="both"/>
      </w:pPr>
      <w:r>
        <w:t>A corrente eléctrica, medida em ampères (A), corresponde ao fluxo de carga eléctrica através de um circuito. A sua medição permite observar a corrente solicitada por uma carga durante o funcionamento.</w:t>
      </w:r>
    </w:p>
    <w:p w:rsidR="00DB4F40" w:rsidRDefault="00DB4F40" w:rsidP="001A0685">
      <w:pPr>
        <w:pStyle w:val="NormalWeb"/>
        <w:spacing w:line="360" w:lineRule="auto"/>
        <w:ind w:firstLine="567"/>
        <w:jc w:val="both"/>
      </w:pPr>
      <w:r>
        <w:t xml:space="preserve">Camargo (2025) descreve a utilização de sensores de corrente e circuitos de condicionamento de sinal para permitir a aquisição de informações por um ESP32-WROOM. O estudo evidencia que a leitura de corrente pode exigir adaptação do sinal eléctrico antes de este ser processado pelo </w:t>
      </w:r>
      <w:proofErr w:type="spellStart"/>
      <w:r>
        <w:t>microcontrolador</w:t>
      </w:r>
      <w:proofErr w:type="spellEnd"/>
      <w:r>
        <w:t xml:space="preserve">. </w:t>
      </w:r>
    </w:p>
    <w:p w:rsidR="00DB4F40" w:rsidRDefault="00DB4F40" w:rsidP="001A0685">
      <w:pPr>
        <w:pStyle w:val="NormalWeb"/>
        <w:spacing w:line="360" w:lineRule="auto"/>
        <w:ind w:firstLine="567"/>
        <w:jc w:val="both"/>
      </w:pPr>
      <w:r>
        <w:t xml:space="preserve">A </w:t>
      </w:r>
      <w:proofErr w:type="spellStart"/>
      <w:r>
        <w:t>selecção</w:t>
      </w:r>
      <w:proofErr w:type="spellEnd"/>
      <w:r>
        <w:t xml:space="preserve"> do sensor deve considerar a corrente esperada, o princípio de funcionamento, a precisão necessária e as condições de instalação. Para o BEENOUS, a escolha do método de medição deverá também ter em conta a disponibilidade dos </w:t>
      </w:r>
      <w:r>
        <w:lastRenderedPageBreak/>
        <w:t>componentes e a possibilidade de validar os resultados com um instrumento de referência adequado.</w:t>
      </w:r>
    </w:p>
    <w:p w:rsidR="00DB4F40" w:rsidRPr="00DB4F40" w:rsidRDefault="00DB4F40" w:rsidP="001A0685">
      <w:pPr>
        <w:pStyle w:val="Ttulo3"/>
        <w:numPr>
          <w:ilvl w:val="2"/>
          <w:numId w:val="2"/>
        </w:numPr>
        <w:spacing w:line="360" w:lineRule="auto"/>
        <w:ind w:left="709"/>
        <w:jc w:val="both"/>
        <w:rPr>
          <w:rFonts w:ascii="Times New Roman" w:hAnsi="Times New Roman" w:cs="Times New Roman"/>
          <w:b/>
          <w:color w:val="auto"/>
        </w:rPr>
      </w:pPr>
      <w:r w:rsidRPr="00DB4F40">
        <w:rPr>
          <w:rFonts w:ascii="Times New Roman" w:hAnsi="Times New Roman" w:cs="Times New Roman"/>
          <w:b/>
          <w:color w:val="auto"/>
        </w:rPr>
        <w:t>POTÊNCIA ELÉCTRICA</w:t>
      </w:r>
    </w:p>
    <w:p w:rsidR="00DB4F40" w:rsidRDefault="00DB4F40" w:rsidP="001A0685">
      <w:pPr>
        <w:pStyle w:val="NormalWeb"/>
        <w:spacing w:line="360" w:lineRule="auto"/>
        <w:ind w:firstLine="567"/>
        <w:jc w:val="both"/>
      </w:pPr>
      <w:r>
        <w:t xml:space="preserve">A potência eléctrica representa a taxa de transferência ou utilização de energia e é expressa em watts (W). Num circuito de corrente contínua, a potência pode ser calculada pelo produto da tensão pela corrente. Em corrente alternada, o cálculo da potência </w:t>
      </w:r>
      <w:proofErr w:type="spellStart"/>
      <w:r>
        <w:t>activa</w:t>
      </w:r>
      <w:proofErr w:type="spellEnd"/>
      <w:r>
        <w:t xml:space="preserve"> pode exigir o conhecimento da relação de fase entre tensão e corrente, dependendo das características da carga.</w:t>
      </w:r>
    </w:p>
    <w:p w:rsidR="00DB4F40" w:rsidRDefault="00DB4F40" w:rsidP="001A0685">
      <w:pPr>
        <w:pStyle w:val="NormalWeb"/>
        <w:spacing w:line="360" w:lineRule="auto"/>
        <w:ind w:firstLine="567"/>
        <w:jc w:val="both"/>
      </w:pPr>
      <w:r>
        <w:t xml:space="preserve">Camargo (2025) apresenta o processamento dos sinais de tensão e corrente como parte do desenvolvimento do seu medidor de energia, incluindo o cálculo de grandezas eléctricas a partir das amostras adquiridas. O estudo mostra que a obtenção de resultados úteis depende da aquisição e do processamento adequados dos sinais. </w:t>
      </w:r>
    </w:p>
    <w:p w:rsidR="00DB4F40" w:rsidRDefault="00DB4F40" w:rsidP="001A0685">
      <w:pPr>
        <w:pStyle w:val="NormalWeb"/>
        <w:spacing w:line="360" w:lineRule="auto"/>
        <w:ind w:firstLine="567"/>
        <w:jc w:val="both"/>
      </w:pPr>
      <w:r>
        <w:t>No BEENOUS, a potência poderá ajudar a caracterizar as cargas monitorizadas e a apoiar futuras decisões de gestão. A sua apresentação como valor medido dependerá da implementação do circuito de aquisição e do método de cálculo correspondente.</w:t>
      </w:r>
    </w:p>
    <w:p w:rsidR="00DB4F40" w:rsidRPr="00DB4F40" w:rsidRDefault="00DB4F40" w:rsidP="001A0685">
      <w:pPr>
        <w:pStyle w:val="Ttulo3"/>
        <w:numPr>
          <w:ilvl w:val="2"/>
          <w:numId w:val="2"/>
        </w:numPr>
        <w:spacing w:line="360" w:lineRule="auto"/>
        <w:ind w:left="709"/>
        <w:jc w:val="both"/>
        <w:rPr>
          <w:rFonts w:ascii="Times New Roman" w:hAnsi="Times New Roman" w:cs="Times New Roman"/>
          <w:b/>
          <w:color w:val="auto"/>
        </w:rPr>
      </w:pPr>
      <w:r w:rsidRPr="00DB4F40">
        <w:rPr>
          <w:rFonts w:ascii="Times New Roman" w:hAnsi="Times New Roman" w:cs="Times New Roman"/>
          <w:b/>
          <w:color w:val="auto"/>
        </w:rPr>
        <w:t>ENERGIA ELÉCTRICA CONSUMIDA</w:t>
      </w:r>
    </w:p>
    <w:p w:rsidR="00DB4F40" w:rsidRDefault="00DB4F40" w:rsidP="001A0685">
      <w:pPr>
        <w:pStyle w:val="NormalWeb"/>
        <w:spacing w:line="360" w:lineRule="auto"/>
        <w:ind w:firstLine="567"/>
        <w:jc w:val="both"/>
      </w:pPr>
      <w:r>
        <w:t xml:space="preserve">A energia eléctrica consumida representa a quantidade de energia utilizada ao longo de um intervalo de tempo. É frequentemente expressa em watt-hora (Wh) ou quilowatt-hora (kWh). Quando a potência </w:t>
      </w:r>
      <w:proofErr w:type="spellStart"/>
      <w:r>
        <w:t>activa</w:t>
      </w:r>
      <w:proofErr w:type="spellEnd"/>
      <w:r>
        <w:t xml:space="preserve"> varia ao longo do tempo, a energia consumida pode ser estimada através da integração da potência nesse intervalo.</w:t>
      </w:r>
    </w:p>
    <w:p w:rsidR="00DB4F40" w:rsidRDefault="00DB4F40" w:rsidP="001A0685">
      <w:pPr>
        <w:pStyle w:val="NormalWeb"/>
        <w:spacing w:line="360" w:lineRule="auto"/>
        <w:ind w:firstLine="567"/>
        <w:jc w:val="both"/>
      </w:pPr>
      <w:r>
        <w:t xml:space="preserve">A distinção entre potência e energia é importante para interpretar </w:t>
      </w:r>
      <w:proofErr w:type="spellStart"/>
      <w:r>
        <w:t>correctamente</w:t>
      </w:r>
      <w:proofErr w:type="spellEnd"/>
      <w:r>
        <w:t xml:space="preserve"> os dados apresentados por um sistema de m</w:t>
      </w:r>
      <w:r w:rsidR="002748C1">
        <w:t xml:space="preserve"> </w:t>
      </w:r>
      <w:proofErr w:type="spellStart"/>
      <w:r>
        <w:t>onitorização</w:t>
      </w:r>
      <w:proofErr w:type="spellEnd"/>
      <w:r>
        <w:t>: a potência descreve uma condição num determinado instante ou intervalo, enquanto a energia representa a acumulação do consumo ao longo do tempo.</w:t>
      </w:r>
    </w:p>
    <w:p w:rsidR="00DB4F40" w:rsidRDefault="00DB4F40" w:rsidP="001A0685">
      <w:pPr>
        <w:pStyle w:val="NormalWeb"/>
        <w:spacing w:line="360" w:lineRule="auto"/>
        <w:ind w:firstLine="567"/>
        <w:jc w:val="both"/>
      </w:pPr>
      <w:r>
        <w:t>No âmbito do BEENOUS, a medição da energia acumulada constitui uma funcionalidade prevista para a evolução do protótipo. A sua implementação exigirá um método de medição validado e uma estratégia adequada de acumulação e armazenamento dos valores.</w:t>
      </w:r>
    </w:p>
    <w:p w:rsidR="00DB4F40" w:rsidRPr="00DB4F40" w:rsidRDefault="00DB4F40" w:rsidP="001A0685">
      <w:pPr>
        <w:pStyle w:val="Ttulo2"/>
        <w:numPr>
          <w:ilvl w:val="1"/>
          <w:numId w:val="2"/>
        </w:numPr>
        <w:spacing w:line="360" w:lineRule="auto"/>
        <w:ind w:left="709"/>
        <w:jc w:val="both"/>
        <w:rPr>
          <w:rFonts w:ascii="Times New Roman" w:hAnsi="Times New Roman" w:cs="Times New Roman"/>
          <w:b/>
          <w:color w:val="auto"/>
          <w:sz w:val="24"/>
          <w:szCs w:val="24"/>
        </w:rPr>
      </w:pPr>
      <w:r w:rsidRPr="00DB4F40">
        <w:rPr>
          <w:rFonts w:ascii="Times New Roman" w:hAnsi="Times New Roman" w:cs="Times New Roman"/>
          <w:b/>
          <w:color w:val="auto"/>
          <w:sz w:val="24"/>
          <w:szCs w:val="24"/>
        </w:rPr>
        <w:lastRenderedPageBreak/>
        <w:t>SISTEMAS EMBARCADOS E UTILIZAÇÃO DO ESP32</w:t>
      </w:r>
    </w:p>
    <w:p w:rsidR="00DB4F40" w:rsidRDefault="00DB4F40" w:rsidP="001A0685">
      <w:pPr>
        <w:pStyle w:val="NormalWeb"/>
        <w:spacing w:line="360" w:lineRule="auto"/>
        <w:ind w:firstLine="567"/>
        <w:jc w:val="both"/>
      </w:pPr>
      <w:r>
        <w:t>Um sistema embarcado é um sistema computacional integrado num dispositivo físico para executar funções específicas. Pode recolher dados, processar sinais, comunicar com outros equipamentos e controlar componentes electrónicos de acordo com um programa.</w:t>
      </w:r>
    </w:p>
    <w:p w:rsidR="00DB4F40" w:rsidRDefault="00DB4F40" w:rsidP="001A0685">
      <w:pPr>
        <w:pStyle w:val="NormalWeb"/>
        <w:spacing w:line="360" w:lineRule="auto"/>
        <w:ind w:firstLine="567"/>
        <w:jc w:val="both"/>
      </w:pPr>
      <w:r>
        <w:t xml:space="preserve">O ESP32 é uma família de sistemas em chip desenvolvida pela </w:t>
      </w:r>
      <w:proofErr w:type="spellStart"/>
      <w:r>
        <w:t>Espressif</w:t>
      </w:r>
      <w:proofErr w:type="spellEnd"/>
      <w:r>
        <w:t xml:space="preserve"> Systems, com recursos de processamento e comunicação sem fios. A documentação oficial apresenta funcionalidades como Wi-Fi, Bluetooth, interfaces de comunicação e periféricos de entrada e saída, permitindo a sua utilização em aplicações de sistemas embarcados e Internet das Coisas (ESPRESSIF SYSTEMS, s. d.). </w:t>
      </w:r>
    </w:p>
    <w:p w:rsidR="00DB4F40" w:rsidRDefault="00DB4F40" w:rsidP="001A0685">
      <w:pPr>
        <w:pStyle w:val="NormalWeb"/>
        <w:spacing w:line="360" w:lineRule="auto"/>
        <w:ind w:firstLine="567"/>
        <w:jc w:val="both"/>
      </w:pPr>
      <w:r>
        <w:t xml:space="preserve">A disponibilidade destes recursos torna o ESP32 adequado a </w:t>
      </w:r>
      <w:proofErr w:type="spellStart"/>
      <w:r>
        <w:t>projectos</w:t>
      </w:r>
      <w:proofErr w:type="spellEnd"/>
      <w:r>
        <w:t xml:space="preserve"> que necessitam de combinar a leitura de sinais, a execução de regras de controlo e a comunicação com uma aplicação externa. No entanto, a adequação do </w:t>
      </w:r>
      <w:proofErr w:type="spellStart"/>
      <w:r>
        <w:t>microcontrolador</w:t>
      </w:r>
      <w:proofErr w:type="spellEnd"/>
      <w:r>
        <w:t xml:space="preserve"> não elimina a necessidade de verificar as limitações dos seus periféricos, os requisitos de alimentação e a compatibilidade eléctrica dos circuitos ligados às suas entradas e saídas.</w:t>
      </w:r>
    </w:p>
    <w:p w:rsidR="00DB4F40" w:rsidRDefault="00DB4F40" w:rsidP="001A0685">
      <w:pPr>
        <w:pStyle w:val="NormalWeb"/>
        <w:spacing w:line="360" w:lineRule="auto"/>
        <w:ind w:firstLine="567"/>
        <w:jc w:val="both"/>
      </w:pPr>
      <w:r>
        <w:t xml:space="preserve">Camargo (2025) utilizou o ESP32-WROOM para adquirir sinais de tensão e corrente, processar informações e transmitir dados para um sistema remoto. O estudo constitui um exemplo de aplicação do </w:t>
      </w:r>
      <w:proofErr w:type="spellStart"/>
      <w:r>
        <w:t>microcontrolador</w:t>
      </w:r>
      <w:proofErr w:type="spellEnd"/>
      <w:r>
        <w:t xml:space="preserve"> numa solução de monitorização energética, embora a sua </w:t>
      </w:r>
      <w:proofErr w:type="spellStart"/>
      <w:r>
        <w:t>arquitectura</w:t>
      </w:r>
      <w:proofErr w:type="spellEnd"/>
      <w:r>
        <w:t xml:space="preserve"> e os seus </w:t>
      </w:r>
      <w:proofErr w:type="spellStart"/>
      <w:r>
        <w:t>objectivos</w:t>
      </w:r>
      <w:proofErr w:type="spellEnd"/>
      <w:r>
        <w:t xml:space="preserve"> sejam diferentes dos definidos para o BEENOUS. </w:t>
      </w:r>
    </w:p>
    <w:p w:rsidR="00DB4F40" w:rsidRDefault="00DB4F40" w:rsidP="001A0685">
      <w:pPr>
        <w:pStyle w:val="NormalWeb"/>
        <w:spacing w:line="360" w:lineRule="auto"/>
        <w:ind w:firstLine="567"/>
        <w:jc w:val="both"/>
      </w:pPr>
      <w:r>
        <w:t xml:space="preserve">No presente </w:t>
      </w:r>
      <w:proofErr w:type="spellStart"/>
      <w:r>
        <w:t>projecto</w:t>
      </w:r>
      <w:proofErr w:type="spellEnd"/>
      <w:r>
        <w:t xml:space="preserve">, o ESP32 desempenha o papel de unidade de controlo e comunicação. Na fase inicial, deverá fornecer à interface web o estado da carga de demonstração e executar as operações de controlo implementadas no firmware. A integração de sensores eléctricos será realizada numa etapa própria, após a </w:t>
      </w:r>
      <w:proofErr w:type="spellStart"/>
      <w:r>
        <w:t>selecção</w:t>
      </w:r>
      <w:proofErr w:type="spellEnd"/>
      <w:r>
        <w:t xml:space="preserve"> e validação dos componentes necessários.</w:t>
      </w:r>
    </w:p>
    <w:p w:rsidR="00DB4F40" w:rsidRPr="00DB4F40" w:rsidRDefault="00DB4F40" w:rsidP="001A0685">
      <w:pPr>
        <w:pStyle w:val="Ttulo2"/>
        <w:numPr>
          <w:ilvl w:val="1"/>
          <w:numId w:val="2"/>
        </w:numPr>
        <w:spacing w:line="360" w:lineRule="auto"/>
        <w:ind w:left="709"/>
        <w:jc w:val="both"/>
        <w:rPr>
          <w:rFonts w:ascii="Times New Roman" w:hAnsi="Times New Roman" w:cs="Times New Roman"/>
          <w:b/>
          <w:color w:val="auto"/>
          <w:sz w:val="24"/>
          <w:szCs w:val="24"/>
        </w:rPr>
      </w:pPr>
      <w:r w:rsidRPr="00DB4F40">
        <w:rPr>
          <w:rFonts w:ascii="Times New Roman" w:hAnsi="Times New Roman" w:cs="Times New Roman"/>
          <w:b/>
          <w:color w:val="auto"/>
          <w:sz w:val="24"/>
          <w:szCs w:val="24"/>
        </w:rPr>
        <w:t>INTERFACE WEB E COMUNICAÇÃO COM O SISTEMA EMBARCADO</w:t>
      </w:r>
    </w:p>
    <w:p w:rsidR="00DB4F40" w:rsidRDefault="00DB4F40" w:rsidP="001A0685">
      <w:pPr>
        <w:pStyle w:val="NormalWeb"/>
        <w:spacing w:line="360" w:lineRule="auto"/>
        <w:ind w:firstLine="567"/>
        <w:jc w:val="both"/>
      </w:pPr>
      <w:r>
        <w:t xml:space="preserve">Uma interface web permite apresentar informações e disponibilizar mecanismos de </w:t>
      </w:r>
      <w:proofErr w:type="spellStart"/>
      <w:r>
        <w:t>interacção</w:t>
      </w:r>
      <w:proofErr w:type="spellEnd"/>
      <w:r>
        <w:t xml:space="preserve"> através de um navegador. No contexto de um sistema de monitorização, pode </w:t>
      </w:r>
      <w:r>
        <w:lastRenderedPageBreak/>
        <w:t>organizar o estado das cargas, apresentar valores recolhidos e permitir que o utilizador envie comandos para o dispositivo responsável pelo controlo.</w:t>
      </w:r>
    </w:p>
    <w:p w:rsidR="00DB4F40" w:rsidRDefault="00DB4F40" w:rsidP="001A0685">
      <w:pPr>
        <w:pStyle w:val="NormalWeb"/>
        <w:spacing w:line="360" w:lineRule="auto"/>
        <w:ind w:firstLine="567"/>
        <w:jc w:val="both"/>
      </w:pPr>
      <w:r>
        <w:t xml:space="preserve">O HTML é utilizado para estruturar os elementos da página; o CSS define a apresentação visual; e o </w:t>
      </w:r>
      <w:proofErr w:type="spellStart"/>
      <w:r>
        <w:t>JavaScript</w:t>
      </w:r>
      <w:proofErr w:type="spellEnd"/>
      <w:r>
        <w:t xml:space="preserve"> permite implementar comportamentos dinâmicos, </w:t>
      </w:r>
      <w:proofErr w:type="spellStart"/>
      <w:r>
        <w:t>actualizar</w:t>
      </w:r>
      <w:proofErr w:type="spellEnd"/>
      <w:r>
        <w:t xml:space="preserve"> informações e realizar operações de comunicação. A utilização conjunta destas tecnologias permite desenvolver interfaces acessíveis através de navegadores, sem exigir que a apresentação visual esteja incorporada no código responsável pelo controlo electrónico.</w:t>
      </w:r>
    </w:p>
    <w:p w:rsidR="00DB4F40" w:rsidRDefault="00DB4F40" w:rsidP="001A0685">
      <w:pPr>
        <w:pStyle w:val="NormalWeb"/>
        <w:spacing w:line="360" w:lineRule="auto"/>
        <w:ind w:firstLine="567"/>
        <w:jc w:val="both"/>
      </w:pPr>
      <w:r>
        <w:t xml:space="preserve">No BEENOUS, a interface web deverá apresentar o estado das cargas de forma clara. A identidade visual prevista distingue os estados ligado e desligado, permitindo ao utilizador identificar rapidamente a condição da carga. A representação visual deverá corresponder ao estado </w:t>
      </w:r>
      <w:proofErr w:type="spellStart"/>
      <w:r>
        <w:t>efectivamente</w:t>
      </w:r>
      <w:proofErr w:type="spellEnd"/>
      <w:r>
        <w:t xml:space="preserve"> comunicado pelo ESP32, evitando que a interface indique um estado diferente daquele que o dispositivo reconhece.</w:t>
      </w:r>
    </w:p>
    <w:p w:rsidR="00DB4F40" w:rsidRDefault="00DB4F40" w:rsidP="001A0685">
      <w:pPr>
        <w:pStyle w:val="NormalWeb"/>
        <w:spacing w:line="360" w:lineRule="auto"/>
        <w:ind w:firstLine="567"/>
        <w:jc w:val="both"/>
      </w:pPr>
      <w:r>
        <w:t xml:space="preserve">A comunicação entre o ESP32 e a interface web exige a definição de um formato de dados e de mecanismos para solicitar ou </w:t>
      </w:r>
      <w:proofErr w:type="spellStart"/>
      <w:r>
        <w:t>actualizar</w:t>
      </w:r>
      <w:proofErr w:type="spellEnd"/>
      <w:r>
        <w:t xml:space="preserve"> informações. Uma </w:t>
      </w:r>
      <w:proofErr w:type="spellStart"/>
      <w:r>
        <w:t>arquitectura</w:t>
      </w:r>
      <w:proofErr w:type="spellEnd"/>
      <w:r>
        <w:t xml:space="preserve"> baseada em pedidos HTTP, por exemplo, permite que o navegador solicite o estado </w:t>
      </w:r>
      <w:proofErr w:type="spellStart"/>
      <w:r>
        <w:t>actual</w:t>
      </w:r>
      <w:proofErr w:type="spellEnd"/>
      <w:r>
        <w:t xml:space="preserve"> e que o dispositivo responda com os dados correspondentes. Outras tecnologias, como </w:t>
      </w:r>
      <w:proofErr w:type="spellStart"/>
      <w:r>
        <w:t>WebSocket</w:t>
      </w:r>
      <w:proofErr w:type="spellEnd"/>
      <w:r>
        <w:t xml:space="preserve">, podem ser consideradas quando se pretenda implementar </w:t>
      </w:r>
      <w:proofErr w:type="spellStart"/>
      <w:r>
        <w:t>actualizações</w:t>
      </w:r>
      <w:proofErr w:type="spellEnd"/>
      <w:r>
        <w:t xml:space="preserve"> </w:t>
      </w:r>
      <w:proofErr w:type="spellStart"/>
      <w:r>
        <w:t>bidireccionais</w:t>
      </w:r>
      <w:proofErr w:type="spellEnd"/>
      <w:r>
        <w:t xml:space="preserve"> em tempo real.</w:t>
      </w:r>
    </w:p>
    <w:p w:rsidR="00DB4F40" w:rsidRDefault="00DB4F40" w:rsidP="001A0685">
      <w:pPr>
        <w:pStyle w:val="NormalWeb"/>
        <w:spacing w:line="360" w:lineRule="auto"/>
        <w:ind w:firstLine="567"/>
        <w:jc w:val="both"/>
      </w:pPr>
      <w:r>
        <w:t xml:space="preserve">A escolha da </w:t>
      </w:r>
      <w:proofErr w:type="spellStart"/>
      <w:r>
        <w:t>arquitectura</w:t>
      </w:r>
      <w:proofErr w:type="spellEnd"/>
      <w:r>
        <w:t xml:space="preserve"> deve corresponder aos requisitos da aplicação. Para a fase inicial do BEENOUS, a prioridade é assegurar uma comunicação funcional, verificar a correspondência entre o estado físico e o estado apresentado e compreender o percurso dos dados. A implementação de </w:t>
      </w:r>
      <w:proofErr w:type="spellStart"/>
      <w:r>
        <w:t>actualizações</w:t>
      </w:r>
      <w:proofErr w:type="spellEnd"/>
      <w:r>
        <w:t xml:space="preserve"> em tempo real para vários dispositivos poderá ser considerada posteriormente, de acordo com as necessidades do </w:t>
      </w:r>
      <w:proofErr w:type="spellStart"/>
      <w:r>
        <w:t>projecto</w:t>
      </w:r>
      <w:proofErr w:type="spellEnd"/>
      <w:r>
        <w:t>.</w:t>
      </w:r>
    </w:p>
    <w:p w:rsidR="00DB4F40" w:rsidRPr="00DB4F40" w:rsidRDefault="00DB4F40" w:rsidP="001A0685">
      <w:pPr>
        <w:pStyle w:val="Ttulo2"/>
        <w:numPr>
          <w:ilvl w:val="1"/>
          <w:numId w:val="2"/>
        </w:numPr>
        <w:spacing w:line="360" w:lineRule="auto"/>
        <w:ind w:left="709"/>
        <w:jc w:val="both"/>
        <w:rPr>
          <w:rFonts w:ascii="Times New Roman" w:hAnsi="Times New Roman" w:cs="Times New Roman"/>
          <w:b/>
          <w:sz w:val="24"/>
          <w:szCs w:val="24"/>
        </w:rPr>
      </w:pPr>
      <w:r w:rsidRPr="00DB4F40">
        <w:rPr>
          <w:rFonts w:ascii="Times New Roman" w:hAnsi="Times New Roman" w:cs="Times New Roman"/>
          <w:b/>
          <w:color w:val="auto"/>
          <w:sz w:val="24"/>
          <w:szCs w:val="24"/>
        </w:rPr>
        <w:t xml:space="preserve"> PRIORIZAÇÃO E GESTÃO DE CARGAS ELÉCTRICAS</w:t>
      </w:r>
    </w:p>
    <w:p w:rsidR="00DB4F40" w:rsidRDefault="00DB4F40" w:rsidP="00715DCB">
      <w:pPr>
        <w:pStyle w:val="NormalWeb"/>
        <w:spacing w:line="360" w:lineRule="auto"/>
        <w:ind w:firstLine="567"/>
        <w:jc w:val="both"/>
      </w:pPr>
      <w:r>
        <w:t xml:space="preserve">A priorização de cargas consiste em atribuir diferentes níveis de importância aos equipamentos, de modo que as decisões de gestão considerem as consequências de manter, reduzir ou interromper o seu funcionamento. Esta abordagem torna-se relevante quando a potência disponível é insuficiente para alimentar simultaneamente todas as </w:t>
      </w:r>
      <w:r>
        <w:lastRenderedPageBreak/>
        <w:t xml:space="preserve">cargas ou quando se pretende definir critérios de </w:t>
      </w:r>
      <w:proofErr w:type="spellStart"/>
      <w:r>
        <w:t>actuação</w:t>
      </w:r>
      <w:proofErr w:type="spellEnd"/>
      <w:r>
        <w:t xml:space="preserve"> perante determinadas condições do sistema.</w:t>
      </w:r>
    </w:p>
    <w:p w:rsidR="00DB4F40" w:rsidRDefault="00DB4F40" w:rsidP="00715DCB">
      <w:pPr>
        <w:pStyle w:val="NormalWeb"/>
        <w:spacing w:line="360" w:lineRule="auto"/>
        <w:ind w:firstLine="567"/>
        <w:jc w:val="both"/>
      </w:pPr>
      <w:r>
        <w:t xml:space="preserve">Abu </w:t>
      </w:r>
      <w:proofErr w:type="spellStart"/>
      <w:r>
        <w:t>Bakar</w:t>
      </w:r>
      <w:proofErr w:type="spellEnd"/>
      <w:r>
        <w:t xml:space="preserve"> et al. (2017) analisam diferentes estratégias de deslastre de cargas em </w:t>
      </w:r>
      <w:proofErr w:type="spellStart"/>
      <w:r>
        <w:t>microrredes</w:t>
      </w:r>
      <w:proofErr w:type="spellEnd"/>
      <w:r>
        <w:t xml:space="preserve"> durante a operação em modo isolado. O artigo explica que o deslastre pode reduzir a quantidade de cargas alimentadas para adequar a procura à geração disponível e ajudar a preservar a operação do sistema. Os autores também analisam estratégias tradicionais, </w:t>
      </w:r>
      <w:proofErr w:type="spellStart"/>
      <w:r>
        <w:t>semi-adaptativas</w:t>
      </w:r>
      <w:proofErr w:type="spellEnd"/>
      <w:r>
        <w:t xml:space="preserve"> e adaptativas, evidenciando que existem diferentes formas de determinar quais as cargas a desligar. </w:t>
      </w:r>
    </w:p>
    <w:p w:rsidR="00DB4F40" w:rsidRDefault="00DB4F40" w:rsidP="00715DCB">
      <w:pPr>
        <w:pStyle w:val="NormalWeb"/>
        <w:spacing w:line="360" w:lineRule="auto"/>
        <w:ind w:firstLine="567"/>
        <w:jc w:val="both"/>
      </w:pPr>
      <w:r>
        <w:t xml:space="preserve">Cerdeira (2019), na sua investigação sobre escalonamento de recursos eléctricos através da técnica de campos de potencial, aborda a utilização de prioridades estáticas, utilidade das cargas e disponibilidade de energia na determinação da alocação dos recursos. A autora analisa diferentes cenários de escalonamento, procurando organizar a utilização da energia segundo critérios definidos. Embora o método seja mais complexo do que a lógica prevista inicialmente para o BEENOUS, o trabalho contribui para compreender a importância de incorporar prioridades nas decisões de gestão energética. </w:t>
      </w:r>
    </w:p>
    <w:p w:rsidR="00DB4F40" w:rsidRDefault="00DB4F40" w:rsidP="00715DCB">
      <w:pPr>
        <w:pStyle w:val="NormalWeb"/>
        <w:spacing w:line="360" w:lineRule="auto"/>
        <w:ind w:firstLine="567"/>
        <w:jc w:val="both"/>
      </w:pPr>
      <w:r>
        <w:t>É necessário distinguir três conceitos relacionados, mas não equivalentes:</w:t>
      </w:r>
    </w:p>
    <w:p w:rsidR="00DB4F40" w:rsidRDefault="00DB4F40" w:rsidP="00715DCB">
      <w:pPr>
        <w:pStyle w:val="NormalWeb"/>
        <w:numPr>
          <w:ilvl w:val="0"/>
          <w:numId w:val="8"/>
        </w:numPr>
        <w:spacing w:line="360" w:lineRule="auto"/>
        <w:ind w:left="284" w:hanging="11"/>
        <w:jc w:val="both"/>
      </w:pPr>
      <w:r>
        <w:t>Priorização de cargas: definição da importância relativa dos equipamentos.</w:t>
      </w:r>
    </w:p>
    <w:p w:rsidR="00DB4F40" w:rsidRDefault="00DB4F40" w:rsidP="00715DCB">
      <w:pPr>
        <w:pStyle w:val="NormalWeb"/>
        <w:numPr>
          <w:ilvl w:val="0"/>
          <w:numId w:val="8"/>
        </w:numPr>
        <w:spacing w:line="360" w:lineRule="auto"/>
        <w:ind w:left="284" w:hanging="11"/>
        <w:jc w:val="both"/>
      </w:pPr>
      <w:r>
        <w:t>Deslastre de cargas: interrupção da alimentação de determinadas cargas para reduzir a procura.</w:t>
      </w:r>
    </w:p>
    <w:p w:rsidR="00DB4F40" w:rsidRDefault="00DB4F40" w:rsidP="00715DCB">
      <w:pPr>
        <w:pStyle w:val="NormalWeb"/>
        <w:numPr>
          <w:ilvl w:val="0"/>
          <w:numId w:val="8"/>
        </w:numPr>
        <w:spacing w:line="360" w:lineRule="auto"/>
        <w:ind w:left="284" w:hanging="11"/>
        <w:jc w:val="both"/>
      </w:pPr>
      <w:r>
        <w:t>Escalonamento de cargas: alteração do momento ou da ordem de funcionamento de cargas, de acordo com as condições e os critérios definidos.</w:t>
      </w:r>
    </w:p>
    <w:p w:rsidR="00DB4F40" w:rsidRDefault="00DB4F40" w:rsidP="00715DCB">
      <w:pPr>
        <w:pStyle w:val="NormalWeb"/>
        <w:spacing w:line="360" w:lineRule="auto"/>
        <w:ind w:firstLine="567"/>
        <w:jc w:val="both"/>
      </w:pPr>
      <w:r>
        <w:t xml:space="preserve">No BEENOUS, será adoptada uma classificação simplificada com duas categorias: alta prioridade e baixa prioridade. As cargas de alta prioridade serão favorecidas, enquanto as de baixa prioridade poderão ser desligadas quando as condições previstas nas regras de controlo assim o exigirem. Esta decisão constitui uma opção de concepção do </w:t>
      </w:r>
      <w:proofErr w:type="spellStart"/>
      <w:r>
        <w:t>projecto</w:t>
      </w:r>
      <w:proofErr w:type="spellEnd"/>
      <w:r>
        <w:t>, não uma classificação universal aplicável a todas as instalações.</w:t>
      </w:r>
    </w:p>
    <w:p w:rsidR="00DB4F40" w:rsidRDefault="00DB4F40" w:rsidP="00715DCB">
      <w:pPr>
        <w:pStyle w:val="NormalWeb"/>
        <w:spacing w:line="360" w:lineRule="auto"/>
        <w:ind w:firstLine="567"/>
        <w:jc w:val="both"/>
      </w:pPr>
      <w:r>
        <w:t xml:space="preserve">A lógica deverá ser implementada e testada para confirmar se as decisões correspondem às regras definidas. A sua aplicação em instalações reais exigiria uma análise adicional das cargas, das condições eléctricas, dos riscos de interrupção e dos mecanismos de </w:t>
      </w:r>
      <w:proofErr w:type="spellStart"/>
      <w:r>
        <w:t>protecção</w:t>
      </w:r>
      <w:proofErr w:type="spellEnd"/>
      <w:r>
        <w:t>.</w:t>
      </w:r>
    </w:p>
    <w:p w:rsidR="00DB4F40" w:rsidRPr="00DB4F40" w:rsidRDefault="00DB4F40" w:rsidP="001A0685">
      <w:pPr>
        <w:pStyle w:val="Ttulo2"/>
        <w:numPr>
          <w:ilvl w:val="1"/>
          <w:numId w:val="2"/>
        </w:numPr>
        <w:spacing w:line="360" w:lineRule="auto"/>
        <w:ind w:left="709"/>
        <w:jc w:val="both"/>
        <w:rPr>
          <w:rFonts w:ascii="Times New Roman" w:hAnsi="Times New Roman" w:cs="Times New Roman"/>
          <w:b/>
          <w:color w:val="auto"/>
          <w:sz w:val="24"/>
          <w:szCs w:val="24"/>
        </w:rPr>
      </w:pPr>
      <w:r w:rsidRPr="00DB4F40">
        <w:rPr>
          <w:rFonts w:ascii="Times New Roman" w:hAnsi="Times New Roman" w:cs="Times New Roman"/>
          <w:b/>
          <w:color w:val="auto"/>
          <w:sz w:val="24"/>
          <w:szCs w:val="24"/>
        </w:rPr>
        <w:lastRenderedPageBreak/>
        <w:t>FONTES ALTERNATIVAS DE ENERGIA E CONTINUIDADE DE ALIMENTAÇÃO</w:t>
      </w:r>
    </w:p>
    <w:p w:rsidR="00DB4F40" w:rsidRDefault="00DB4F40" w:rsidP="001A0685">
      <w:pPr>
        <w:pStyle w:val="NormalWeb"/>
        <w:spacing w:line="360" w:lineRule="auto"/>
        <w:jc w:val="both"/>
      </w:pPr>
      <w:r>
        <w:t xml:space="preserve">A integração de fontes alternativas de energia pode permitir alimentar determinadas cargas quando a fonte principal deixa de estar disponível, desde que a </w:t>
      </w:r>
      <w:proofErr w:type="spellStart"/>
      <w:r>
        <w:t>arquitectura</w:t>
      </w:r>
      <w:proofErr w:type="spellEnd"/>
      <w:r>
        <w:t xml:space="preserve"> do sistema e os recursos instalados sejam adequados. Em sistemas que incluem produção renovável e armazenamento, a gestão energética deve considerar a relação entre a energia disponível, a procura e as limitações dos equipamentos.</w:t>
      </w:r>
    </w:p>
    <w:p w:rsidR="00DB4F40" w:rsidRDefault="00DB4F40" w:rsidP="001A0685">
      <w:pPr>
        <w:pStyle w:val="NormalWeb"/>
        <w:spacing w:line="360" w:lineRule="auto"/>
        <w:jc w:val="both"/>
      </w:pPr>
      <w:r>
        <w:t xml:space="preserve">Abu </w:t>
      </w:r>
      <w:proofErr w:type="spellStart"/>
      <w:r>
        <w:t>Bakar</w:t>
      </w:r>
      <w:proofErr w:type="spellEnd"/>
      <w:r>
        <w:t xml:space="preserve"> et al. (2017) explicam que, durante a operação isolada de uma </w:t>
      </w:r>
      <w:proofErr w:type="spellStart"/>
      <w:r>
        <w:t>microrrede</w:t>
      </w:r>
      <w:proofErr w:type="spellEnd"/>
      <w:r>
        <w:t xml:space="preserve">, a gestão energética e as estratégias de deslastre podem ser necessárias para ajustar as cargas à geração disponível. Esta análise evidencia que a existência de uma fonte alternativa não garante, por si só, o fornecimento a todas as cargas: a operação depende da capacidade de geração, do armazenamento disponível e das estratégias de controlo. </w:t>
      </w:r>
    </w:p>
    <w:p w:rsidR="00DB4F40" w:rsidRDefault="00DB4F40" w:rsidP="001A0685">
      <w:pPr>
        <w:pStyle w:val="NormalWeb"/>
        <w:spacing w:line="360" w:lineRule="auto"/>
        <w:jc w:val="both"/>
      </w:pPr>
      <w:r>
        <w:t xml:space="preserve">No BEENOUS, a utilização de uma fonte alternativa constitui uma possibilidade de expansão. A proposta prevê estudar uma </w:t>
      </w:r>
      <w:proofErr w:type="spellStart"/>
      <w:r>
        <w:t>arquitectura</w:t>
      </w:r>
      <w:proofErr w:type="spellEnd"/>
      <w:r>
        <w:t xml:space="preserve"> capaz de favorecer a alimentação das cargas de alta prioridade, mas a implementação dependerá da disponibilidade de painéis, controladores, inversores, baterias e mecanismos de comutação adequados.</w:t>
      </w:r>
    </w:p>
    <w:p w:rsidR="00DB4F40" w:rsidRDefault="00DB4F40" w:rsidP="001A0685">
      <w:pPr>
        <w:pStyle w:val="NormalWeb"/>
        <w:spacing w:line="360" w:lineRule="auto"/>
        <w:jc w:val="both"/>
      </w:pPr>
      <w:r>
        <w:t>Consequentemente, a monitorização e a priorização de cargas devem ser tratadas como funcionalidades distintas da comutação entre fontes de alimentação. O protótipo inicial poderá validar a lógica de controlo sem que isso signifique que já possui capacidade física para manter uma carga alimentada durante uma interrupção da rede eléctrica.</w:t>
      </w:r>
    </w:p>
    <w:p w:rsidR="00DB4F40" w:rsidRPr="00DB4F40" w:rsidRDefault="00DB4F40" w:rsidP="001A0685">
      <w:pPr>
        <w:pStyle w:val="Ttulo2"/>
        <w:numPr>
          <w:ilvl w:val="1"/>
          <w:numId w:val="2"/>
        </w:numPr>
        <w:spacing w:line="360" w:lineRule="auto"/>
        <w:jc w:val="both"/>
        <w:rPr>
          <w:rFonts w:ascii="Times New Roman" w:hAnsi="Times New Roman" w:cs="Times New Roman"/>
          <w:b/>
          <w:color w:val="auto"/>
          <w:sz w:val="24"/>
          <w:szCs w:val="24"/>
        </w:rPr>
      </w:pPr>
      <w:r w:rsidRPr="00DB4F40">
        <w:rPr>
          <w:rFonts w:ascii="Times New Roman" w:hAnsi="Times New Roman" w:cs="Times New Roman"/>
          <w:b/>
          <w:color w:val="auto"/>
          <w:sz w:val="24"/>
          <w:szCs w:val="24"/>
        </w:rPr>
        <w:t>TRABALHOS RELACIONADOS</w:t>
      </w:r>
    </w:p>
    <w:p w:rsidR="00DB4F40" w:rsidRDefault="00DB4F40" w:rsidP="001A0685">
      <w:pPr>
        <w:pStyle w:val="NormalWeb"/>
        <w:spacing w:line="360" w:lineRule="auto"/>
        <w:jc w:val="both"/>
      </w:pPr>
      <w:r>
        <w:t xml:space="preserve">A análise de trabalhos relacionados permite identificar abordagens já investigadas, compreender os seus contributos e delimitar o que distingue o presente </w:t>
      </w:r>
      <w:proofErr w:type="spellStart"/>
      <w:r>
        <w:t>projecto</w:t>
      </w:r>
      <w:proofErr w:type="spellEnd"/>
      <w:r>
        <w:t>. Para este efeito, foram considerados estudos sobre monitorização eléctrica, medição com sistemas embarcados e priorização de recursos energéticos.</w:t>
      </w:r>
    </w:p>
    <w:tbl>
      <w:tblPr>
        <w:tblStyle w:val="Tabelacomgrade"/>
        <w:tblW w:w="0" w:type="auto"/>
        <w:tblLook w:val="04A0" w:firstRow="1" w:lastRow="0" w:firstColumn="1" w:lastColumn="0" w:noHBand="0" w:noVBand="1"/>
      </w:tblPr>
      <w:tblGrid>
        <w:gridCol w:w="1558"/>
        <w:gridCol w:w="2992"/>
        <w:gridCol w:w="3944"/>
      </w:tblGrid>
      <w:tr w:rsidR="00DB4F40" w:rsidTr="00DB4F40">
        <w:tc>
          <w:tcPr>
            <w:tcW w:w="0" w:type="auto"/>
            <w:hideMark/>
          </w:tcPr>
          <w:p w:rsidR="00DB4F40" w:rsidRDefault="00DB4F40" w:rsidP="001A0685">
            <w:pPr>
              <w:pStyle w:val="NormalWeb"/>
              <w:spacing w:line="360" w:lineRule="auto"/>
              <w:jc w:val="both"/>
              <w:rPr>
                <w:b/>
                <w:bCs/>
              </w:rPr>
            </w:pPr>
            <w:r>
              <w:rPr>
                <w:b/>
                <w:bCs/>
              </w:rPr>
              <w:t>Autor e ano</w:t>
            </w:r>
          </w:p>
        </w:tc>
        <w:tc>
          <w:tcPr>
            <w:tcW w:w="0" w:type="auto"/>
            <w:hideMark/>
          </w:tcPr>
          <w:p w:rsidR="00DB4F40" w:rsidRDefault="00DB4F40" w:rsidP="001A0685">
            <w:pPr>
              <w:pStyle w:val="NormalWeb"/>
              <w:spacing w:line="360" w:lineRule="auto"/>
              <w:jc w:val="both"/>
              <w:rPr>
                <w:b/>
                <w:bCs/>
              </w:rPr>
            </w:pPr>
            <w:r>
              <w:rPr>
                <w:b/>
                <w:bCs/>
              </w:rPr>
              <w:t>Tema principal</w:t>
            </w:r>
          </w:p>
        </w:tc>
        <w:tc>
          <w:tcPr>
            <w:tcW w:w="0" w:type="auto"/>
            <w:hideMark/>
          </w:tcPr>
          <w:p w:rsidR="00DB4F40" w:rsidRDefault="00DB4F40" w:rsidP="001A0685">
            <w:pPr>
              <w:pStyle w:val="NormalWeb"/>
              <w:spacing w:line="360" w:lineRule="auto"/>
              <w:jc w:val="both"/>
              <w:rPr>
                <w:b/>
                <w:bCs/>
              </w:rPr>
            </w:pPr>
            <w:r>
              <w:rPr>
                <w:b/>
                <w:bCs/>
              </w:rPr>
              <w:t>Contributo para o BEENOUS</w:t>
            </w:r>
          </w:p>
        </w:tc>
      </w:tr>
      <w:tr w:rsidR="00DB4F40" w:rsidTr="00DB4F40">
        <w:tc>
          <w:tcPr>
            <w:tcW w:w="0" w:type="auto"/>
            <w:hideMark/>
          </w:tcPr>
          <w:p w:rsidR="00DB4F40" w:rsidRDefault="00DB4F40" w:rsidP="001A0685">
            <w:pPr>
              <w:pStyle w:val="NormalWeb"/>
              <w:spacing w:line="360" w:lineRule="auto"/>
              <w:jc w:val="both"/>
            </w:pPr>
            <w:r>
              <w:lastRenderedPageBreak/>
              <w:t>Barreto Junior et al. (2020)</w:t>
            </w:r>
          </w:p>
        </w:tc>
        <w:tc>
          <w:tcPr>
            <w:tcW w:w="0" w:type="auto"/>
            <w:hideMark/>
          </w:tcPr>
          <w:p w:rsidR="00DB4F40" w:rsidRDefault="00DB4F40" w:rsidP="001A0685">
            <w:pPr>
              <w:pStyle w:val="NormalWeb"/>
              <w:spacing w:line="360" w:lineRule="auto"/>
              <w:jc w:val="both"/>
            </w:pPr>
            <w:r>
              <w:t>Monitorização do consumo eléctrico numa instituição de ensino</w:t>
            </w:r>
          </w:p>
        </w:tc>
        <w:tc>
          <w:tcPr>
            <w:tcW w:w="0" w:type="auto"/>
            <w:hideMark/>
          </w:tcPr>
          <w:p w:rsidR="00DB4F40" w:rsidRDefault="00DB4F40" w:rsidP="001A0685">
            <w:pPr>
              <w:pStyle w:val="NormalWeb"/>
              <w:spacing w:line="360" w:lineRule="auto"/>
              <w:jc w:val="both"/>
            </w:pPr>
            <w:r>
              <w:t>Fundamenta a recolha de dados e a apresentação de informações numa interface.</w:t>
            </w:r>
          </w:p>
        </w:tc>
      </w:tr>
      <w:tr w:rsidR="00DB4F40" w:rsidTr="00DB4F40">
        <w:tc>
          <w:tcPr>
            <w:tcW w:w="0" w:type="auto"/>
            <w:hideMark/>
          </w:tcPr>
          <w:p w:rsidR="00DB4F40" w:rsidRDefault="00DB4F40" w:rsidP="001A0685">
            <w:pPr>
              <w:pStyle w:val="NormalWeb"/>
              <w:spacing w:line="360" w:lineRule="auto"/>
              <w:jc w:val="both"/>
            </w:pPr>
            <w:r>
              <w:t>Camargo (2025)</w:t>
            </w:r>
          </w:p>
        </w:tc>
        <w:tc>
          <w:tcPr>
            <w:tcW w:w="0" w:type="auto"/>
            <w:hideMark/>
          </w:tcPr>
          <w:p w:rsidR="00DB4F40" w:rsidRDefault="00DB4F40" w:rsidP="001A0685">
            <w:pPr>
              <w:pStyle w:val="NormalWeb"/>
              <w:spacing w:line="360" w:lineRule="auto"/>
              <w:jc w:val="both"/>
            </w:pPr>
            <w:r>
              <w:t>Medição de energia e monitorização online com ESP32-WROOM</w:t>
            </w:r>
          </w:p>
        </w:tc>
        <w:tc>
          <w:tcPr>
            <w:tcW w:w="0" w:type="auto"/>
            <w:hideMark/>
          </w:tcPr>
          <w:p w:rsidR="00DB4F40" w:rsidRDefault="00DB4F40" w:rsidP="001A0685">
            <w:pPr>
              <w:pStyle w:val="NormalWeb"/>
              <w:spacing w:line="360" w:lineRule="auto"/>
              <w:jc w:val="both"/>
            </w:pPr>
            <w:r>
              <w:t>Contribui para compreender a aquisição e o processamento de sinais eléctricos e a transmissão de dados.</w:t>
            </w:r>
          </w:p>
        </w:tc>
      </w:tr>
      <w:tr w:rsidR="00DB4F40" w:rsidTr="00DB4F40">
        <w:tc>
          <w:tcPr>
            <w:tcW w:w="0" w:type="auto"/>
            <w:hideMark/>
          </w:tcPr>
          <w:p w:rsidR="00DB4F40" w:rsidRDefault="00DB4F40" w:rsidP="001A0685">
            <w:pPr>
              <w:pStyle w:val="NormalWeb"/>
              <w:spacing w:line="360" w:lineRule="auto"/>
              <w:jc w:val="both"/>
            </w:pPr>
            <w:r>
              <w:t>Cerdeira (2019)</w:t>
            </w:r>
          </w:p>
        </w:tc>
        <w:tc>
          <w:tcPr>
            <w:tcW w:w="0" w:type="auto"/>
            <w:hideMark/>
          </w:tcPr>
          <w:p w:rsidR="00DB4F40" w:rsidRDefault="00DB4F40" w:rsidP="001A0685">
            <w:pPr>
              <w:pStyle w:val="NormalWeb"/>
              <w:spacing w:line="360" w:lineRule="auto"/>
              <w:jc w:val="both"/>
            </w:pPr>
            <w:r>
              <w:t>Escalonamento de recursos eléctricos com campos de potencial</w:t>
            </w:r>
          </w:p>
        </w:tc>
        <w:tc>
          <w:tcPr>
            <w:tcW w:w="0" w:type="auto"/>
            <w:hideMark/>
          </w:tcPr>
          <w:p w:rsidR="00DB4F40" w:rsidRDefault="00DB4F40" w:rsidP="001A0685">
            <w:pPr>
              <w:pStyle w:val="NormalWeb"/>
              <w:spacing w:line="360" w:lineRule="auto"/>
              <w:jc w:val="both"/>
            </w:pPr>
            <w:r>
              <w:t>Fundamenta a discussão sobre prioridades, alocação de energia e gestão de cargas.</w:t>
            </w:r>
          </w:p>
        </w:tc>
      </w:tr>
      <w:tr w:rsidR="00DB4F40" w:rsidTr="00DB4F40">
        <w:tc>
          <w:tcPr>
            <w:tcW w:w="0" w:type="auto"/>
            <w:hideMark/>
          </w:tcPr>
          <w:p w:rsidR="00DB4F40" w:rsidRDefault="00DB4F40" w:rsidP="001A0685">
            <w:pPr>
              <w:pStyle w:val="NormalWeb"/>
              <w:spacing w:line="360" w:lineRule="auto"/>
              <w:jc w:val="both"/>
            </w:pPr>
            <w:r>
              <w:t xml:space="preserve">Abu </w:t>
            </w:r>
            <w:proofErr w:type="spellStart"/>
            <w:r>
              <w:t>Bakar</w:t>
            </w:r>
            <w:proofErr w:type="spellEnd"/>
            <w:r>
              <w:t xml:space="preserve"> et al. (2017)</w:t>
            </w:r>
          </w:p>
        </w:tc>
        <w:tc>
          <w:tcPr>
            <w:tcW w:w="0" w:type="auto"/>
            <w:hideMark/>
          </w:tcPr>
          <w:p w:rsidR="00DB4F40" w:rsidRDefault="00DB4F40" w:rsidP="001A0685">
            <w:pPr>
              <w:pStyle w:val="NormalWeb"/>
              <w:spacing w:line="360" w:lineRule="auto"/>
              <w:jc w:val="both"/>
            </w:pPr>
            <w:r>
              <w:t xml:space="preserve">Estratégias de deslastre em </w:t>
            </w:r>
            <w:proofErr w:type="spellStart"/>
            <w:r>
              <w:t>microrredes</w:t>
            </w:r>
            <w:proofErr w:type="spellEnd"/>
          </w:p>
        </w:tc>
        <w:tc>
          <w:tcPr>
            <w:tcW w:w="0" w:type="auto"/>
            <w:hideMark/>
          </w:tcPr>
          <w:p w:rsidR="00DB4F40" w:rsidRDefault="00DB4F40" w:rsidP="001A0685">
            <w:pPr>
              <w:pStyle w:val="NormalWeb"/>
              <w:spacing w:line="360" w:lineRule="auto"/>
              <w:jc w:val="both"/>
            </w:pPr>
            <w:r>
              <w:t>Sustenta a análise da redução de cargas quando a geração disponível é insuficiente.</w:t>
            </w:r>
          </w:p>
        </w:tc>
      </w:tr>
      <w:tr w:rsidR="00DB4F40" w:rsidTr="00DB4F40">
        <w:tc>
          <w:tcPr>
            <w:tcW w:w="0" w:type="auto"/>
            <w:hideMark/>
          </w:tcPr>
          <w:p w:rsidR="00DB4F40" w:rsidRDefault="00DB4F40" w:rsidP="001A0685">
            <w:pPr>
              <w:pStyle w:val="NormalWeb"/>
              <w:spacing w:line="360" w:lineRule="auto"/>
              <w:jc w:val="both"/>
            </w:pPr>
            <w:proofErr w:type="spellStart"/>
            <w:r>
              <w:t>Sharma</w:t>
            </w:r>
            <w:proofErr w:type="spellEnd"/>
            <w:r>
              <w:t xml:space="preserve"> et al. (2022)</w:t>
            </w:r>
          </w:p>
        </w:tc>
        <w:tc>
          <w:tcPr>
            <w:tcW w:w="0" w:type="auto"/>
            <w:hideMark/>
          </w:tcPr>
          <w:p w:rsidR="00DB4F40" w:rsidRDefault="00DB4F40" w:rsidP="001A0685">
            <w:pPr>
              <w:pStyle w:val="NormalWeb"/>
              <w:spacing w:line="360" w:lineRule="auto"/>
              <w:jc w:val="both"/>
            </w:pPr>
            <w:r>
              <w:t xml:space="preserve">Revisão de estratégias de gestão energética em </w:t>
            </w:r>
            <w:proofErr w:type="spellStart"/>
            <w:r>
              <w:t>microrredes</w:t>
            </w:r>
            <w:proofErr w:type="spellEnd"/>
          </w:p>
        </w:tc>
        <w:tc>
          <w:tcPr>
            <w:tcW w:w="0" w:type="auto"/>
            <w:hideMark/>
          </w:tcPr>
          <w:p w:rsidR="00DB4F40" w:rsidRDefault="00DB4F40" w:rsidP="001A0685">
            <w:pPr>
              <w:pStyle w:val="NormalWeb"/>
              <w:spacing w:line="360" w:lineRule="auto"/>
              <w:jc w:val="both"/>
            </w:pPr>
            <w:r>
              <w:t>Ajuda a enquadrar diferentes abordagens de gestão e tomada de decisão.</w:t>
            </w:r>
          </w:p>
        </w:tc>
      </w:tr>
    </w:tbl>
    <w:p w:rsidR="00DB4F40" w:rsidRPr="00DB4F40" w:rsidRDefault="00DB4F40" w:rsidP="001A0685">
      <w:pPr>
        <w:pStyle w:val="NormalWeb"/>
        <w:spacing w:line="360" w:lineRule="auto"/>
        <w:jc w:val="both"/>
        <w:rPr>
          <w:sz w:val="20"/>
        </w:rPr>
      </w:pPr>
      <w:r>
        <w:rPr>
          <w:sz w:val="20"/>
        </w:rPr>
        <w:t>Tabela 1 - Relação dos trabalhos</w:t>
      </w:r>
    </w:p>
    <w:p w:rsidR="00DB4F40" w:rsidRDefault="00DB4F40" w:rsidP="001A0685">
      <w:pPr>
        <w:pStyle w:val="NormalWeb"/>
        <w:spacing w:line="360" w:lineRule="auto"/>
        <w:jc w:val="both"/>
      </w:pPr>
      <w:r>
        <w:t xml:space="preserve">A comparação evidencia que os trabalhos analisados abordam partes relevantes do problema, mas não devem ser considerados equivalentes ao BEENOUS. Barreto Junior et al. (2020) concentram-se na monitorização institucional; Camargo (2025) desenvolve um medidor de energia com uma </w:t>
      </w:r>
      <w:proofErr w:type="spellStart"/>
      <w:r>
        <w:t>arquitectura</w:t>
      </w:r>
      <w:proofErr w:type="spellEnd"/>
      <w:r>
        <w:t xml:space="preserve"> de aquisição e transmissão específica; Cerdeira (2019) investiga um método de escalonamento de recursos; e Abu </w:t>
      </w:r>
      <w:proofErr w:type="spellStart"/>
      <w:r>
        <w:t>Bakar</w:t>
      </w:r>
      <w:proofErr w:type="spellEnd"/>
      <w:r>
        <w:t xml:space="preserve"> et al. (2017) analisam estratégias de deslastre em </w:t>
      </w:r>
      <w:proofErr w:type="spellStart"/>
      <w:r>
        <w:t>microrredes</w:t>
      </w:r>
      <w:proofErr w:type="spellEnd"/>
      <w:r>
        <w:t>.</w:t>
      </w:r>
    </w:p>
    <w:p w:rsidR="00DB4F40" w:rsidRDefault="00DB4F40" w:rsidP="001A0685">
      <w:pPr>
        <w:pStyle w:val="NormalWeb"/>
        <w:spacing w:line="360" w:lineRule="auto"/>
        <w:jc w:val="both"/>
      </w:pPr>
      <w:r>
        <w:t xml:space="preserve">O BEENOUS propõe combinar, numa </w:t>
      </w:r>
      <w:proofErr w:type="spellStart"/>
      <w:r>
        <w:t>arquitectura</w:t>
      </w:r>
      <w:proofErr w:type="spellEnd"/>
      <w:r>
        <w:t xml:space="preserve"> experimental própria, a comunicação entre o ESP32 e uma interface web, a apresentação do estado das cargas e a aplicação de regras de controlo baseadas em duas categorias de prioridade. A integração de medição eléctrica e de alimentação alternativa será desenvolvida de acordo com os recursos disponíveis e os testes que possam ser realizados.</w:t>
      </w:r>
    </w:p>
    <w:p w:rsidR="00DB4F40" w:rsidRDefault="00DB4F40" w:rsidP="001A0685">
      <w:pPr>
        <w:pStyle w:val="NormalWeb"/>
        <w:spacing w:line="360" w:lineRule="auto"/>
        <w:jc w:val="both"/>
      </w:pPr>
      <w:r>
        <w:t xml:space="preserve">Esta comparação permite definir a contribuição pretendida para o </w:t>
      </w:r>
      <w:proofErr w:type="spellStart"/>
      <w:r>
        <w:t>projecto</w:t>
      </w:r>
      <w:proofErr w:type="spellEnd"/>
      <w:r>
        <w:t xml:space="preserve"> sem afirmar que a abordagem é inédita em termos absolutos. A originalidade e o alcance da solução deverão ser avaliados considerando a </w:t>
      </w:r>
      <w:proofErr w:type="spellStart"/>
      <w:r>
        <w:t>arquitectura</w:t>
      </w:r>
      <w:proofErr w:type="spellEnd"/>
      <w:r>
        <w:t xml:space="preserve"> </w:t>
      </w:r>
      <w:proofErr w:type="spellStart"/>
      <w:r>
        <w:t>efectivamente</w:t>
      </w:r>
      <w:proofErr w:type="spellEnd"/>
      <w:r>
        <w:t xml:space="preserve"> implementada, as funcionalidades verificadas e a comparação com trabalhos adicionais relevantes.</w:t>
      </w:r>
    </w:p>
    <w:p w:rsidR="002E3D9C" w:rsidRPr="002E3D9C" w:rsidRDefault="002E3D9C" w:rsidP="001A0685">
      <w:pPr>
        <w:spacing w:line="360" w:lineRule="auto"/>
        <w:ind w:left="-11"/>
        <w:jc w:val="both"/>
        <w:rPr>
          <w:rFonts w:ascii="Times New Roman" w:hAnsi="Times New Roman" w:cs="Times New Roman"/>
          <w:b/>
          <w:sz w:val="24"/>
          <w:szCs w:val="24"/>
        </w:rPr>
      </w:pPr>
    </w:p>
    <w:sectPr w:rsidR="002E3D9C" w:rsidRPr="002E3D9C" w:rsidSect="00B151D6">
      <w:headerReference w:type="default" r:id="rId22"/>
      <w:pgSz w:w="11906" w:h="16838"/>
      <w:pgMar w:top="1417" w:right="1701" w:bottom="1417" w:left="1701" w:header="708" w:footer="708" w:gutter="0"/>
      <w:pgNumType w:start="1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238" w:rsidRDefault="00F12238" w:rsidP="001D18D3">
      <w:pPr>
        <w:spacing w:after="0" w:line="240" w:lineRule="auto"/>
      </w:pPr>
      <w:r>
        <w:separator/>
      </w:r>
    </w:p>
  </w:endnote>
  <w:endnote w:type="continuationSeparator" w:id="0">
    <w:p w:rsidR="00F12238" w:rsidRDefault="00F12238" w:rsidP="001D1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1D18D3" w:rsidRDefault="00CD43F8" w:rsidP="001D18D3">
    <w:pPr>
      <w:pStyle w:val="Rodap"/>
      <w:jc w:val="center"/>
      <w:rPr>
        <w:rFonts w:ascii="Times New Roman" w:hAnsi="Times New Roman" w:cs="Times New Roman"/>
        <w:sz w:val="24"/>
      </w:rPr>
    </w:pPr>
    <w:r>
      <w:rPr>
        <w:rFonts w:ascii="Times New Roman" w:hAnsi="Times New Roman" w:cs="Times New Roman"/>
        <w:sz w:val="24"/>
      </w:rPr>
      <w:t>Luanda, 2026-2027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3E7CAE" w:rsidRDefault="00CD43F8" w:rsidP="003603CE">
    <w:pPr>
      <w:pStyle w:val="Rodap"/>
      <w:rPr>
        <w:rFonts w:ascii="Times New Roman" w:hAnsi="Times New Roman" w:cs="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238" w:rsidRDefault="00F12238" w:rsidP="001D18D3">
      <w:pPr>
        <w:spacing w:after="0" w:line="240" w:lineRule="auto"/>
      </w:pPr>
      <w:r>
        <w:separator/>
      </w:r>
    </w:p>
  </w:footnote>
  <w:footnote w:type="continuationSeparator" w:id="0">
    <w:p w:rsidR="00F12238" w:rsidRDefault="00F12238" w:rsidP="001D18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Default="00CD43F8" w:rsidP="003603CE">
    <w:pPr>
      <w:pStyle w:val="Cabealho"/>
      <w:jc w:val="center"/>
    </w:pPr>
  </w:p>
  <w:p w:rsidR="00CD43F8" w:rsidRDefault="00CD43F8">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4047734"/>
      <w:docPartObj>
        <w:docPartGallery w:val="Page Numbers (Top of Page)"/>
        <w:docPartUnique/>
      </w:docPartObj>
    </w:sdtPr>
    <w:sdtEndPr/>
    <w:sdtContent>
      <w:p w:rsidR="00CD43F8" w:rsidRPr="003603CE" w:rsidRDefault="00CD43F8" w:rsidP="003603CE">
        <w:pPr>
          <w:pStyle w:val="Cabealho"/>
          <w:jc w:val="right"/>
          <w:rPr>
            <w:rFonts w:ascii="Times New Roman" w:hAnsi="Times New Roman" w:cs="Times New Roman"/>
            <w:sz w:val="24"/>
          </w:rPr>
        </w:pPr>
        <w:r>
          <w:rPr>
            <w:rFonts w:ascii="Times New Roman" w:hAnsi="Times New Roman" w:cs="Times New Roman"/>
            <w:sz w:val="24"/>
          </w:rPr>
          <w:t>II</w:t>
        </w:r>
      </w:p>
    </w:sdtContent>
  </w:sdt>
  <w:p w:rsidR="00CD43F8" w:rsidRDefault="00CD43F8">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1073741"/>
      <w:docPartObj>
        <w:docPartGallery w:val="Page Numbers (Top of Page)"/>
        <w:docPartUnique/>
      </w:docPartObj>
    </w:sdtPr>
    <w:sdtEndPr/>
    <w:sdtContent>
      <w:p w:rsidR="00CD43F8" w:rsidRPr="003603CE" w:rsidRDefault="00CD43F8" w:rsidP="003603CE">
        <w:pPr>
          <w:pStyle w:val="Cabealho"/>
          <w:jc w:val="right"/>
          <w:rPr>
            <w:rFonts w:ascii="Times New Roman" w:hAnsi="Times New Roman" w:cs="Times New Roman"/>
            <w:sz w:val="24"/>
          </w:rPr>
        </w:pPr>
        <w:r>
          <w:rPr>
            <w:rFonts w:ascii="Times New Roman" w:hAnsi="Times New Roman" w:cs="Times New Roman"/>
            <w:sz w:val="24"/>
          </w:rPr>
          <w:t>III</w:t>
        </w:r>
      </w:p>
    </w:sdtContent>
  </w:sdt>
  <w:p w:rsidR="00CD43F8" w:rsidRDefault="00CD43F8">
    <w:pPr>
      <w:pStyle w:val="Cabealh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2739466"/>
      <w:docPartObj>
        <w:docPartGallery w:val="Page Numbers (Top of Page)"/>
        <w:docPartUnique/>
      </w:docPartObj>
    </w:sdtPr>
    <w:sdtEndPr/>
    <w:sdtContent>
      <w:p w:rsidR="00CD43F8" w:rsidRPr="003603CE" w:rsidRDefault="00CD43F8" w:rsidP="003603CE">
        <w:pPr>
          <w:pStyle w:val="Cabealho"/>
          <w:jc w:val="right"/>
          <w:rPr>
            <w:rFonts w:ascii="Times New Roman" w:hAnsi="Times New Roman" w:cs="Times New Roman"/>
            <w:sz w:val="24"/>
          </w:rPr>
        </w:pPr>
        <w:r>
          <w:rPr>
            <w:rFonts w:ascii="Times New Roman" w:hAnsi="Times New Roman" w:cs="Times New Roman"/>
            <w:sz w:val="24"/>
          </w:rPr>
          <w:t>IV</w:t>
        </w:r>
      </w:p>
    </w:sdtContent>
  </w:sdt>
  <w:p w:rsidR="00CD43F8" w:rsidRDefault="00CD43F8">
    <w:pPr>
      <w:pStyle w:val="Cabealh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3191749"/>
      <w:docPartObj>
        <w:docPartGallery w:val="Page Numbers (Top of Page)"/>
        <w:docPartUnique/>
      </w:docPartObj>
    </w:sdtPr>
    <w:sdtEndPr/>
    <w:sdtContent>
      <w:p w:rsidR="00CD43F8" w:rsidRPr="003603CE" w:rsidRDefault="00CD43F8" w:rsidP="003603CE">
        <w:pPr>
          <w:pStyle w:val="Cabealho"/>
          <w:jc w:val="right"/>
          <w:rPr>
            <w:rFonts w:ascii="Times New Roman" w:hAnsi="Times New Roman" w:cs="Times New Roman"/>
            <w:sz w:val="24"/>
          </w:rPr>
        </w:pPr>
        <w:r>
          <w:rPr>
            <w:rFonts w:ascii="Times New Roman" w:hAnsi="Times New Roman" w:cs="Times New Roman"/>
            <w:sz w:val="24"/>
          </w:rPr>
          <w:t>V</w:t>
        </w:r>
      </w:p>
    </w:sdtContent>
  </w:sdt>
  <w:p w:rsidR="00CD43F8" w:rsidRDefault="00CD43F8">
    <w:pPr>
      <w:pStyle w:val="Cabealh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821899" w:rsidRDefault="00CD43F8" w:rsidP="00BF71F2">
    <w:pPr>
      <w:pStyle w:val="Cabealho"/>
      <w:jc w:val="right"/>
      <w:rPr>
        <w:rFonts w:ascii="Times New Roman" w:hAnsi="Times New Roman" w:cs="Times New Roman"/>
        <w:sz w:val="24"/>
        <w:szCs w:val="24"/>
      </w:rPr>
    </w:pPr>
    <w:r w:rsidRPr="00821899">
      <w:rPr>
        <w:rFonts w:ascii="Times New Roman" w:hAnsi="Times New Roman" w:cs="Times New Roman"/>
        <w:sz w:val="24"/>
        <w:szCs w:val="24"/>
      </w:rPr>
      <w:t>V</w:t>
    </w:r>
    <w:r>
      <w:rPr>
        <w:rFonts w:ascii="Times New Roman" w:hAnsi="Times New Roman" w:cs="Times New Roman"/>
        <w:sz w:val="24"/>
        <w:szCs w:val="24"/>
      </w:rPr>
      <w:t>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821899" w:rsidRDefault="00CD43F8" w:rsidP="00CD43F8">
    <w:pPr>
      <w:pStyle w:val="Cabealho"/>
      <w:jc w:val="right"/>
      <w:rPr>
        <w:rFonts w:ascii="Times New Roman" w:hAnsi="Times New Roman" w:cs="Times New Roman"/>
        <w:sz w:val="24"/>
        <w:szCs w:val="24"/>
      </w:rPr>
    </w:pPr>
    <w:r>
      <w:rPr>
        <w:rFonts w:ascii="Times New Roman" w:hAnsi="Times New Roman" w:cs="Times New Roman"/>
        <w:sz w:val="24"/>
        <w:szCs w:val="24"/>
      </w:rPr>
      <w:t>VII</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821899" w:rsidRDefault="00CD43F8" w:rsidP="00CD43F8">
    <w:pPr>
      <w:pStyle w:val="Cabealho"/>
      <w:jc w:val="right"/>
      <w:rPr>
        <w:rFonts w:ascii="Times New Roman" w:hAnsi="Times New Roman" w:cs="Times New Roman"/>
        <w:sz w:val="24"/>
        <w:szCs w:val="24"/>
      </w:rPr>
    </w:pPr>
    <w:r>
      <w:rPr>
        <w:rFonts w:ascii="Times New Roman" w:hAnsi="Times New Roman" w:cs="Times New Roman"/>
        <w:sz w:val="24"/>
        <w:szCs w:val="24"/>
      </w:rPr>
      <w:t>VIII</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3603CE" w:rsidRDefault="00CD43F8" w:rsidP="00F6414D">
    <w:pPr>
      <w:pStyle w:val="Cabealho"/>
      <w:jc w:val="right"/>
      <w:rPr>
        <w:rFonts w:ascii="Times New Roman" w:hAnsi="Times New Roman" w:cs="Times New Roman"/>
        <w:sz w:val="24"/>
      </w:rPr>
    </w:pPr>
    <w:r>
      <w:rPr>
        <w:rFonts w:ascii="Times New Roman" w:hAnsi="Times New Roman" w:cs="Times New Roman"/>
        <w:sz w:val="24"/>
      </w:rPr>
      <w:t>IX</w:t>
    </w:r>
  </w:p>
  <w:p w:rsidR="00CD43F8" w:rsidRDefault="00CD43F8">
    <w:pPr>
      <w:pStyle w:val="Cabealho"/>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3603CE" w:rsidRDefault="00CD43F8" w:rsidP="00F6414D">
    <w:pPr>
      <w:pStyle w:val="Cabealho"/>
      <w:jc w:val="right"/>
      <w:rPr>
        <w:rFonts w:ascii="Times New Roman" w:hAnsi="Times New Roman" w:cs="Times New Roman"/>
        <w:sz w:val="24"/>
      </w:rPr>
    </w:pPr>
    <w:r>
      <w:rPr>
        <w:rFonts w:ascii="Times New Roman" w:hAnsi="Times New Roman" w:cs="Times New Roman"/>
        <w:sz w:val="24"/>
      </w:rPr>
      <w:t>X</w:t>
    </w:r>
  </w:p>
  <w:p w:rsidR="00CD43F8" w:rsidRDefault="00CD43F8">
    <w:pPr>
      <w:pStyle w:val="Cabealho"/>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43F8" w:rsidRPr="003603CE" w:rsidRDefault="00CD43F8" w:rsidP="00F6414D">
    <w:pPr>
      <w:pStyle w:val="Cabealho"/>
      <w:jc w:val="right"/>
      <w:rPr>
        <w:rFonts w:ascii="Times New Roman" w:hAnsi="Times New Roman" w:cs="Times New Roman"/>
        <w:sz w:val="24"/>
      </w:rPr>
    </w:pPr>
  </w:p>
  <w:p w:rsidR="00CD43F8" w:rsidRDefault="00CD43F8">
    <w:pPr>
      <w:pStyle w:val="Cabealho"/>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1D6" w:rsidRPr="003603CE" w:rsidRDefault="00B151D6" w:rsidP="00F6414D">
    <w:pPr>
      <w:pStyle w:val="Cabealho"/>
      <w:jc w:val="right"/>
      <w:rPr>
        <w:rFonts w:ascii="Times New Roman" w:hAnsi="Times New Roman" w:cs="Times New Roman"/>
        <w:sz w:val="24"/>
      </w:rPr>
    </w:pPr>
  </w:p>
  <w:p w:rsidR="00B151D6" w:rsidRDefault="00B151D6">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937550"/>
    <w:multiLevelType w:val="hybridMultilevel"/>
    <w:tmpl w:val="B2D418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1F4C61CA"/>
    <w:multiLevelType w:val="multilevel"/>
    <w:tmpl w:val="A6FCA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FE74D1"/>
    <w:multiLevelType w:val="hybridMultilevel"/>
    <w:tmpl w:val="8642FE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3079423C"/>
    <w:multiLevelType w:val="multilevel"/>
    <w:tmpl w:val="4EB4C92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B307B9"/>
    <w:multiLevelType w:val="multilevel"/>
    <w:tmpl w:val="50A2EF0A"/>
    <w:lvl w:ilvl="0">
      <w:start w:val="1"/>
      <w:numFmt w:val="decimal"/>
      <w:lvlText w:val="%1."/>
      <w:lvlJc w:val="left"/>
      <w:pPr>
        <w:ind w:left="480" w:hanging="480"/>
      </w:pPr>
      <w:rPr>
        <w:rFonts w:asciiTheme="majorHAnsi" w:hAnsiTheme="majorHAnsi" w:cstheme="majorBidi" w:hint="default"/>
        <w:b w:val="0"/>
        <w:color w:val="2E74B5" w:themeColor="accent1" w:themeShade="BF"/>
        <w:sz w:val="32"/>
      </w:rPr>
    </w:lvl>
    <w:lvl w:ilvl="1">
      <w:start w:val="1"/>
      <w:numFmt w:val="decimal"/>
      <w:lvlText w:val="%1.%2."/>
      <w:lvlJc w:val="left"/>
      <w:pPr>
        <w:ind w:left="2130" w:hanging="720"/>
      </w:pPr>
      <w:rPr>
        <w:rFonts w:ascii="Times New Roman" w:hAnsi="Times New Roman" w:cs="Times New Roman" w:hint="default"/>
        <w:b/>
        <w:color w:val="auto"/>
        <w:sz w:val="28"/>
      </w:rPr>
    </w:lvl>
    <w:lvl w:ilvl="2">
      <w:start w:val="1"/>
      <w:numFmt w:val="decimal"/>
      <w:lvlText w:val="%1.%2.%3."/>
      <w:lvlJc w:val="left"/>
      <w:pPr>
        <w:ind w:left="3540" w:hanging="720"/>
      </w:pPr>
      <w:rPr>
        <w:rFonts w:asciiTheme="majorHAnsi" w:hAnsiTheme="majorHAnsi" w:cstheme="majorBidi" w:hint="default"/>
        <w:b w:val="0"/>
        <w:color w:val="2E74B5" w:themeColor="accent1" w:themeShade="BF"/>
        <w:sz w:val="32"/>
      </w:rPr>
    </w:lvl>
    <w:lvl w:ilvl="3">
      <w:start w:val="1"/>
      <w:numFmt w:val="decimal"/>
      <w:lvlText w:val="%1.%2.%3.%4."/>
      <w:lvlJc w:val="left"/>
      <w:pPr>
        <w:ind w:left="5310" w:hanging="1080"/>
      </w:pPr>
      <w:rPr>
        <w:rFonts w:asciiTheme="majorHAnsi" w:hAnsiTheme="majorHAnsi" w:cstheme="majorBidi" w:hint="default"/>
        <w:b w:val="0"/>
        <w:color w:val="2E74B5" w:themeColor="accent1" w:themeShade="BF"/>
        <w:sz w:val="32"/>
      </w:rPr>
    </w:lvl>
    <w:lvl w:ilvl="4">
      <w:start w:val="1"/>
      <w:numFmt w:val="decimal"/>
      <w:lvlText w:val="%1.%2.%3.%4.%5."/>
      <w:lvlJc w:val="left"/>
      <w:pPr>
        <w:ind w:left="6720" w:hanging="1080"/>
      </w:pPr>
      <w:rPr>
        <w:rFonts w:asciiTheme="majorHAnsi" w:hAnsiTheme="majorHAnsi" w:cstheme="majorBidi" w:hint="default"/>
        <w:b w:val="0"/>
        <w:color w:val="2E74B5" w:themeColor="accent1" w:themeShade="BF"/>
        <w:sz w:val="32"/>
      </w:rPr>
    </w:lvl>
    <w:lvl w:ilvl="5">
      <w:start w:val="1"/>
      <w:numFmt w:val="decimal"/>
      <w:lvlText w:val="%1.%2.%3.%4.%5.%6."/>
      <w:lvlJc w:val="left"/>
      <w:pPr>
        <w:ind w:left="8490" w:hanging="1440"/>
      </w:pPr>
      <w:rPr>
        <w:rFonts w:asciiTheme="majorHAnsi" w:hAnsiTheme="majorHAnsi" w:cstheme="majorBidi" w:hint="default"/>
        <w:b w:val="0"/>
        <w:color w:val="2E74B5" w:themeColor="accent1" w:themeShade="BF"/>
        <w:sz w:val="32"/>
      </w:rPr>
    </w:lvl>
    <w:lvl w:ilvl="6">
      <w:start w:val="1"/>
      <w:numFmt w:val="decimal"/>
      <w:lvlText w:val="%1.%2.%3.%4.%5.%6.%7."/>
      <w:lvlJc w:val="left"/>
      <w:pPr>
        <w:ind w:left="10260" w:hanging="1800"/>
      </w:pPr>
      <w:rPr>
        <w:rFonts w:asciiTheme="majorHAnsi" w:hAnsiTheme="majorHAnsi" w:cstheme="majorBidi" w:hint="default"/>
        <w:b w:val="0"/>
        <w:color w:val="2E74B5" w:themeColor="accent1" w:themeShade="BF"/>
        <w:sz w:val="32"/>
      </w:rPr>
    </w:lvl>
    <w:lvl w:ilvl="7">
      <w:start w:val="1"/>
      <w:numFmt w:val="decimal"/>
      <w:lvlText w:val="%1.%2.%3.%4.%5.%6.%7.%8."/>
      <w:lvlJc w:val="left"/>
      <w:pPr>
        <w:ind w:left="11670" w:hanging="1800"/>
      </w:pPr>
      <w:rPr>
        <w:rFonts w:asciiTheme="majorHAnsi" w:hAnsiTheme="majorHAnsi" w:cstheme="majorBidi" w:hint="default"/>
        <w:b w:val="0"/>
        <w:color w:val="2E74B5" w:themeColor="accent1" w:themeShade="BF"/>
        <w:sz w:val="32"/>
      </w:rPr>
    </w:lvl>
    <w:lvl w:ilvl="8">
      <w:start w:val="1"/>
      <w:numFmt w:val="decimal"/>
      <w:lvlText w:val="%1.%2.%3.%4.%5.%6.%7.%8.%9."/>
      <w:lvlJc w:val="left"/>
      <w:pPr>
        <w:ind w:left="13440" w:hanging="2160"/>
      </w:pPr>
      <w:rPr>
        <w:rFonts w:asciiTheme="majorHAnsi" w:hAnsiTheme="majorHAnsi" w:cstheme="majorBidi" w:hint="default"/>
        <w:b w:val="0"/>
        <w:color w:val="2E74B5" w:themeColor="accent1" w:themeShade="BF"/>
        <w:sz w:val="32"/>
      </w:rPr>
    </w:lvl>
  </w:abstractNum>
  <w:abstractNum w:abstractNumId="5">
    <w:nsid w:val="6C595346"/>
    <w:multiLevelType w:val="multilevel"/>
    <w:tmpl w:val="E5F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AB0934"/>
    <w:multiLevelType w:val="multilevel"/>
    <w:tmpl w:val="DA1AC8A4"/>
    <w:lvl w:ilvl="0">
      <w:start w:val="1"/>
      <w:numFmt w:val="decimal"/>
      <w:lvlText w:val="%1."/>
      <w:lvlJc w:val="left"/>
      <w:pPr>
        <w:ind w:left="1770" w:hanging="360"/>
      </w:pPr>
      <w:rPr>
        <w:rFonts w:hint="default"/>
      </w:rPr>
    </w:lvl>
    <w:lvl w:ilvl="1">
      <w:start w:val="1"/>
      <w:numFmt w:val="decimal"/>
      <w:isLgl/>
      <w:lvlText w:val="%1.%2."/>
      <w:lvlJc w:val="left"/>
      <w:pPr>
        <w:ind w:left="2130" w:hanging="720"/>
      </w:pPr>
      <w:rPr>
        <w:rFonts w:hint="default"/>
        <w:sz w:val="28"/>
      </w:rPr>
    </w:lvl>
    <w:lvl w:ilvl="2">
      <w:start w:val="1"/>
      <w:numFmt w:val="decimal"/>
      <w:isLgl/>
      <w:lvlText w:val="%1.%2.%3."/>
      <w:lvlJc w:val="left"/>
      <w:pPr>
        <w:ind w:left="2130" w:hanging="720"/>
      </w:pPr>
      <w:rPr>
        <w:rFonts w:hint="default"/>
      </w:rPr>
    </w:lvl>
    <w:lvl w:ilvl="3">
      <w:start w:val="1"/>
      <w:numFmt w:val="decimal"/>
      <w:isLgl/>
      <w:lvlText w:val="%1.%2.%3.%4."/>
      <w:lvlJc w:val="left"/>
      <w:pPr>
        <w:ind w:left="2490" w:hanging="1080"/>
      </w:pPr>
      <w:rPr>
        <w:rFonts w:hint="default"/>
      </w:rPr>
    </w:lvl>
    <w:lvl w:ilvl="4">
      <w:start w:val="1"/>
      <w:numFmt w:val="decimal"/>
      <w:isLgl/>
      <w:lvlText w:val="%1.%2.%3.%4.%5."/>
      <w:lvlJc w:val="left"/>
      <w:pPr>
        <w:ind w:left="2490" w:hanging="1080"/>
      </w:pPr>
      <w:rPr>
        <w:rFonts w:hint="default"/>
      </w:rPr>
    </w:lvl>
    <w:lvl w:ilvl="5">
      <w:start w:val="1"/>
      <w:numFmt w:val="decimal"/>
      <w:isLgl/>
      <w:lvlText w:val="%1.%2.%3.%4.%5.%6."/>
      <w:lvlJc w:val="left"/>
      <w:pPr>
        <w:ind w:left="2850" w:hanging="1440"/>
      </w:pPr>
      <w:rPr>
        <w:rFonts w:hint="default"/>
      </w:rPr>
    </w:lvl>
    <w:lvl w:ilvl="6">
      <w:start w:val="1"/>
      <w:numFmt w:val="decimal"/>
      <w:isLgl/>
      <w:lvlText w:val="%1.%2.%3.%4.%5.%6.%7."/>
      <w:lvlJc w:val="left"/>
      <w:pPr>
        <w:ind w:left="3210" w:hanging="1800"/>
      </w:pPr>
      <w:rPr>
        <w:rFonts w:hint="default"/>
      </w:rPr>
    </w:lvl>
    <w:lvl w:ilvl="7">
      <w:start w:val="1"/>
      <w:numFmt w:val="decimal"/>
      <w:isLgl/>
      <w:lvlText w:val="%1.%2.%3.%4.%5.%6.%7.%8."/>
      <w:lvlJc w:val="left"/>
      <w:pPr>
        <w:ind w:left="3210" w:hanging="1800"/>
      </w:pPr>
      <w:rPr>
        <w:rFonts w:hint="default"/>
      </w:rPr>
    </w:lvl>
    <w:lvl w:ilvl="8">
      <w:start w:val="1"/>
      <w:numFmt w:val="decimal"/>
      <w:isLgl/>
      <w:lvlText w:val="%1.%2.%3.%4.%5.%6.%7.%8.%9."/>
      <w:lvlJc w:val="left"/>
      <w:pPr>
        <w:ind w:left="3570" w:hanging="2160"/>
      </w:pPr>
      <w:rPr>
        <w:rFonts w:hint="default"/>
      </w:rPr>
    </w:lvl>
  </w:abstractNum>
  <w:abstractNum w:abstractNumId="7">
    <w:nsid w:val="74BA5118"/>
    <w:multiLevelType w:val="multilevel"/>
    <w:tmpl w:val="4E8CD010"/>
    <w:lvl w:ilvl="0">
      <w:start w:val="1"/>
      <w:numFmt w:val="decimal"/>
      <w:lvlText w:val="%1."/>
      <w:lvlJc w:val="left"/>
      <w:pPr>
        <w:ind w:left="1770" w:hanging="360"/>
      </w:pPr>
      <w:rPr>
        <w:rFonts w:hint="default"/>
      </w:rPr>
    </w:lvl>
    <w:lvl w:ilvl="1">
      <w:start w:val="1"/>
      <w:numFmt w:val="decimal"/>
      <w:isLgl/>
      <w:lvlText w:val="%1.%2."/>
      <w:lvlJc w:val="left"/>
      <w:pPr>
        <w:ind w:left="2130" w:hanging="720"/>
      </w:pPr>
      <w:rPr>
        <w:rFonts w:hint="default"/>
        <w:color w:val="auto"/>
        <w:sz w:val="28"/>
      </w:rPr>
    </w:lvl>
    <w:lvl w:ilvl="2">
      <w:start w:val="1"/>
      <w:numFmt w:val="decimal"/>
      <w:isLgl/>
      <w:lvlText w:val="%1.%2.%3."/>
      <w:lvlJc w:val="left"/>
      <w:pPr>
        <w:ind w:left="2130" w:hanging="720"/>
      </w:pPr>
      <w:rPr>
        <w:rFonts w:hint="default"/>
      </w:rPr>
    </w:lvl>
    <w:lvl w:ilvl="3">
      <w:start w:val="1"/>
      <w:numFmt w:val="decimal"/>
      <w:isLgl/>
      <w:lvlText w:val="%1.%2.%3.%4."/>
      <w:lvlJc w:val="left"/>
      <w:pPr>
        <w:ind w:left="2490" w:hanging="1080"/>
      </w:pPr>
      <w:rPr>
        <w:rFonts w:hint="default"/>
      </w:rPr>
    </w:lvl>
    <w:lvl w:ilvl="4">
      <w:start w:val="1"/>
      <w:numFmt w:val="decimal"/>
      <w:isLgl/>
      <w:lvlText w:val="%1.%2.%3.%4.%5."/>
      <w:lvlJc w:val="left"/>
      <w:pPr>
        <w:ind w:left="2490" w:hanging="1080"/>
      </w:pPr>
      <w:rPr>
        <w:rFonts w:hint="default"/>
      </w:rPr>
    </w:lvl>
    <w:lvl w:ilvl="5">
      <w:start w:val="1"/>
      <w:numFmt w:val="decimal"/>
      <w:isLgl/>
      <w:lvlText w:val="%1.%2.%3.%4.%5.%6."/>
      <w:lvlJc w:val="left"/>
      <w:pPr>
        <w:ind w:left="2850" w:hanging="1440"/>
      </w:pPr>
      <w:rPr>
        <w:rFonts w:hint="default"/>
      </w:rPr>
    </w:lvl>
    <w:lvl w:ilvl="6">
      <w:start w:val="1"/>
      <w:numFmt w:val="decimal"/>
      <w:isLgl/>
      <w:lvlText w:val="%1.%2.%3.%4.%5.%6.%7."/>
      <w:lvlJc w:val="left"/>
      <w:pPr>
        <w:ind w:left="3210" w:hanging="1800"/>
      </w:pPr>
      <w:rPr>
        <w:rFonts w:hint="default"/>
      </w:rPr>
    </w:lvl>
    <w:lvl w:ilvl="7">
      <w:start w:val="1"/>
      <w:numFmt w:val="decimal"/>
      <w:isLgl/>
      <w:lvlText w:val="%1.%2.%3.%4.%5.%6.%7.%8."/>
      <w:lvlJc w:val="left"/>
      <w:pPr>
        <w:ind w:left="3210" w:hanging="1800"/>
      </w:pPr>
      <w:rPr>
        <w:rFonts w:hint="default"/>
      </w:rPr>
    </w:lvl>
    <w:lvl w:ilvl="8">
      <w:start w:val="1"/>
      <w:numFmt w:val="decimal"/>
      <w:isLgl/>
      <w:lvlText w:val="%1.%2.%3.%4.%5.%6.%7.%8.%9."/>
      <w:lvlJc w:val="left"/>
      <w:pPr>
        <w:ind w:left="3570" w:hanging="2160"/>
      </w:pPr>
      <w:rPr>
        <w:rFonts w:hint="default"/>
      </w:rPr>
    </w:lvl>
  </w:abstractNum>
  <w:num w:numId="1">
    <w:abstractNumId w:val="4"/>
  </w:num>
  <w:num w:numId="2">
    <w:abstractNumId w:val="7"/>
  </w:num>
  <w:num w:numId="3">
    <w:abstractNumId w:val="6"/>
  </w:num>
  <w:num w:numId="4">
    <w:abstractNumId w:val="1"/>
  </w:num>
  <w:num w:numId="5">
    <w:abstractNumId w:val="3"/>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760"/>
    <w:rsid w:val="000544E7"/>
    <w:rsid w:val="00091B15"/>
    <w:rsid w:val="000B683E"/>
    <w:rsid w:val="000F521C"/>
    <w:rsid w:val="00167102"/>
    <w:rsid w:val="0017472E"/>
    <w:rsid w:val="001A0685"/>
    <w:rsid w:val="001D18D3"/>
    <w:rsid w:val="002316AC"/>
    <w:rsid w:val="00243432"/>
    <w:rsid w:val="002748C1"/>
    <w:rsid w:val="002E3D9C"/>
    <w:rsid w:val="00356D89"/>
    <w:rsid w:val="003603CE"/>
    <w:rsid w:val="003E2EA5"/>
    <w:rsid w:val="003E7CAE"/>
    <w:rsid w:val="003F0D85"/>
    <w:rsid w:val="0042138D"/>
    <w:rsid w:val="004722DA"/>
    <w:rsid w:val="00475383"/>
    <w:rsid w:val="00520D23"/>
    <w:rsid w:val="00561E6E"/>
    <w:rsid w:val="005D5AC6"/>
    <w:rsid w:val="006131C3"/>
    <w:rsid w:val="00655BC7"/>
    <w:rsid w:val="00655BDB"/>
    <w:rsid w:val="006A49C5"/>
    <w:rsid w:val="006C4E7A"/>
    <w:rsid w:val="006F320B"/>
    <w:rsid w:val="006F3ED9"/>
    <w:rsid w:val="00715DCB"/>
    <w:rsid w:val="007328DB"/>
    <w:rsid w:val="00736D96"/>
    <w:rsid w:val="00821899"/>
    <w:rsid w:val="0084011E"/>
    <w:rsid w:val="008E3796"/>
    <w:rsid w:val="00952818"/>
    <w:rsid w:val="00990E19"/>
    <w:rsid w:val="009F0673"/>
    <w:rsid w:val="00A5553E"/>
    <w:rsid w:val="00A72A57"/>
    <w:rsid w:val="00A95B2F"/>
    <w:rsid w:val="00AC1650"/>
    <w:rsid w:val="00AC7827"/>
    <w:rsid w:val="00AE4368"/>
    <w:rsid w:val="00AF2C7B"/>
    <w:rsid w:val="00B151D6"/>
    <w:rsid w:val="00B53C76"/>
    <w:rsid w:val="00B65792"/>
    <w:rsid w:val="00BC2463"/>
    <w:rsid w:val="00BF71F2"/>
    <w:rsid w:val="00C601DC"/>
    <w:rsid w:val="00C61C29"/>
    <w:rsid w:val="00CD43F8"/>
    <w:rsid w:val="00CF517C"/>
    <w:rsid w:val="00D06A53"/>
    <w:rsid w:val="00DB3371"/>
    <w:rsid w:val="00DB4F40"/>
    <w:rsid w:val="00E85097"/>
    <w:rsid w:val="00ED6906"/>
    <w:rsid w:val="00EE6AB1"/>
    <w:rsid w:val="00F12238"/>
    <w:rsid w:val="00F20760"/>
    <w:rsid w:val="00F6414D"/>
    <w:rsid w:val="00FD07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86142198-0852-4F17-A3A2-440391CF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655B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C601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8E37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D18D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D18D3"/>
  </w:style>
  <w:style w:type="paragraph" w:styleId="Rodap">
    <w:name w:val="footer"/>
    <w:basedOn w:val="Normal"/>
    <w:link w:val="RodapChar"/>
    <w:uiPriority w:val="99"/>
    <w:unhideWhenUsed/>
    <w:rsid w:val="001D18D3"/>
    <w:pPr>
      <w:tabs>
        <w:tab w:val="center" w:pos="4252"/>
        <w:tab w:val="right" w:pos="8504"/>
      </w:tabs>
      <w:spacing w:after="0" w:line="240" w:lineRule="auto"/>
    </w:pPr>
  </w:style>
  <w:style w:type="character" w:customStyle="1" w:styleId="RodapChar">
    <w:name w:val="Rodapé Char"/>
    <w:basedOn w:val="Fontepargpadro"/>
    <w:link w:val="Rodap"/>
    <w:uiPriority w:val="99"/>
    <w:rsid w:val="001D18D3"/>
  </w:style>
  <w:style w:type="character" w:customStyle="1" w:styleId="Ttulo1Char">
    <w:name w:val="Título 1 Char"/>
    <w:basedOn w:val="Fontepargpadro"/>
    <w:link w:val="Ttulo1"/>
    <w:uiPriority w:val="9"/>
    <w:rsid w:val="00655BC7"/>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09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91B15"/>
    <w:rPr>
      <w:b/>
      <w:bCs/>
    </w:rPr>
  </w:style>
  <w:style w:type="paragraph" w:styleId="PargrafodaLista">
    <w:name w:val="List Paragraph"/>
    <w:basedOn w:val="Normal"/>
    <w:uiPriority w:val="34"/>
    <w:qFormat/>
    <w:rsid w:val="00C601DC"/>
    <w:pPr>
      <w:ind w:left="720"/>
      <w:contextualSpacing/>
    </w:pPr>
  </w:style>
  <w:style w:type="character" w:customStyle="1" w:styleId="Ttulo2Char">
    <w:name w:val="Título 2 Char"/>
    <w:basedOn w:val="Fontepargpadro"/>
    <w:link w:val="Ttulo2"/>
    <w:uiPriority w:val="9"/>
    <w:rsid w:val="00C601DC"/>
    <w:rPr>
      <w:rFonts w:asciiTheme="majorHAnsi" w:eastAsiaTheme="majorEastAsia" w:hAnsiTheme="majorHAnsi" w:cstheme="majorBidi"/>
      <w:color w:val="2E74B5" w:themeColor="accent1" w:themeShade="BF"/>
      <w:sz w:val="26"/>
      <w:szCs w:val="26"/>
    </w:rPr>
  </w:style>
  <w:style w:type="paragraph" w:customStyle="1" w:styleId="isselectedend">
    <w:name w:val="isselectedend"/>
    <w:basedOn w:val="Normal"/>
    <w:rsid w:val="00CD43F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6asjqtextbase">
    <w:name w:val="w6asjq_textbase"/>
    <w:basedOn w:val="Normal"/>
    <w:rsid w:val="00AE43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8E3796"/>
    <w:rPr>
      <w:rFonts w:asciiTheme="majorHAnsi" w:eastAsiaTheme="majorEastAsia" w:hAnsiTheme="majorHAnsi" w:cstheme="majorBidi"/>
      <w:color w:val="1F4D78" w:themeColor="accent1" w:themeShade="7F"/>
      <w:sz w:val="24"/>
      <w:szCs w:val="24"/>
    </w:rPr>
  </w:style>
  <w:style w:type="table" w:styleId="Tabelacomgrade">
    <w:name w:val="Table Grid"/>
    <w:basedOn w:val="Tabelanormal"/>
    <w:uiPriority w:val="39"/>
    <w:rsid w:val="00DB4F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48727">
      <w:bodyDiv w:val="1"/>
      <w:marLeft w:val="0"/>
      <w:marRight w:val="0"/>
      <w:marTop w:val="0"/>
      <w:marBottom w:val="0"/>
      <w:divBdr>
        <w:top w:val="none" w:sz="0" w:space="0" w:color="auto"/>
        <w:left w:val="none" w:sz="0" w:space="0" w:color="auto"/>
        <w:bottom w:val="none" w:sz="0" w:space="0" w:color="auto"/>
        <w:right w:val="none" w:sz="0" w:space="0" w:color="auto"/>
      </w:divBdr>
      <w:divsChild>
        <w:div w:id="76753817">
          <w:marLeft w:val="0"/>
          <w:marRight w:val="0"/>
          <w:marTop w:val="0"/>
          <w:marBottom w:val="0"/>
          <w:divBdr>
            <w:top w:val="none" w:sz="0" w:space="0" w:color="auto"/>
            <w:left w:val="none" w:sz="0" w:space="0" w:color="auto"/>
            <w:bottom w:val="none" w:sz="0" w:space="0" w:color="auto"/>
            <w:right w:val="none" w:sz="0" w:space="0" w:color="auto"/>
          </w:divBdr>
        </w:div>
        <w:div w:id="441844832">
          <w:marLeft w:val="0"/>
          <w:marRight w:val="0"/>
          <w:marTop w:val="0"/>
          <w:marBottom w:val="0"/>
          <w:divBdr>
            <w:top w:val="none" w:sz="0" w:space="0" w:color="auto"/>
            <w:left w:val="none" w:sz="0" w:space="0" w:color="auto"/>
            <w:bottom w:val="none" w:sz="0" w:space="0" w:color="auto"/>
            <w:right w:val="none" w:sz="0" w:space="0" w:color="auto"/>
          </w:divBdr>
        </w:div>
        <w:div w:id="1427000463">
          <w:marLeft w:val="0"/>
          <w:marRight w:val="0"/>
          <w:marTop w:val="0"/>
          <w:marBottom w:val="0"/>
          <w:divBdr>
            <w:top w:val="none" w:sz="0" w:space="0" w:color="auto"/>
            <w:left w:val="none" w:sz="0" w:space="0" w:color="auto"/>
            <w:bottom w:val="none" w:sz="0" w:space="0" w:color="auto"/>
            <w:right w:val="none" w:sz="0" w:space="0" w:color="auto"/>
          </w:divBdr>
        </w:div>
        <w:div w:id="589047500">
          <w:marLeft w:val="0"/>
          <w:marRight w:val="0"/>
          <w:marTop w:val="0"/>
          <w:marBottom w:val="0"/>
          <w:divBdr>
            <w:top w:val="none" w:sz="0" w:space="0" w:color="auto"/>
            <w:left w:val="none" w:sz="0" w:space="0" w:color="auto"/>
            <w:bottom w:val="none" w:sz="0" w:space="0" w:color="auto"/>
            <w:right w:val="none" w:sz="0" w:space="0" w:color="auto"/>
          </w:divBdr>
        </w:div>
      </w:divsChild>
    </w:div>
    <w:div w:id="99302181">
      <w:bodyDiv w:val="1"/>
      <w:marLeft w:val="0"/>
      <w:marRight w:val="0"/>
      <w:marTop w:val="0"/>
      <w:marBottom w:val="0"/>
      <w:divBdr>
        <w:top w:val="none" w:sz="0" w:space="0" w:color="auto"/>
        <w:left w:val="none" w:sz="0" w:space="0" w:color="auto"/>
        <w:bottom w:val="none" w:sz="0" w:space="0" w:color="auto"/>
        <w:right w:val="none" w:sz="0" w:space="0" w:color="auto"/>
      </w:divBdr>
    </w:div>
    <w:div w:id="160972268">
      <w:bodyDiv w:val="1"/>
      <w:marLeft w:val="0"/>
      <w:marRight w:val="0"/>
      <w:marTop w:val="0"/>
      <w:marBottom w:val="0"/>
      <w:divBdr>
        <w:top w:val="none" w:sz="0" w:space="0" w:color="auto"/>
        <w:left w:val="none" w:sz="0" w:space="0" w:color="auto"/>
        <w:bottom w:val="none" w:sz="0" w:space="0" w:color="auto"/>
        <w:right w:val="none" w:sz="0" w:space="0" w:color="auto"/>
      </w:divBdr>
      <w:divsChild>
        <w:div w:id="219636888">
          <w:marLeft w:val="0"/>
          <w:marRight w:val="0"/>
          <w:marTop w:val="0"/>
          <w:marBottom w:val="0"/>
          <w:divBdr>
            <w:top w:val="none" w:sz="0" w:space="0" w:color="auto"/>
            <w:left w:val="none" w:sz="0" w:space="0" w:color="auto"/>
            <w:bottom w:val="none" w:sz="0" w:space="0" w:color="auto"/>
            <w:right w:val="none" w:sz="0" w:space="0" w:color="auto"/>
          </w:divBdr>
          <w:divsChild>
            <w:div w:id="1538545086">
              <w:marLeft w:val="0"/>
              <w:marRight w:val="0"/>
              <w:marTop w:val="0"/>
              <w:marBottom w:val="0"/>
              <w:divBdr>
                <w:top w:val="none" w:sz="0" w:space="0" w:color="auto"/>
                <w:left w:val="none" w:sz="0" w:space="0" w:color="auto"/>
                <w:bottom w:val="none" w:sz="0" w:space="0" w:color="auto"/>
                <w:right w:val="none" w:sz="0" w:space="0" w:color="auto"/>
              </w:divBdr>
              <w:divsChild>
                <w:div w:id="299648608">
                  <w:marLeft w:val="0"/>
                  <w:marRight w:val="0"/>
                  <w:marTop w:val="0"/>
                  <w:marBottom w:val="0"/>
                  <w:divBdr>
                    <w:top w:val="none" w:sz="0" w:space="0" w:color="auto"/>
                    <w:left w:val="none" w:sz="0" w:space="0" w:color="auto"/>
                    <w:bottom w:val="none" w:sz="0" w:space="0" w:color="auto"/>
                    <w:right w:val="none" w:sz="0" w:space="0" w:color="auto"/>
                  </w:divBdr>
                </w:div>
              </w:divsChild>
            </w:div>
            <w:div w:id="1110781228">
              <w:marLeft w:val="0"/>
              <w:marRight w:val="0"/>
              <w:marTop w:val="0"/>
              <w:marBottom w:val="0"/>
              <w:divBdr>
                <w:top w:val="none" w:sz="0" w:space="0" w:color="auto"/>
                <w:left w:val="none" w:sz="0" w:space="0" w:color="auto"/>
                <w:bottom w:val="none" w:sz="0" w:space="0" w:color="auto"/>
                <w:right w:val="none" w:sz="0" w:space="0" w:color="auto"/>
              </w:divBdr>
              <w:divsChild>
                <w:div w:id="79453580">
                  <w:marLeft w:val="0"/>
                  <w:marRight w:val="0"/>
                  <w:marTop w:val="0"/>
                  <w:marBottom w:val="0"/>
                  <w:divBdr>
                    <w:top w:val="none" w:sz="0" w:space="0" w:color="auto"/>
                    <w:left w:val="none" w:sz="0" w:space="0" w:color="auto"/>
                    <w:bottom w:val="none" w:sz="0" w:space="0" w:color="auto"/>
                    <w:right w:val="none" w:sz="0" w:space="0" w:color="auto"/>
                  </w:divBdr>
                </w:div>
                <w:div w:id="17911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8478">
          <w:marLeft w:val="0"/>
          <w:marRight w:val="0"/>
          <w:marTop w:val="0"/>
          <w:marBottom w:val="0"/>
          <w:divBdr>
            <w:top w:val="none" w:sz="0" w:space="0" w:color="auto"/>
            <w:left w:val="none" w:sz="0" w:space="0" w:color="auto"/>
            <w:bottom w:val="none" w:sz="0" w:space="0" w:color="auto"/>
            <w:right w:val="none" w:sz="0" w:space="0" w:color="auto"/>
          </w:divBdr>
          <w:divsChild>
            <w:div w:id="1234899795">
              <w:marLeft w:val="0"/>
              <w:marRight w:val="0"/>
              <w:marTop w:val="0"/>
              <w:marBottom w:val="0"/>
              <w:divBdr>
                <w:top w:val="none" w:sz="0" w:space="0" w:color="auto"/>
                <w:left w:val="none" w:sz="0" w:space="0" w:color="auto"/>
                <w:bottom w:val="none" w:sz="0" w:space="0" w:color="auto"/>
                <w:right w:val="none" w:sz="0" w:space="0" w:color="auto"/>
              </w:divBdr>
              <w:divsChild>
                <w:div w:id="1062294742">
                  <w:marLeft w:val="0"/>
                  <w:marRight w:val="0"/>
                  <w:marTop w:val="0"/>
                  <w:marBottom w:val="0"/>
                  <w:divBdr>
                    <w:top w:val="none" w:sz="0" w:space="0" w:color="auto"/>
                    <w:left w:val="none" w:sz="0" w:space="0" w:color="auto"/>
                    <w:bottom w:val="none" w:sz="0" w:space="0" w:color="auto"/>
                    <w:right w:val="none" w:sz="0" w:space="0" w:color="auto"/>
                  </w:divBdr>
                </w:div>
              </w:divsChild>
            </w:div>
            <w:div w:id="297029520">
              <w:marLeft w:val="0"/>
              <w:marRight w:val="0"/>
              <w:marTop w:val="0"/>
              <w:marBottom w:val="0"/>
              <w:divBdr>
                <w:top w:val="none" w:sz="0" w:space="0" w:color="auto"/>
                <w:left w:val="none" w:sz="0" w:space="0" w:color="auto"/>
                <w:bottom w:val="none" w:sz="0" w:space="0" w:color="auto"/>
                <w:right w:val="none" w:sz="0" w:space="0" w:color="auto"/>
              </w:divBdr>
              <w:divsChild>
                <w:div w:id="1933780467">
                  <w:marLeft w:val="0"/>
                  <w:marRight w:val="0"/>
                  <w:marTop w:val="0"/>
                  <w:marBottom w:val="0"/>
                  <w:divBdr>
                    <w:top w:val="none" w:sz="0" w:space="0" w:color="auto"/>
                    <w:left w:val="none" w:sz="0" w:space="0" w:color="auto"/>
                    <w:bottom w:val="none" w:sz="0" w:space="0" w:color="auto"/>
                    <w:right w:val="none" w:sz="0" w:space="0" w:color="auto"/>
                  </w:divBdr>
                </w:div>
                <w:div w:id="168174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79253">
      <w:bodyDiv w:val="1"/>
      <w:marLeft w:val="0"/>
      <w:marRight w:val="0"/>
      <w:marTop w:val="0"/>
      <w:marBottom w:val="0"/>
      <w:divBdr>
        <w:top w:val="none" w:sz="0" w:space="0" w:color="auto"/>
        <w:left w:val="none" w:sz="0" w:space="0" w:color="auto"/>
        <w:bottom w:val="none" w:sz="0" w:space="0" w:color="auto"/>
        <w:right w:val="none" w:sz="0" w:space="0" w:color="auto"/>
      </w:divBdr>
      <w:divsChild>
        <w:div w:id="1923950353">
          <w:marLeft w:val="0"/>
          <w:marRight w:val="0"/>
          <w:marTop w:val="0"/>
          <w:marBottom w:val="0"/>
          <w:divBdr>
            <w:top w:val="none" w:sz="0" w:space="0" w:color="auto"/>
            <w:left w:val="none" w:sz="0" w:space="0" w:color="auto"/>
            <w:bottom w:val="none" w:sz="0" w:space="0" w:color="auto"/>
            <w:right w:val="none" w:sz="0" w:space="0" w:color="auto"/>
          </w:divBdr>
          <w:divsChild>
            <w:div w:id="586617786">
              <w:marLeft w:val="0"/>
              <w:marRight w:val="0"/>
              <w:marTop w:val="0"/>
              <w:marBottom w:val="0"/>
              <w:divBdr>
                <w:top w:val="none" w:sz="0" w:space="0" w:color="auto"/>
                <w:left w:val="none" w:sz="0" w:space="0" w:color="auto"/>
                <w:bottom w:val="none" w:sz="0" w:space="0" w:color="auto"/>
                <w:right w:val="none" w:sz="0" w:space="0" w:color="auto"/>
              </w:divBdr>
              <w:divsChild>
                <w:div w:id="149446120">
                  <w:marLeft w:val="0"/>
                  <w:marRight w:val="0"/>
                  <w:marTop w:val="0"/>
                  <w:marBottom w:val="0"/>
                  <w:divBdr>
                    <w:top w:val="none" w:sz="0" w:space="0" w:color="auto"/>
                    <w:left w:val="none" w:sz="0" w:space="0" w:color="auto"/>
                    <w:bottom w:val="none" w:sz="0" w:space="0" w:color="auto"/>
                    <w:right w:val="none" w:sz="0" w:space="0" w:color="auto"/>
                  </w:divBdr>
                </w:div>
              </w:divsChild>
            </w:div>
            <w:div w:id="1653948387">
              <w:marLeft w:val="0"/>
              <w:marRight w:val="0"/>
              <w:marTop w:val="0"/>
              <w:marBottom w:val="0"/>
              <w:divBdr>
                <w:top w:val="none" w:sz="0" w:space="0" w:color="auto"/>
                <w:left w:val="none" w:sz="0" w:space="0" w:color="auto"/>
                <w:bottom w:val="none" w:sz="0" w:space="0" w:color="auto"/>
                <w:right w:val="none" w:sz="0" w:space="0" w:color="auto"/>
              </w:divBdr>
              <w:divsChild>
                <w:div w:id="12633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2498">
          <w:marLeft w:val="0"/>
          <w:marRight w:val="0"/>
          <w:marTop w:val="0"/>
          <w:marBottom w:val="0"/>
          <w:divBdr>
            <w:top w:val="none" w:sz="0" w:space="0" w:color="auto"/>
            <w:left w:val="none" w:sz="0" w:space="0" w:color="auto"/>
            <w:bottom w:val="none" w:sz="0" w:space="0" w:color="auto"/>
            <w:right w:val="none" w:sz="0" w:space="0" w:color="auto"/>
          </w:divBdr>
          <w:divsChild>
            <w:div w:id="2020891912">
              <w:marLeft w:val="0"/>
              <w:marRight w:val="0"/>
              <w:marTop w:val="0"/>
              <w:marBottom w:val="0"/>
              <w:divBdr>
                <w:top w:val="none" w:sz="0" w:space="0" w:color="auto"/>
                <w:left w:val="none" w:sz="0" w:space="0" w:color="auto"/>
                <w:bottom w:val="none" w:sz="0" w:space="0" w:color="auto"/>
                <w:right w:val="none" w:sz="0" w:space="0" w:color="auto"/>
              </w:divBdr>
              <w:divsChild>
                <w:div w:id="1303458826">
                  <w:marLeft w:val="0"/>
                  <w:marRight w:val="0"/>
                  <w:marTop w:val="0"/>
                  <w:marBottom w:val="0"/>
                  <w:divBdr>
                    <w:top w:val="none" w:sz="0" w:space="0" w:color="auto"/>
                    <w:left w:val="none" w:sz="0" w:space="0" w:color="auto"/>
                    <w:bottom w:val="none" w:sz="0" w:space="0" w:color="auto"/>
                    <w:right w:val="none" w:sz="0" w:space="0" w:color="auto"/>
                  </w:divBdr>
                </w:div>
              </w:divsChild>
            </w:div>
            <w:div w:id="133452459">
              <w:marLeft w:val="0"/>
              <w:marRight w:val="0"/>
              <w:marTop w:val="0"/>
              <w:marBottom w:val="0"/>
              <w:divBdr>
                <w:top w:val="none" w:sz="0" w:space="0" w:color="auto"/>
                <w:left w:val="none" w:sz="0" w:space="0" w:color="auto"/>
                <w:bottom w:val="none" w:sz="0" w:space="0" w:color="auto"/>
                <w:right w:val="none" w:sz="0" w:space="0" w:color="auto"/>
              </w:divBdr>
              <w:divsChild>
                <w:div w:id="766923882">
                  <w:marLeft w:val="0"/>
                  <w:marRight w:val="0"/>
                  <w:marTop w:val="0"/>
                  <w:marBottom w:val="0"/>
                  <w:divBdr>
                    <w:top w:val="none" w:sz="0" w:space="0" w:color="auto"/>
                    <w:left w:val="none" w:sz="0" w:space="0" w:color="auto"/>
                    <w:bottom w:val="none" w:sz="0" w:space="0" w:color="auto"/>
                    <w:right w:val="none" w:sz="0" w:space="0" w:color="auto"/>
                  </w:divBdr>
                </w:div>
                <w:div w:id="353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95906">
          <w:marLeft w:val="0"/>
          <w:marRight w:val="0"/>
          <w:marTop w:val="0"/>
          <w:marBottom w:val="0"/>
          <w:divBdr>
            <w:top w:val="none" w:sz="0" w:space="0" w:color="auto"/>
            <w:left w:val="none" w:sz="0" w:space="0" w:color="auto"/>
            <w:bottom w:val="none" w:sz="0" w:space="0" w:color="auto"/>
            <w:right w:val="none" w:sz="0" w:space="0" w:color="auto"/>
          </w:divBdr>
          <w:divsChild>
            <w:div w:id="1640110711">
              <w:marLeft w:val="0"/>
              <w:marRight w:val="0"/>
              <w:marTop w:val="0"/>
              <w:marBottom w:val="0"/>
              <w:divBdr>
                <w:top w:val="none" w:sz="0" w:space="0" w:color="auto"/>
                <w:left w:val="none" w:sz="0" w:space="0" w:color="auto"/>
                <w:bottom w:val="none" w:sz="0" w:space="0" w:color="auto"/>
                <w:right w:val="none" w:sz="0" w:space="0" w:color="auto"/>
              </w:divBdr>
              <w:divsChild>
                <w:div w:id="135879679">
                  <w:marLeft w:val="0"/>
                  <w:marRight w:val="0"/>
                  <w:marTop w:val="0"/>
                  <w:marBottom w:val="0"/>
                  <w:divBdr>
                    <w:top w:val="none" w:sz="0" w:space="0" w:color="auto"/>
                    <w:left w:val="none" w:sz="0" w:space="0" w:color="auto"/>
                    <w:bottom w:val="none" w:sz="0" w:space="0" w:color="auto"/>
                    <w:right w:val="none" w:sz="0" w:space="0" w:color="auto"/>
                  </w:divBdr>
                </w:div>
              </w:divsChild>
            </w:div>
            <w:div w:id="1550653561">
              <w:marLeft w:val="0"/>
              <w:marRight w:val="0"/>
              <w:marTop w:val="0"/>
              <w:marBottom w:val="0"/>
              <w:divBdr>
                <w:top w:val="none" w:sz="0" w:space="0" w:color="auto"/>
                <w:left w:val="none" w:sz="0" w:space="0" w:color="auto"/>
                <w:bottom w:val="none" w:sz="0" w:space="0" w:color="auto"/>
                <w:right w:val="none" w:sz="0" w:space="0" w:color="auto"/>
              </w:divBdr>
              <w:divsChild>
                <w:div w:id="14290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26576">
      <w:bodyDiv w:val="1"/>
      <w:marLeft w:val="0"/>
      <w:marRight w:val="0"/>
      <w:marTop w:val="0"/>
      <w:marBottom w:val="0"/>
      <w:divBdr>
        <w:top w:val="none" w:sz="0" w:space="0" w:color="auto"/>
        <w:left w:val="none" w:sz="0" w:space="0" w:color="auto"/>
        <w:bottom w:val="none" w:sz="0" w:space="0" w:color="auto"/>
        <w:right w:val="none" w:sz="0" w:space="0" w:color="auto"/>
      </w:divBdr>
    </w:div>
    <w:div w:id="350840256">
      <w:bodyDiv w:val="1"/>
      <w:marLeft w:val="0"/>
      <w:marRight w:val="0"/>
      <w:marTop w:val="0"/>
      <w:marBottom w:val="0"/>
      <w:divBdr>
        <w:top w:val="none" w:sz="0" w:space="0" w:color="auto"/>
        <w:left w:val="none" w:sz="0" w:space="0" w:color="auto"/>
        <w:bottom w:val="none" w:sz="0" w:space="0" w:color="auto"/>
        <w:right w:val="none" w:sz="0" w:space="0" w:color="auto"/>
      </w:divBdr>
      <w:divsChild>
        <w:div w:id="1659308911">
          <w:marLeft w:val="0"/>
          <w:marRight w:val="0"/>
          <w:marTop w:val="0"/>
          <w:marBottom w:val="0"/>
          <w:divBdr>
            <w:top w:val="none" w:sz="0" w:space="0" w:color="auto"/>
            <w:left w:val="none" w:sz="0" w:space="0" w:color="auto"/>
            <w:bottom w:val="none" w:sz="0" w:space="0" w:color="auto"/>
            <w:right w:val="none" w:sz="0" w:space="0" w:color="auto"/>
          </w:divBdr>
          <w:divsChild>
            <w:div w:id="1526820350">
              <w:marLeft w:val="0"/>
              <w:marRight w:val="0"/>
              <w:marTop w:val="0"/>
              <w:marBottom w:val="0"/>
              <w:divBdr>
                <w:top w:val="none" w:sz="0" w:space="0" w:color="auto"/>
                <w:left w:val="none" w:sz="0" w:space="0" w:color="auto"/>
                <w:bottom w:val="none" w:sz="0" w:space="0" w:color="auto"/>
                <w:right w:val="none" w:sz="0" w:space="0" w:color="auto"/>
              </w:divBdr>
              <w:divsChild>
                <w:div w:id="318313105">
                  <w:marLeft w:val="0"/>
                  <w:marRight w:val="0"/>
                  <w:marTop w:val="0"/>
                  <w:marBottom w:val="0"/>
                  <w:divBdr>
                    <w:top w:val="none" w:sz="0" w:space="0" w:color="auto"/>
                    <w:left w:val="none" w:sz="0" w:space="0" w:color="auto"/>
                    <w:bottom w:val="none" w:sz="0" w:space="0" w:color="auto"/>
                    <w:right w:val="none" w:sz="0" w:space="0" w:color="auto"/>
                  </w:divBdr>
                </w:div>
              </w:divsChild>
            </w:div>
            <w:div w:id="70080210">
              <w:marLeft w:val="0"/>
              <w:marRight w:val="0"/>
              <w:marTop w:val="0"/>
              <w:marBottom w:val="0"/>
              <w:divBdr>
                <w:top w:val="none" w:sz="0" w:space="0" w:color="auto"/>
                <w:left w:val="none" w:sz="0" w:space="0" w:color="auto"/>
                <w:bottom w:val="none" w:sz="0" w:space="0" w:color="auto"/>
                <w:right w:val="none" w:sz="0" w:space="0" w:color="auto"/>
              </w:divBdr>
              <w:divsChild>
                <w:div w:id="16356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4541">
          <w:marLeft w:val="0"/>
          <w:marRight w:val="0"/>
          <w:marTop w:val="0"/>
          <w:marBottom w:val="0"/>
          <w:divBdr>
            <w:top w:val="none" w:sz="0" w:space="0" w:color="auto"/>
            <w:left w:val="none" w:sz="0" w:space="0" w:color="auto"/>
            <w:bottom w:val="none" w:sz="0" w:space="0" w:color="auto"/>
            <w:right w:val="none" w:sz="0" w:space="0" w:color="auto"/>
          </w:divBdr>
          <w:divsChild>
            <w:div w:id="622199990">
              <w:marLeft w:val="0"/>
              <w:marRight w:val="0"/>
              <w:marTop w:val="0"/>
              <w:marBottom w:val="0"/>
              <w:divBdr>
                <w:top w:val="none" w:sz="0" w:space="0" w:color="auto"/>
                <w:left w:val="none" w:sz="0" w:space="0" w:color="auto"/>
                <w:bottom w:val="none" w:sz="0" w:space="0" w:color="auto"/>
                <w:right w:val="none" w:sz="0" w:space="0" w:color="auto"/>
              </w:divBdr>
              <w:divsChild>
                <w:div w:id="609092402">
                  <w:marLeft w:val="0"/>
                  <w:marRight w:val="0"/>
                  <w:marTop w:val="0"/>
                  <w:marBottom w:val="0"/>
                  <w:divBdr>
                    <w:top w:val="none" w:sz="0" w:space="0" w:color="auto"/>
                    <w:left w:val="none" w:sz="0" w:space="0" w:color="auto"/>
                    <w:bottom w:val="none" w:sz="0" w:space="0" w:color="auto"/>
                    <w:right w:val="none" w:sz="0" w:space="0" w:color="auto"/>
                  </w:divBdr>
                </w:div>
              </w:divsChild>
            </w:div>
            <w:div w:id="1137183071">
              <w:marLeft w:val="0"/>
              <w:marRight w:val="0"/>
              <w:marTop w:val="0"/>
              <w:marBottom w:val="0"/>
              <w:divBdr>
                <w:top w:val="none" w:sz="0" w:space="0" w:color="auto"/>
                <w:left w:val="none" w:sz="0" w:space="0" w:color="auto"/>
                <w:bottom w:val="none" w:sz="0" w:space="0" w:color="auto"/>
                <w:right w:val="none" w:sz="0" w:space="0" w:color="auto"/>
              </w:divBdr>
              <w:divsChild>
                <w:div w:id="1325163409">
                  <w:marLeft w:val="0"/>
                  <w:marRight w:val="0"/>
                  <w:marTop w:val="0"/>
                  <w:marBottom w:val="0"/>
                  <w:divBdr>
                    <w:top w:val="none" w:sz="0" w:space="0" w:color="auto"/>
                    <w:left w:val="none" w:sz="0" w:space="0" w:color="auto"/>
                    <w:bottom w:val="none" w:sz="0" w:space="0" w:color="auto"/>
                    <w:right w:val="none" w:sz="0" w:space="0" w:color="auto"/>
                  </w:divBdr>
                </w:div>
                <w:div w:id="12873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01967">
      <w:bodyDiv w:val="1"/>
      <w:marLeft w:val="0"/>
      <w:marRight w:val="0"/>
      <w:marTop w:val="0"/>
      <w:marBottom w:val="0"/>
      <w:divBdr>
        <w:top w:val="none" w:sz="0" w:space="0" w:color="auto"/>
        <w:left w:val="none" w:sz="0" w:space="0" w:color="auto"/>
        <w:bottom w:val="none" w:sz="0" w:space="0" w:color="auto"/>
        <w:right w:val="none" w:sz="0" w:space="0" w:color="auto"/>
      </w:divBdr>
    </w:div>
    <w:div w:id="506866562">
      <w:bodyDiv w:val="1"/>
      <w:marLeft w:val="0"/>
      <w:marRight w:val="0"/>
      <w:marTop w:val="0"/>
      <w:marBottom w:val="0"/>
      <w:divBdr>
        <w:top w:val="none" w:sz="0" w:space="0" w:color="auto"/>
        <w:left w:val="none" w:sz="0" w:space="0" w:color="auto"/>
        <w:bottom w:val="none" w:sz="0" w:space="0" w:color="auto"/>
        <w:right w:val="none" w:sz="0" w:space="0" w:color="auto"/>
      </w:divBdr>
      <w:divsChild>
        <w:div w:id="539168054">
          <w:marLeft w:val="0"/>
          <w:marRight w:val="0"/>
          <w:marTop w:val="0"/>
          <w:marBottom w:val="0"/>
          <w:divBdr>
            <w:top w:val="none" w:sz="0" w:space="0" w:color="auto"/>
            <w:left w:val="none" w:sz="0" w:space="0" w:color="auto"/>
            <w:bottom w:val="none" w:sz="0" w:space="0" w:color="auto"/>
            <w:right w:val="none" w:sz="0" w:space="0" w:color="auto"/>
          </w:divBdr>
          <w:divsChild>
            <w:div w:id="1060245777">
              <w:marLeft w:val="0"/>
              <w:marRight w:val="0"/>
              <w:marTop w:val="0"/>
              <w:marBottom w:val="0"/>
              <w:divBdr>
                <w:top w:val="none" w:sz="0" w:space="0" w:color="auto"/>
                <w:left w:val="none" w:sz="0" w:space="0" w:color="auto"/>
                <w:bottom w:val="none" w:sz="0" w:space="0" w:color="auto"/>
                <w:right w:val="none" w:sz="0" w:space="0" w:color="auto"/>
              </w:divBdr>
              <w:divsChild>
                <w:div w:id="26151311">
                  <w:marLeft w:val="0"/>
                  <w:marRight w:val="0"/>
                  <w:marTop w:val="0"/>
                  <w:marBottom w:val="0"/>
                  <w:divBdr>
                    <w:top w:val="none" w:sz="0" w:space="0" w:color="auto"/>
                    <w:left w:val="none" w:sz="0" w:space="0" w:color="auto"/>
                    <w:bottom w:val="none" w:sz="0" w:space="0" w:color="auto"/>
                    <w:right w:val="none" w:sz="0" w:space="0" w:color="auto"/>
                  </w:divBdr>
                </w:div>
              </w:divsChild>
            </w:div>
            <w:div w:id="1168398727">
              <w:marLeft w:val="0"/>
              <w:marRight w:val="0"/>
              <w:marTop w:val="0"/>
              <w:marBottom w:val="0"/>
              <w:divBdr>
                <w:top w:val="none" w:sz="0" w:space="0" w:color="auto"/>
                <w:left w:val="none" w:sz="0" w:space="0" w:color="auto"/>
                <w:bottom w:val="none" w:sz="0" w:space="0" w:color="auto"/>
                <w:right w:val="none" w:sz="0" w:space="0" w:color="auto"/>
              </w:divBdr>
              <w:divsChild>
                <w:div w:id="13273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846">
          <w:marLeft w:val="0"/>
          <w:marRight w:val="0"/>
          <w:marTop w:val="0"/>
          <w:marBottom w:val="0"/>
          <w:divBdr>
            <w:top w:val="none" w:sz="0" w:space="0" w:color="auto"/>
            <w:left w:val="none" w:sz="0" w:space="0" w:color="auto"/>
            <w:bottom w:val="none" w:sz="0" w:space="0" w:color="auto"/>
            <w:right w:val="none" w:sz="0" w:space="0" w:color="auto"/>
          </w:divBdr>
          <w:divsChild>
            <w:div w:id="237062524">
              <w:marLeft w:val="0"/>
              <w:marRight w:val="0"/>
              <w:marTop w:val="0"/>
              <w:marBottom w:val="0"/>
              <w:divBdr>
                <w:top w:val="none" w:sz="0" w:space="0" w:color="auto"/>
                <w:left w:val="none" w:sz="0" w:space="0" w:color="auto"/>
                <w:bottom w:val="none" w:sz="0" w:space="0" w:color="auto"/>
                <w:right w:val="none" w:sz="0" w:space="0" w:color="auto"/>
              </w:divBdr>
              <w:divsChild>
                <w:div w:id="1503812141">
                  <w:marLeft w:val="0"/>
                  <w:marRight w:val="0"/>
                  <w:marTop w:val="0"/>
                  <w:marBottom w:val="0"/>
                  <w:divBdr>
                    <w:top w:val="none" w:sz="0" w:space="0" w:color="auto"/>
                    <w:left w:val="none" w:sz="0" w:space="0" w:color="auto"/>
                    <w:bottom w:val="none" w:sz="0" w:space="0" w:color="auto"/>
                    <w:right w:val="none" w:sz="0" w:space="0" w:color="auto"/>
                  </w:divBdr>
                </w:div>
              </w:divsChild>
            </w:div>
            <w:div w:id="151265582">
              <w:marLeft w:val="0"/>
              <w:marRight w:val="0"/>
              <w:marTop w:val="0"/>
              <w:marBottom w:val="0"/>
              <w:divBdr>
                <w:top w:val="none" w:sz="0" w:space="0" w:color="auto"/>
                <w:left w:val="none" w:sz="0" w:space="0" w:color="auto"/>
                <w:bottom w:val="none" w:sz="0" w:space="0" w:color="auto"/>
                <w:right w:val="none" w:sz="0" w:space="0" w:color="auto"/>
              </w:divBdr>
              <w:divsChild>
                <w:div w:id="1075782073">
                  <w:marLeft w:val="0"/>
                  <w:marRight w:val="0"/>
                  <w:marTop w:val="0"/>
                  <w:marBottom w:val="0"/>
                  <w:divBdr>
                    <w:top w:val="none" w:sz="0" w:space="0" w:color="auto"/>
                    <w:left w:val="none" w:sz="0" w:space="0" w:color="auto"/>
                    <w:bottom w:val="none" w:sz="0" w:space="0" w:color="auto"/>
                    <w:right w:val="none" w:sz="0" w:space="0" w:color="auto"/>
                  </w:divBdr>
                </w:div>
                <w:div w:id="13477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6820">
      <w:bodyDiv w:val="1"/>
      <w:marLeft w:val="0"/>
      <w:marRight w:val="0"/>
      <w:marTop w:val="0"/>
      <w:marBottom w:val="0"/>
      <w:divBdr>
        <w:top w:val="none" w:sz="0" w:space="0" w:color="auto"/>
        <w:left w:val="none" w:sz="0" w:space="0" w:color="auto"/>
        <w:bottom w:val="none" w:sz="0" w:space="0" w:color="auto"/>
        <w:right w:val="none" w:sz="0" w:space="0" w:color="auto"/>
      </w:divBdr>
      <w:divsChild>
        <w:div w:id="957837378">
          <w:marLeft w:val="0"/>
          <w:marRight w:val="0"/>
          <w:marTop w:val="0"/>
          <w:marBottom w:val="0"/>
          <w:divBdr>
            <w:top w:val="none" w:sz="0" w:space="0" w:color="auto"/>
            <w:left w:val="none" w:sz="0" w:space="0" w:color="auto"/>
            <w:bottom w:val="none" w:sz="0" w:space="0" w:color="auto"/>
            <w:right w:val="none" w:sz="0" w:space="0" w:color="auto"/>
          </w:divBdr>
          <w:divsChild>
            <w:div w:id="1302542223">
              <w:marLeft w:val="0"/>
              <w:marRight w:val="0"/>
              <w:marTop w:val="0"/>
              <w:marBottom w:val="0"/>
              <w:divBdr>
                <w:top w:val="none" w:sz="0" w:space="0" w:color="auto"/>
                <w:left w:val="none" w:sz="0" w:space="0" w:color="auto"/>
                <w:bottom w:val="none" w:sz="0" w:space="0" w:color="auto"/>
                <w:right w:val="none" w:sz="0" w:space="0" w:color="auto"/>
              </w:divBdr>
              <w:divsChild>
                <w:div w:id="1896358416">
                  <w:marLeft w:val="0"/>
                  <w:marRight w:val="0"/>
                  <w:marTop w:val="0"/>
                  <w:marBottom w:val="0"/>
                  <w:divBdr>
                    <w:top w:val="none" w:sz="0" w:space="0" w:color="auto"/>
                    <w:left w:val="none" w:sz="0" w:space="0" w:color="auto"/>
                    <w:bottom w:val="none" w:sz="0" w:space="0" w:color="auto"/>
                    <w:right w:val="none" w:sz="0" w:space="0" w:color="auto"/>
                  </w:divBdr>
                </w:div>
              </w:divsChild>
            </w:div>
            <w:div w:id="1755590621">
              <w:marLeft w:val="0"/>
              <w:marRight w:val="0"/>
              <w:marTop w:val="0"/>
              <w:marBottom w:val="0"/>
              <w:divBdr>
                <w:top w:val="none" w:sz="0" w:space="0" w:color="auto"/>
                <w:left w:val="none" w:sz="0" w:space="0" w:color="auto"/>
                <w:bottom w:val="none" w:sz="0" w:space="0" w:color="auto"/>
                <w:right w:val="none" w:sz="0" w:space="0" w:color="auto"/>
              </w:divBdr>
              <w:divsChild>
                <w:div w:id="3182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7410">
          <w:marLeft w:val="0"/>
          <w:marRight w:val="0"/>
          <w:marTop w:val="0"/>
          <w:marBottom w:val="0"/>
          <w:divBdr>
            <w:top w:val="none" w:sz="0" w:space="0" w:color="auto"/>
            <w:left w:val="none" w:sz="0" w:space="0" w:color="auto"/>
            <w:bottom w:val="none" w:sz="0" w:space="0" w:color="auto"/>
            <w:right w:val="none" w:sz="0" w:space="0" w:color="auto"/>
          </w:divBdr>
          <w:divsChild>
            <w:div w:id="967778187">
              <w:marLeft w:val="0"/>
              <w:marRight w:val="0"/>
              <w:marTop w:val="0"/>
              <w:marBottom w:val="0"/>
              <w:divBdr>
                <w:top w:val="none" w:sz="0" w:space="0" w:color="auto"/>
                <w:left w:val="none" w:sz="0" w:space="0" w:color="auto"/>
                <w:bottom w:val="none" w:sz="0" w:space="0" w:color="auto"/>
                <w:right w:val="none" w:sz="0" w:space="0" w:color="auto"/>
              </w:divBdr>
              <w:divsChild>
                <w:div w:id="887961468">
                  <w:marLeft w:val="0"/>
                  <w:marRight w:val="0"/>
                  <w:marTop w:val="0"/>
                  <w:marBottom w:val="0"/>
                  <w:divBdr>
                    <w:top w:val="none" w:sz="0" w:space="0" w:color="auto"/>
                    <w:left w:val="none" w:sz="0" w:space="0" w:color="auto"/>
                    <w:bottom w:val="none" w:sz="0" w:space="0" w:color="auto"/>
                    <w:right w:val="none" w:sz="0" w:space="0" w:color="auto"/>
                  </w:divBdr>
                </w:div>
              </w:divsChild>
            </w:div>
            <w:div w:id="464083428">
              <w:marLeft w:val="0"/>
              <w:marRight w:val="0"/>
              <w:marTop w:val="0"/>
              <w:marBottom w:val="0"/>
              <w:divBdr>
                <w:top w:val="none" w:sz="0" w:space="0" w:color="auto"/>
                <w:left w:val="none" w:sz="0" w:space="0" w:color="auto"/>
                <w:bottom w:val="none" w:sz="0" w:space="0" w:color="auto"/>
                <w:right w:val="none" w:sz="0" w:space="0" w:color="auto"/>
              </w:divBdr>
              <w:divsChild>
                <w:div w:id="774205367">
                  <w:marLeft w:val="0"/>
                  <w:marRight w:val="0"/>
                  <w:marTop w:val="0"/>
                  <w:marBottom w:val="0"/>
                  <w:divBdr>
                    <w:top w:val="none" w:sz="0" w:space="0" w:color="auto"/>
                    <w:left w:val="none" w:sz="0" w:space="0" w:color="auto"/>
                    <w:bottom w:val="none" w:sz="0" w:space="0" w:color="auto"/>
                    <w:right w:val="none" w:sz="0" w:space="0" w:color="auto"/>
                  </w:divBdr>
                </w:div>
                <w:div w:id="20463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4135">
          <w:marLeft w:val="0"/>
          <w:marRight w:val="0"/>
          <w:marTop w:val="0"/>
          <w:marBottom w:val="0"/>
          <w:divBdr>
            <w:top w:val="none" w:sz="0" w:space="0" w:color="auto"/>
            <w:left w:val="none" w:sz="0" w:space="0" w:color="auto"/>
            <w:bottom w:val="none" w:sz="0" w:space="0" w:color="auto"/>
            <w:right w:val="none" w:sz="0" w:space="0" w:color="auto"/>
          </w:divBdr>
          <w:divsChild>
            <w:div w:id="463890057">
              <w:marLeft w:val="0"/>
              <w:marRight w:val="0"/>
              <w:marTop w:val="0"/>
              <w:marBottom w:val="0"/>
              <w:divBdr>
                <w:top w:val="none" w:sz="0" w:space="0" w:color="auto"/>
                <w:left w:val="none" w:sz="0" w:space="0" w:color="auto"/>
                <w:bottom w:val="none" w:sz="0" w:space="0" w:color="auto"/>
                <w:right w:val="none" w:sz="0" w:space="0" w:color="auto"/>
              </w:divBdr>
              <w:divsChild>
                <w:div w:id="928655954">
                  <w:marLeft w:val="0"/>
                  <w:marRight w:val="0"/>
                  <w:marTop w:val="0"/>
                  <w:marBottom w:val="0"/>
                  <w:divBdr>
                    <w:top w:val="none" w:sz="0" w:space="0" w:color="auto"/>
                    <w:left w:val="none" w:sz="0" w:space="0" w:color="auto"/>
                    <w:bottom w:val="none" w:sz="0" w:space="0" w:color="auto"/>
                    <w:right w:val="none" w:sz="0" w:space="0" w:color="auto"/>
                  </w:divBdr>
                </w:div>
              </w:divsChild>
            </w:div>
            <w:div w:id="1588733110">
              <w:marLeft w:val="0"/>
              <w:marRight w:val="0"/>
              <w:marTop w:val="0"/>
              <w:marBottom w:val="0"/>
              <w:divBdr>
                <w:top w:val="none" w:sz="0" w:space="0" w:color="auto"/>
                <w:left w:val="none" w:sz="0" w:space="0" w:color="auto"/>
                <w:bottom w:val="none" w:sz="0" w:space="0" w:color="auto"/>
                <w:right w:val="none" w:sz="0" w:space="0" w:color="auto"/>
              </w:divBdr>
              <w:divsChild>
                <w:div w:id="7846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96151">
      <w:bodyDiv w:val="1"/>
      <w:marLeft w:val="0"/>
      <w:marRight w:val="0"/>
      <w:marTop w:val="0"/>
      <w:marBottom w:val="0"/>
      <w:divBdr>
        <w:top w:val="none" w:sz="0" w:space="0" w:color="auto"/>
        <w:left w:val="none" w:sz="0" w:space="0" w:color="auto"/>
        <w:bottom w:val="none" w:sz="0" w:space="0" w:color="auto"/>
        <w:right w:val="none" w:sz="0" w:space="0" w:color="auto"/>
      </w:divBdr>
    </w:div>
    <w:div w:id="573394041">
      <w:bodyDiv w:val="1"/>
      <w:marLeft w:val="0"/>
      <w:marRight w:val="0"/>
      <w:marTop w:val="0"/>
      <w:marBottom w:val="0"/>
      <w:divBdr>
        <w:top w:val="none" w:sz="0" w:space="0" w:color="auto"/>
        <w:left w:val="none" w:sz="0" w:space="0" w:color="auto"/>
        <w:bottom w:val="none" w:sz="0" w:space="0" w:color="auto"/>
        <w:right w:val="none" w:sz="0" w:space="0" w:color="auto"/>
      </w:divBdr>
      <w:divsChild>
        <w:div w:id="164518121">
          <w:marLeft w:val="0"/>
          <w:marRight w:val="0"/>
          <w:marTop w:val="0"/>
          <w:marBottom w:val="0"/>
          <w:divBdr>
            <w:top w:val="none" w:sz="0" w:space="0" w:color="auto"/>
            <w:left w:val="none" w:sz="0" w:space="0" w:color="auto"/>
            <w:bottom w:val="none" w:sz="0" w:space="0" w:color="auto"/>
            <w:right w:val="none" w:sz="0" w:space="0" w:color="auto"/>
          </w:divBdr>
          <w:divsChild>
            <w:div w:id="223639469">
              <w:marLeft w:val="0"/>
              <w:marRight w:val="0"/>
              <w:marTop w:val="0"/>
              <w:marBottom w:val="0"/>
              <w:divBdr>
                <w:top w:val="none" w:sz="0" w:space="0" w:color="auto"/>
                <w:left w:val="none" w:sz="0" w:space="0" w:color="auto"/>
                <w:bottom w:val="none" w:sz="0" w:space="0" w:color="auto"/>
                <w:right w:val="none" w:sz="0" w:space="0" w:color="auto"/>
              </w:divBdr>
              <w:divsChild>
                <w:div w:id="1514346508">
                  <w:marLeft w:val="0"/>
                  <w:marRight w:val="0"/>
                  <w:marTop w:val="0"/>
                  <w:marBottom w:val="0"/>
                  <w:divBdr>
                    <w:top w:val="none" w:sz="0" w:space="0" w:color="auto"/>
                    <w:left w:val="none" w:sz="0" w:space="0" w:color="auto"/>
                    <w:bottom w:val="none" w:sz="0" w:space="0" w:color="auto"/>
                    <w:right w:val="none" w:sz="0" w:space="0" w:color="auto"/>
                  </w:divBdr>
                </w:div>
              </w:divsChild>
            </w:div>
            <w:div w:id="1995140577">
              <w:marLeft w:val="0"/>
              <w:marRight w:val="0"/>
              <w:marTop w:val="0"/>
              <w:marBottom w:val="0"/>
              <w:divBdr>
                <w:top w:val="none" w:sz="0" w:space="0" w:color="auto"/>
                <w:left w:val="none" w:sz="0" w:space="0" w:color="auto"/>
                <w:bottom w:val="none" w:sz="0" w:space="0" w:color="auto"/>
                <w:right w:val="none" w:sz="0" w:space="0" w:color="auto"/>
              </w:divBdr>
              <w:divsChild>
                <w:div w:id="1383209727">
                  <w:marLeft w:val="0"/>
                  <w:marRight w:val="0"/>
                  <w:marTop w:val="0"/>
                  <w:marBottom w:val="0"/>
                  <w:divBdr>
                    <w:top w:val="none" w:sz="0" w:space="0" w:color="auto"/>
                    <w:left w:val="none" w:sz="0" w:space="0" w:color="auto"/>
                    <w:bottom w:val="none" w:sz="0" w:space="0" w:color="auto"/>
                    <w:right w:val="none" w:sz="0" w:space="0" w:color="auto"/>
                  </w:divBdr>
                </w:div>
                <w:div w:id="12566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35910">
          <w:marLeft w:val="0"/>
          <w:marRight w:val="0"/>
          <w:marTop w:val="0"/>
          <w:marBottom w:val="0"/>
          <w:divBdr>
            <w:top w:val="none" w:sz="0" w:space="0" w:color="auto"/>
            <w:left w:val="none" w:sz="0" w:space="0" w:color="auto"/>
            <w:bottom w:val="none" w:sz="0" w:space="0" w:color="auto"/>
            <w:right w:val="none" w:sz="0" w:space="0" w:color="auto"/>
          </w:divBdr>
          <w:divsChild>
            <w:div w:id="1521581729">
              <w:marLeft w:val="0"/>
              <w:marRight w:val="0"/>
              <w:marTop w:val="0"/>
              <w:marBottom w:val="0"/>
              <w:divBdr>
                <w:top w:val="none" w:sz="0" w:space="0" w:color="auto"/>
                <w:left w:val="none" w:sz="0" w:space="0" w:color="auto"/>
                <w:bottom w:val="none" w:sz="0" w:space="0" w:color="auto"/>
                <w:right w:val="none" w:sz="0" w:space="0" w:color="auto"/>
              </w:divBdr>
              <w:divsChild>
                <w:div w:id="2040741641">
                  <w:marLeft w:val="0"/>
                  <w:marRight w:val="0"/>
                  <w:marTop w:val="0"/>
                  <w:marBottom w:val="0"/>
                  <w:divBdr>
                    <w:top w:val="none" w:sz="0" w:space="0" w:color="auto"/>
                    <w:left w:val="none" w:sz="0" w:space="0" w:color="auto"/>
                    <w:bottom w:val="none" w:sz="0" w:space="0" w:color="auto"/>
                    <w:right w:val="none" w:sz="0" w:space="0" w:color="auto"/>
                  </w:divBdr>
                </w:div>
              </w:divsChild>
            </w:div>
            <w:div w:id="240677220">
              <w:marLeft w:val="0"/>
              <w:marRight w:val="0"/>
              <w:marTop w:val="0"/>
              <w:marBottom w:val="0"/>
              <w:divBdr>
                <w:top w:val="none" w:sz="0" w:space="0" w:color="auto"/>
                <w:left w:val="none" w:sz="0" w:space="0" w:color="auto"/>
                <w:bottom w:val="none" w:sz="0" w:space="0" w:color="auto"/>
                <w:right w:val="none" w:sz="0" w:space="0" w:color="auto"/>
              </w:divBdr>
              <w:divsChild>
                <w:div w:id="593250336">
                  <w:marLeft w:val="0"/>
                  <w:marRight w:val="0"/>
                  <w:marTop w:val="0"/>
                  <w:marBottom w:val="0"/>
                  <w:divBdr>
                    <w:top w:val="none" w:sz="0" w:space="0" w:color="auto"/>
                    <w:left w:val="none" w:sz="0" w:space="0" w:color="auto"/>
                    <w:bottom w:val="none" w:sz="0" w:space="0" w:color="auto"/>
                    <w:right w:val="none" w:sz="0" w:space="0" w:color="auto"/>
                  </w:divBdr>
                </w:div>
                <w:div w:id="527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10409">
      <w:bodyDiv w:val="1"/>
      <w:marLeft w:val="0"/>
      <w:marRight w:val="0"/>
      <w:marTop w:val="0"/>
      <w:marBottom w:val="0"/>
      <w:divBdr>
        <w:top w:val="none" w:sz="0" w:space="0" w:color="auto"/>
        <w:left w:val="none" w:sz="0" w:space="0" w:color="auto"/>
        <w:bottom w:val="none" w:sz="0" w:space="0" w:color="auto"/>
        <w:right w:val="none" w:sz="0" w:space="0" w:color="auto"/>
      </w:divBdr>
    </w:div>
    <w:div w:id="677195547">
      <w:bodyDiv w:val="1"/>
      <w:marLeft w:val="0"/>
      <w:marRight w:val="0"/>
      <w:marTop w:val="0"/>
      <w:marBottom w:val="0"/>
      <w:divBdr>
        <w:top w:val="none" w:sz="0" w:space="0" w:color="auto"/>
        <w:left w:val="none" w:sz="0" w:space="0" w:color="auto"/>
        <w:bottom w:val="none" w:sz="0" w:space="0" w:color="auto"/>
        <w:right w:val="none" w:sz="0" w:space="0" w:color="auto"/>
      </w:divBdr>
    </w:div>
    <w:div w:id="737096131">
      <w:bodyDiv w:val="1"/>
      <w:marLeft w:val="0"/>
      <w:marRight w:val="0"/>
      <w:marTop w:val="0"/>
      <w:marBottom w:val="0"/>
      <w:divBdr>
        <w:top w:val="none" w:sz="0" w:space="0" w:color="auto"/>
        <w:left w:val="none" w:sz="0" w:space="0" w:color="auto"/>
        <w:bottom w:val="none" w:sz="0" w:space="0" w:color="auto"/>
        <w:right w:val="none" w:sz="0" w:space="0" w:color="auto"/>
      </w:divBdr>
    </w:div>
    <w:div w:id="892157408">
      <w:bodyDiv w:val="1"/>
      <w:marLeft w:val="0"/>
      <w:marRight w:val="0"/>
      <w:marTop w:val="0"/>
      <w:marBottom w:val="0"/>
      <w:divBdr>
        <w:top w:val="none" w:sz="0" w:space="0" w:color="auto"/>
        <w:left w:val="none" w:sz="0" w:space="0" w:color="auto"/>
        <w:bottom w:val="none" w:sz="0" w:space="0" w:color="auto"/>
        <w:right w:val="none" w:sz="0" w:space="0" w:color="auto"/>
      </w:divBdr>
    </w:div>
    <w:div w:id="898639352">
      <w:bodyDiv w:val="1"/>
      <w:marLeft w:val="0"/>
      <w:marRight w:val="0"/>
      <w:marTop w:val="0"/>
      <w:marBottom w:val="0"/>
      <w:divBdr>
        <w:top w:val="none" w:sz="0" w:space="0" w:color="auto"/>
        <w:left w:val="none" w:sz="0" w:space="0" w:color="auto"/>
        <w:bottom w:val="none" w:sz="0" w:space="0" w:color="auto"/>
        <w:right w:val="none" w:sz="0" w:space="0" w:color="auto"/>
      </w:divBdr>
    </w:div>
    <w:div w:id="957756681">
      <w:bodyDiv w:val="1"/>
      <w:marLeft w:val="0"/>
      <w:marRight w:val="0"/>
      <w:marTop w:val="0"/>
      <w:marBottom w:val="0"/>
      <w:divBdr>
        <w:top w:val="none" w:sz="0" w:space="0" w:color="auto"/>
        <w:left w:val="none" w:sz="0" w:space="0" w:color="auto"/>
        <w:bottom w:val="none" w:sz="0" w:space="0" w:color="auto"/>
        <w:right w:val="none" w:sz="0" w:space="0" w:color="auto"/>
      </w:divBdr>
      <w:divsChild>
        <w:div w:id="1304122096">
          <w:marLeft w:val="0"/>
          <w:marRight w:val="0"/>
          <w:marTop w:val="0"/>
          <w:marBottom w:val="0"/>
          <w:divBdr>
            <w:top w:val="none" w:sz="0" w:space="0" w:color="auto"/>
            <w:left w:val="none" w:sz="0" w:space="0" w:color="auto"/>
            <w:bottom w:val="none" w:sz="0" w:space="0" w:color="auto"/>
            <w:right w:val="none" w:sz="0" w:space="0" w:color="auto"/>
          </w:divBdr>
          <w:divsChild>
            <w:div w:id="1118908886">
              <w:marLeft w:val="0"/>
              <w:marRight w:val="0"/>
              <w:marTop w:val="0"/>
              <w:marBottom w:val="0"/>
              <w:divBdr>
                <w:top w:val="none" w:sz="0" w:space="0" w:color="auto"/>
                <w:left w:val="none" w:sz="0" w:space="0" w:color="auto"/>
                <w:bottom w:val="none" w:sz="0" w:space="0" w:color="auto"/>
                <w:right w:val="none" w:sz="0" w:space="0" w:color="auto"/>
              </w:divBdr>
              <w:divsChild>
                <w:div w:id="367295328">
                  <w:marLeft w:val="0"/>
                  <w:marRight w:val="0"/>
                  <w:marTop w:val="0"/>
                  <w:marBottom w:val="0"/>
                  <w:divBdr>
                    <w:top w:val="none" w:sz="0" w:space="0" w:color="auto"/>
                    <w:left w:val="none" w:sz="0" w:space="0" w:color="auto"/>
                    <w:bottom w:val="none" w:sz="0" w:space="0" w:color="auto"/>
                    <w:right w:val="none" w:sz="0" w:space="0" w:color="auto"/>
                  </w:divBdr>
                </w:div>
              </w:divsChild>
            </w:div>
            <w:div w:id="1078673304">
              <w:marLeft w:val="0"/>
              <w:marRight w:val="0"/>
              <w:marTop w:val="0"/>
              <w:marBottom w:val="0"/>
              <w:divBdr>
                <w:top w:val="none" w:sz="0" w:space="0" w:color="auto"/>
                <w:left w:val="none" w:sz="0" w:space="0" w:color="auto"/>
                <w:bottom w:val="none" w:sz="0" w:space="0" w:color="auto"/>
                <w:right w:val="none" w:sz="0" w:space="0" w:color="auto"/>
              </w:divBdr>
              <w:divsChild>
                <w:div w:id="441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1750">
          <w:marLeft w:val="0"/>
          <w:marRight w:val="0"/>
          <w:marTop w:val="0"/>
          <w:marBottom w:val="0"/>
          <w:divBdr>
            <w:top w:val="none" w:sz="0" w:space="0" w:color="auto"/>
            <w:left w:val="none" w:sz="0" w:space="0" w:color="auto"/>
            <w:bottom w:val="none" w:sz="0" w:space="0" w:color="auto"/>
            <w:right w:val="none" w:sz="0" w:space="0" w:color="auto"/>
          </w:divBdr>
          <w:divsChild>
            <w:div w:id="1421369711">
              <w:marLeft w:val="0"/>
              <w:marRight w:val="0"/>
              <w:marTop w:val="0"/>
              <w:marBottom w:val="0"/>
              <w:divBdr>
                <w:top w:val="none" w:sz="0" w:space="0" w:color="auto"/>
                <w:left w:val="none" w:sz="0" w:space="0" w:color="auto"/>
                <w:bottom w:val="none" w:sz="0" w:space="0" w:color="auto"/>
                <w:right w:val="none" w:sz="0" w:space="0" w:color="auto"/>
              </w:divBdr>
              <w:divsChild>
                <w:div w:id="1737049632">
                  <w:marLeft w:val="0"/>
                  <w:marRight w:val="0"/>
                  <w:marTop w:val="0"/>
                  <w:marBottom w:val="0"/>
                  <w:divBdr>
                    <w:top w:val="none" w:sz="0" w:space="0" w:color="auto"/>
                    <w:left w:val="none" w:sz="0" w:space="0" w:color="auto"/>
                    <w:bottom w:val="none" w:sz="0" w:space="0" w:color="auto"/>
                    <w:right w:val="none" w:sz="0" w:space="0" w:color="auto"/>
                  </w:divBdr>
                </w:div>
              </w:divsChild>
            </w:div>
            <w:div w:id="5182456">
              <w:marLeft w:val="0"/>
              <w:marRight w:val="0"/>
              <w:marTop w:val="0"/>
              <w:marBottom w:val="0"/>
              <w:divBdr>
                <w:top w:val="none" w:sz="0" w:space="0" w:color="auto"/>
                <w:left w:val="none" w:sz="0" w:space="0" w:color="auto"/>
                <w:bottom w:val="none" w:sz="0" w:space="0" w:color="auto"/>
                <w:right w:val="none" w:sz="0" w:space="0" w:color="auto"/>
              </w:divBdr>
              <w:divsChild>
                <w:div w:id="3805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8186">
          <w:marLeft w:val="0"/>
          <w:marRight w:val="0"/>
          <w:marTop w:val="0"/>
          <w:marBottom w:val="0"/>
          <w:divBdr>
            <w:top w:val="none" w:sz="0" w:space="0" w:color="auto"/>
            <w:left w:val="none" w:sz="0" w:space="0" w:color="auto"/>
            <w:bottom w:val="none" w:sz="0" w:space="0" w:color="auto"/>
            <w:right w:val="none" w:sz="0" w:space="0" w:color="auto"/>
          </w:divBdr>
        </w:div>
        <w:div w:id="854997115">
          <w:marLeft w:val="0"/>
          <w:marRight w:val="0"/>
          <w:marTop w:val="0"/>
          <w:marBottom w:val="0"/>
          <w:divBdr>
            <w:top w:val="none" w:sz="0" w:space="0" w:color="auto"/>
            <w:left w:val="none" w:sz="0" w:space="0" w:color="auto"/>
            <w:bottom w:val="none" w:sz="0" w:space="0" w:color="auto"/>
            <w:right w:val="none" w:sz="0" w:space="0" w:color="auto"/>
          </w:divBdr>
        </w:div>
        <w:div w:id="1731027945">
          <w:marLeft w:val="0"/>
          <w:marRight w:val="0"/>
          <w:marTop w:val="0"/>
          <w:marBottom w:val="0"/>
          <w:divBdr>
            <w:top w:val="none" w:sz="0" w:space="0" w:color="auto"/>
            <w:left w:val="none" w:sz="0" w:space="0" w:color="auto"/>
            <w:bottom w:val="none" w:sz="0" w:space="0" w:color="auto"/>
            <w:right w:val="none" w:sz="0" w:space="0" w:color="auto"/>
          </w:divBdr>
        </w:div>
        <w:div w:id="2017077887">
          <w:marLeft w:val="0"/>
          <w:marRight w:val="0"/>
          <w:marTop w:val="0"/>
          <w:marBottom w:val="0"/>
          <w:divBdr>
            <w:top w:val="none" w:sz="0" w:space="0" w:color="auto"/>
            <w:left w:val="none" w:sz="0" w:space="0" w:color="auto"/>
            <w:bottom w:val="none" w:sz="0" w:space="0" w:color="auto"/>
            <w:right w:val="none" w:sz="0" w:space="0" w:color="auto"/>
          </w:divBdr>
        </w:div>
        <w:div w:id="1140339239">
          <w:marLeft w:val="0"/>
          <w:marRight w:val="0"/>
          <w:marTop w:val="0"/>
          <w:marBottom w:val="0"/>
          <w:divBdr>
            <w:top w:val="none" w:sz="0" w:space="0" w:color="auto"/>
            <w:left w:val="none" w:sz="0" w:space="0" w:color="auto"/>
            <w:bottom w:val="none" w:sz="0" w:space="0" w:color="auto"/>
            <w:right w:val="none" w:sz="0" w:space="0" w:color="auto"/>
          </w:divBdr>
          <w:divsChild>
            <w:div w:id="107089075">
              <w:marLeft w:val="0"/>
              <w:marRight w:val="0"/>
              <w:marTop w:val="0"/>
              <w:marBottom w:val="0"/>
              <w:divBdr>
                <w:top w:val="none" w:sz="0" w:space="0" w:color="auto"/>
                <w:left w:val="none" w:sz="0" w:space="0" w:color="auto"/>
                <w:bottom w:val="none" w:sz="0" w:space="0" w:color="auto"/>
                <w:right w:val="none" w:sz="0" w:space="0" w:color="auto"/>
              </w:divBdr>
              <w:divsChild>
                <w:div w:id="1527283708">
                  <w:marLeft w:val="0"/>
                  <w:marRight w:val="0"/>
                  <w:marTop w:val="0"/>
                  <w:marBottom w:val="0"/>
                  <w:divBdr>
                    <w:top w:val="none" w:sz="0" w:space="0" w:color="auto"/>
                    <w:left w:val="none" w:sz="0" w:space="0" w:color="auto"/>
                    <w:bottom w:val="none" w:sz="0" w:space="0" w:color="auto"/>
                    <w:right w:val="none" w:sz="0" w:space="0" w:color="auto"/>
                  </w:divBdr>
                </w:div>
              </w:divsChild>
            </w:div>
            <w:div w:id="348215474">
              <w:marLeft w:val="0"/>
              <w:marRight w:val="0"/>
              <w:marTop w:val="0"/>
              <w:marBottom w:val="0"/>
              <w:divBdr>
                <w:top w:val="none" w:sz="0" w:space="0" w:color="auto"/>
                <w:left w:val="none" w:sz="0" w:space="0" w:color="auto"/>
                <w:bottom w:val="none" w:sz="0" w:space="0" w:color="auto"/>
                <w:right w:val="none" w:sz="0" w:space="0" w:color="auto"/>
              </w:divBdr>
              <w:divsChild>
                <w:div w:id="996304972">
                  <w:marLeft w:val="0"/>
                  <w:marRight w:val="0"/>
                  <w:marTop w:val="0"/>
                  <w:marBottom w:val="0"/>
                  <w:divBdr>
                    <w:top w:val="none" w:sz="0" w:space="0" w:color="auto"/>
                    <w:left w:val="none" w:sz="0" w:space="0" w:color="auto"/>
                    <w:bottom w:val="none" w:sz="0" w:space="0" w:color="auto"/>
                    <w:right w:val="none" w:sz="0" w:space="0" w:color="auto"/>
                  </w:divBdr>
                </w:div>
                <w:div w:id="12392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9689">
          <w:marLeft w:val="0"/>
          <w:marRight w:val="0"/>
          <w:marTop w:val="0"/>
          <w:marBottom w:val="0"/>
          <w:divBdr>
            <w:top w:val="none" w:sz="0" w:space="0" w:color="auto"/>
            <w:left w:val="none" w:sz="0" w:space="0" w:color="auto"/>
            <w:bottom w:val="none" w:sz="0" w:space="0" w:color="auto"/>
            <w:right w:val="none" w:sz="0" w:space="0" w:color="auto"/>
          </w:divBdr>
        </w:div>
        <w:div w:id="1320498967">
          <w:marLeft w:val="0"/>
          <w:marRight w:val="0"/>
          <w:marTop w:val="0"/>
          <w:marBottom w:val="0"/>
          <w:divBdr>
            <w:top w:val="none" w:sz="0" w:space="0" w:color="auto"/>
            <w:left w:val="none" w:sz="0" w:space="0" w:color="auto"/>
            <w:bottom w:val="none" w:sz="0" w:space="0" w:color="auto"/>
            <w:right w:val="none" w:sz="0" w:space="0" w:color="auto"/>
          </w:divBdr>
          <w:divsChild>
            <w:div w:id="447356337">
              <w:marLeft w:val="0"/>
              <w:marRight w:val="0"/>
              <w:marTop w:val="0"/>
              <w:marBottom w:val="0"/>
              <w:divBdr>
                <w:top w:val="none" w:sz="0" w:space="0" w:color="auto"/>
                <w:left w:val="none" w:sz="0" w:space="0" w:color="auto"/>
                <w:bottom w:val="none" w:sz="0" w:space="0" w:color="auto"/>
                <w:right w:val="none" w:sz="0" w:space="0" w:color="auto"/>
              </w:divBdr>
              <w:divsChild>
                <w:div w:id="1220897570">
                  <w:marLeft w:val="0"/>
                  <w:marRight w:val="0"/>
                  <w:marTop w:val="0"/>
                  <w:marBottom w:val="0"/>
                  <w:divBdr>
                    <w:top w:val="none" w:sz="0" w:space="0" w:color="auto"/>
                    <w:left w:val="none" w:sz="0" w:space="0" w:color="auto"/>
                    <w:bottom w:val="none" w:sz="0" w:space="0" w:color="auto"/>
                    <w:right w:val="none" w:sz="0" w:space="0" w:color="auto"/>
                  </w:divBdr>
                </w:div>
              </w:divsChild>
            </w:div>
            <w:div w:id="572592828">
              <w:marLeft w:val="0"/>
              <w:marRight w:val="0"/>
              <w:marTop w:val="0"/>
              <w:marBottom w:val="0"/>
              <w:divBdr>
                <w:top w:val="none" w:sz="0" w:space="0" w:color="auto"/>
                <w:left w:val="none" w:sz="0" w:space="0" w:color="auto"/>
                <w:bottom w:val="none" w:sz="0" w:space="0" w:color="auto"/>
                <w:right w:val="none" w:sz="0" w:space="0" w:color="auto"/>
              </w:divBdr>
              <w:divsChild>
                <w:div w:id="696542601">
                  <w:marLeft w:val="0"/>
                  <w:marRight w:val="0"/>
                  <w:marTop w:val="0"/>
                  <w:marBottom w:val="0"/>
                  <w:divBdr>
                    <w:top w:val="none" w:sz="0" w:space="0" w:color="auto"/>
                    <w:left w:val="none" w:sz="0" w:space="0" w:color="auto"/>
                    <w:bottom w:val="none" w:sz="0" w:space="0" w:color="auto"/>
                    <w:right w:val="none" w:sz="0" w:space="0" w:color="auto"/>
                  </w:divBdr>
                </w:div>
                <w:div w:id="158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0324">
          <w:marLeft w:val="0"/>
          <w:marRight w:val="0"/>
          <w:marTop w:val="0"/>
          <w:marBottom w:val="0"/>
          <w:divBdr>
            <w:top w:val="none" w:sz="0" w:space="0" w:color="auto"/>
            <w:left w:val="none" w:sz="0" w:space="0" w:color="auto"/>
            <w:bottom w:val="none" w:sz="0" w:space="0" w:color="auto"/>
            <w:right w:val="none" w:sz="0" w:space="0" w:color="auto"/>
          </w:divBdr>
        </w:div>
        <w:div w:id="2037349445">
          <w:marLeft w:val="0"/>
          <w:marRight w:val="0"/>
          <w:marTop w:val="0"/>
          <w:marBottom w:val="0"/>
          <w:divBdr>
            <w:top w:val="none" w:sz="0" w:space="0" w:color="auto"/>
            <w:left w:val="none" w:sz="0" w:space="0" w:color="auto"/>
            <w:bottom w:val="none" w:sz="0" w:space="0" w:color="auto"/>
            <w:right w:val="none" w:sz="0" w:space="0" w:color="auto"/>
          </w:divBdr>
          <w:divsChild>
            <w:div w:id="1497838846">
              <w:marLeft w:val="0"/>
              <w:marRight w:val="0"/>
              <w:marTop w:val="0"/>
              <w:marBottom w:val="0"/>
              <w:divBdr>
                <w:top w:val="none" w:sz="0" w:space="0" w:color="auto"/>
                <w:left w:val="none" w:sz="0" w:space="0" w:color="auto"/>
                <w:bottom w:val="none" w:sz="0" w:space="0" w:color="auto"/>
                <w:right w:val="none" w:sz="0" w:space="0" w:color="auto"/>
              </w:divBdr>
            </w:div>
          </w:divsChild>
        </w:div>
        <w:div w:id="1175412995">
          <w:marLeft w:val="0"/>
          <w:marRight w:val="0"/>
          <w:marTop w:val="0"/>
          <w:marBottom w:val="0"/>
          <w:divBdr>
            <w:top w:val="none" w:sz="0" w:space="0" w:color="auto"/>
            <w:left w:val="none" w:sz="0" w:space="0" w:color="auto"/>
            <w:bottom w:val="none" w:sz="0" w:space="0" w:color="auto"/>
            <w:right w:val="none" w:sz="0" w:space="0" w:color="auto"/>
          </w:divBdr>
          <w:divsChild>
            <w:div w:id="2126120432">
              <w:marLeft w:val="0"/>
              <w:marRight w:val="0"/>
              <w:marTop w:val="0"/>
              <w:marBottom w:val="0"/>
              <w:divBdr>
                <w:top w:val="none" w:sz="0" w:space="0" w:color="auto"/>
                <w:left w:val="none" w:sz="0" w:space="0" w:color="auto"/>
                <w:bottom w:val="none" w:sz="0" w:space="0" w:color="auto"/>
                <w:right w:val="none" w:sz="0" w:space="0" w:color="auto"/>
              </w:divBdr>
            </w:div>
          </w:divsChild>
        </w:div>
        <w:div w:id="1974215674">
          <w:marLeft w:val="0"/>
          <w:marRight w:val="0"/>
          <w:marTop w:val="0"/>
          <w:marBottom w:val="0"/>
          <w:divBdr>
            <w:top w:val="none" w:sz="0" w:space="0" w:color="auto"/>
            <w:left w:val="none" w:sz="0" w:space="0" w:color="auto"/>
            <w:bottom w:val="none" w:sz="0" w:space="0" w:color="auto"/>
            <w:right w:val="none" w:sz="0" w:space="0" w:color="auto"/>
          </w:divBdr>
          <w:divsChild>
            <w:div w:id="1707873421">
              <w:marLeft w:val="0"/>
              <w:marRight w:val="0"/>
              <w:marTop w:val="0"/>
              <w:marBottom w:val="0"/>
              <w:divBdr>
                <w:top w:val="none" w:sz="0" w:space="0" w:color="auto"/>
                <w:left w:val="none" w:sz="0" w:space="0" w:color="auto"/>
                <w:bottom w:val="none" w:sz="0" w:space="0" w:color="auto"/>
                <w:right w:val="none" w:sz="0" w:space="0" w:color="auto"/>
              </w:divBdr>
            </w:div>
          </w:divsChild>
        </w:div>
        <w:div w:id="2076005105">
          <w:marLeft w:val="0"/>
          <w:marRight w:val="0"/>
          <w:marTop w:val="0"/>
          <w:marBottom w:val="0"/>
          <w:divBdr>
            <w:top w:val="none" w:sz="0" w:space="0" w:color="auto"/>
            <w:left w:val="none" w:sz="0" w:space="0" w:color="auto"/>
            <w:bottom w:val="none" w:sz="0" w:space="0" w:color="auto"/>
            <w:right w:val="none" w:sz="0" w:space="0" w:color="auto"/>
          </w:divBdr>
          <w:divsChild>
            <w:div w:id="198128605">
              <w:marLeft w:val="0"/>
              <w:marRight w:val="0"/>
              <w:marTop w:val="0"/>
              <w:marBottom w:val="0"/>
              <w:divBdr>
                <w:top w:val="none" w:sz="0" w:space="0" w:color="auto"/>
                <w:left w:val="none" w:sz="0" w:space="0" w:color="auto"/>
                <w:bottom w:val="none" w:sz="0" w:space="0" w:color="auto"/>
                <w:right w:val="none" w:sz="0" w:space="0" w:color="auto"/>
              </w:divBdr>
              <w:divsChild>
                <w:div w:id="913588302">
                  <w:marLeft w:val="0"/>
                  <w:marRight w:val="0"/>
                  <w:marTop w:val="0"/>
                  <w:marBottom w:val="0"/>
                  <w:divBdr>
                    <w:top w:val="none" w:sz="0" w:space="0" w:color="auto"/>
                    <w:left w:val="none" w:sz="0" w:space="0" w:color="auto"/>
                    <w:bottom w:val="none" w:sz="0" w:space="0" w:color="auto"/>
                    <w:right w:val="none" w:sz="0" w:space="0" w:color="auto"/>
                  </w:divBdr>
                </w:div>
              </w:divsChild>
            </w:div>
            <w:div w:id="379479314">
              <w:marLeft w:val="0"/>
              <w:marRight w:val="0"/>
              <w:marTop w:val="0"/>
              <w:marBottom w:val="0"/>
              <w:divBdr>
                <w:top w:val="none" w:sz="0" w:space="0" w:color="auto"/>
                <w:left w:val="none" w:sz="0" w:space="0" w:color="auto"/>
                <w:bottom w:val="none" w:sz="0" w:space="0" w:color="auto"/>
                <w:right w:val="none" w:sz="0" w:space="0" w:color="auto"/>
              </w:divBdr>
              <w:divsChild>
                <w:div w:id="10973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6509">
          <w:marLeft w:val="0"/>
          <w:marRight w:val="0"/>
          <w:marTop w:val="0"/>
          <w:marBottom w:val="0"/>
          <w:divBdr>
            <w:top w:val="none" w:sz="0" w:space="0" w:color="auto"/>
            <w:left w:val="none" w:sz="0" w:space="0" w:color="auto"/>
            <w:bottom w:val="none" w:sz="0" w:space="0" w:color="auto"/>
            <w:right w:val="none" w:sz="0" w:space="0" w:color="auto"/>
          </w:divBdr>
        </w:div>
      </w:divsChild>
    </w:div>
    <w:div w:id="1054355644">
      <w:bodyDiv w:val="1"/>
      <w:marLeft w:val="0"/>
      <w:marRight w:val="0"/>
      <w:marTop w:val="0"/>
      <w:marBottom w:val="0"/>
      <w:divBdr>
        <w:top w:val="none" w:sz="0" w:space="0" w:color="auto"/>
        <w:left w:val="none" w:sz="0" w:space="0" w:color="auto"/>
        <w:bottom w:val="none" w:sz="0" w:space="0" w:color="auto"/>
        <w:right w:val="none" w:sz="0" w:space="0" w:color="auto"/>
      </w:divBdr>
      <w:divsChild>
        <w:div w:id="975527631">
          <w:marLeft w:val="0"/>
          <w:marRight w:val="0"/>
          <w:marTop w:val="0"/>
          <w:marBottom w:val="0"/>
          <w:divBdr>
            <w:top w:val="none" w:sz="0" w:space="0" w:color="auto"/>
            <w:left w:val="none" w:sz="0" w:space="0" w:color="auto"/>
            <w:bottom w:val="none" w:sz="0" w:space="0" w:color="auto"/>
            <w:right w:val="none" w:sz="0" w:space="0" w:color="auto"/>
          </w:divBdr>
          <w:divsChild>
            <w:div w:id="840316080">
              <w:marLeft w:val="0"/>
              <w:marRight w:val="0"/>
              <w:marTop w:val="0"/>
              <w:marBottom w:val="0"/>
              <w:divBdr>
                <w:top w:val="none" w:sz="0" w:space="0" w:color="auto"/>
                <w:left w:val="none" w:sz="0" w:space="0" w:color="auto"/>
                <w:bottom w:val="none" w:sz="0" w:space="0" w:color="auto"/>
                <w:right w:val="none" w:sz="0" w:space="0" w:color="auto"/>
              </w:divBdr>
              <w:divsChild>
                <w:div w:id="164562469">
                  <w:marLeft w:val="0"/>
                  <w:marRight w:val="0"/>
                  <w:marTop w:val="0"/>
                  <w:marBottom w:val="0"/>
                  <w:divBdr>
                    <w:top w:val="none" w:sz="0" w:space="0" w:color="auto"/>
                    <w:left w:val="none" w:sz="0" w:space="0" w:color="auto"/>
                    <w:bottom w:val="none" w:sz="0" w:space="0" w:color="auto"/>
                    <w:right w:val="none" w:sz="0" w:space="0" w:color="auto"/>
                  </w:divBdr>
                </w:div>
              </w:divsChild>
            </w:div>
            <w:div w:id="2031295068">
              <w:marLeft w:val="0"/>
              <w:marRight w:val="0"/>
              <w:marTop w:val="0"/>
              <w:marBottom w:val="0"/>
              <w:divBdr>
                <w:top w:val="none" w:sz="0" w:space="0" w:color="auto"/>
                <w:left w:val="none" w:sz="0" w:space="0" w:color="auto"/>
                <w:bottom w:val="none" w:sz="0" w:space="0" w:color="auto"/>
                <w:right w:val="none" w:sz="0" w:space="0" w:color="auto"/>
              </w:divBdr>
              <w:divsChild>
                <w:div w:id="1642492445">
                  <w:marLeft w:val="0"/>
                  <w:marRight w:val="0"/>
                  <w:marTop w:val="0"/>
                  <w:marBottom w:val="0"/>
                  <w:divBdr>
                    <w:top w:val="none" w:sz="0" w:space="0" w:color="auto"/>
                    <w:left w:val="none" w:sz="0" w:space="0" w:color="auto"/>
                    <w:bottom w:val="none" w:sz="0" w:space="0" w:color="auto"/>
                    <w:right w:val="none" w:sz="0" w:space="0" w:color="auto"/>
                  </w:divBdr>
                </w:div>
                <w:div w:id="18556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500601">
      <w:bodyDiv w:val="1"/>
      <w:marLeft w:val="0"/>
      <w:marRight w:val="0"/>
      <w:marTop w:val="0"/>
      <w:marBottom w:val="0"/>
      <w:divBdr>
        <w:top w:val="none" w:sz="0" w:space="0" w:color="auto"/>
        <w:left w:val="none" w:sz="0" w:space="0" w:color="auto"/>
        <w:bottom w:val="none" w:sz="0" w:space="0" w:color="auto"/>
        <w:right w:val="none" w:sz="0" w:space="0" w:color="auto"/>
      </w:divBdr>
    </w:div>
    <w:div w:id="1296181202">
      <w:bodyDiv w:val="1"/>
      <w:marLeft w:val="0"/>
      <w:marRight w:val="0"/>
      <w:marTop w:val="0"/>
      <w:marBottom w:val="0"/>
      <w:divBdr>
        <w:top w:val="none" w:sz="0" w:space="0" w:color="auto"/>
        <w:left w:val="none" w:sz="0" w:space="0" w:color="auto"/>
        <w:bottom w:val="none" w:sz="0" w:space="0" w:color="auto"/>
        <w:right w:val="none" w:sz="0" w:space="0" w:color="auto"/>
      </w:divBdr>
    </w:div>
    <w:div w:id="1358192845">
      <w:bodyDiv w:val="1"/>
      <w:marLeft w:val="0"/>
      <w:marRight w:val="0"/>
      <w:marTop w:val="0"/>
      <w:marBottom w:val="0"/>
      <w:divBdr>
        <w:top w:val="none" w:sz="0" w:space="0" w:color="auto"/>
        <w:left w:val="none" w:sz="0" w:space="0" w:color="auto"/>
        <w:bottom w:val="none" w:sz="0" w:space="0" w:color="auto"/>
        <w:right w:val="none" w:sz="0" w:space="0" w:color="auto"/>
      </w:divBdr>
      <w:divsChild>
        <w:div w:id="981081908">
          <w:marLeft w:val="0"/>
          <w:marRight w:val="0"/>
          <w:marTop w:val="0"/>
          <w:marBottom w:val="0"/>
          <w:divBdr>
            <w:top w:val="none" w:sz="0" w:space="0" w:color="auto"/>
            <w:left w:val="none" w:sz="0" w:space="0" w:color="auto"/>
            <w:bottom w:val="none" w:sz="0" w:space="0" w:color="auto"/>
            <w:right w:val="none" w:sz="0" w:space="0" w:color="auto"/>
          </w:divBdr>
        </w:div>
        <w:div w:id="721759512">
          <w:marLeft w:val="0"/>
          <w:marRight w:val="0"/>
          <w:marTop w:val="0"/>
          <w:marBottom w:val="0"/>
          <w:divBdr>
            <w:top w:val="none" w:sz="0" w:space="0" w:color="auto"/>
            <w:left w:val="none" w:sz="0" w:space="0" w:color="auto"/>
            <w:bottom w:val="none" w:sz="0" w:space="0" w:color="auto"/>
            <w:right w:val="none" w:sz="0" w:space="0" w:color="auto"/>
          </w:divBdr>
        </w:div>
        <w:div w:id="345254873">
          <w:marLeft w:val="0"/>
          <w:marRight w:val="0"/>
          <w:marTop w:val="0"/>
          <w:marBottom w:val="0"/>
          <w:divBdr>
            <w:top w:val="none" w:sz="0" w:space="0" w:color="auto"/>
            <w:left w:val="none" w:sz="0" w:space="0" w:color="auto"/>
            <w:bottom w:val="none" w:sz="0" w:space="0" w:color="auto"/>
            <w:right w:val="none" w:sz="0" w:space="0" w:color="auto"/>
          </w:divBdr>
        </w:div>
        <w:div w:id="943726973">
          <w:marLeft w:val="0"/>
          <w:marRight w:val="0"/>
          <w:marTop w:val="0"/>
          <w:marBottom w:val="0"/>
          <w:divBdr>
            <w:top w:val="none" w:sz="0" w:space="0" w:color="auto"/>
            <w:left w:val="none" w:sz="0" w:space="0" w:color="auto"/>
            <w:bottom w:val="none" w:sz="0" w:space="0" w:color="auto"/>
            <w:right w:val="none" w:sz="0" w:space="0" w:color="auto"/>
          </w:divBdr>
        </w:div>
      </w:divsChild>
    </w:div>
    <w:div w:id="1374771853">
      <w:bodyDiv w:val="1"/>
      <w:marLeft w:val="0"/>
      <w:marRight w:val="0"/>
      <w:marTop w:val="0"/>
      <w:marBottom w:val="0"/>
      <w:divBdr>
        <w:top w:val="none" w:sz="0" w:space="0" w:color="auto"/>
        <w:left w:val="none" w:sz="0" w:space="0" w:color="auto"/>
        <w:bottom w:val="none" w:sz="0" w:space="0" w:color="auto"/>
        <w:right w:val="none" w:sz="0" w:space="0" w:color="auto"/>
      </w:divBdr>
    </w:div>
    <w:div w:id="1530995595">
      <w:bodyDiv w:val="1"/>
      <w:marLeft w:val="0"/>
      <w:marRight w:val="0"/>
      <w:marTop w:val="0"/>
      <w:marBottom w:val="0"/>
      <w:divBdr>
        <w:top w:val="none" w:sz="0" w:space="0" w:color="auto"/>
        <w:left w:val="none" w:sz="0" w:space="0" w:color="auto"/>
        <w:bottom w:val="none" w:sz="0" w:space="0" w:color="auto"/>
        <w:right w:val="none" w:sz="0" w:space="0" w:color="auto"/>
      </w:divBdr>
    </w:div>
    <w:div w:id="1537306072">
      <w:bodyDiv w:val="1"/>
      <w:marLeft w:val="0"/>
      <w:marRight w:val="0"/>
      <w:marTop w:val="0"/>
      <w:marBottom w:val="0"/>
      <w:divBdr>
        <w:top w:val="none" w:sz="0" w:space="0" w:color="auto"/>
        <w:left w:val="none" w:sz="0" w:space="0" w:color="auto"/>
        <w:bottom w:val="none" w:sz="0" w:space="0" w:color="auto"/>
        <w:right w:val="none" w:sz="0" w:space="0" w:color="auto"/>
      </w:divBdr>
    </w:div>
    <w:div w:id="1575121913">
      <w:bodyDiv w:val="1"/>
      <w:marLeft w:val="0"/>
      <w:marRight w:val="0"/>
      <w:marTop w:val="0"/>
      <w:marBottom w:val="0"/>
      <w:divBdr>
        <w:top w:val="none" w:sz="0" w:space="0" w:color="auto"/>
        <w:left w:val="none" w:sz="0" w:space="0" w:color="auto"/>
        <w:bottom w:val="none" w:sz="0" w:space="0" w:color="auto"/>
        <w:right w:val="none" w:sz="0" w:space="0" w:color="auto"/>
      </w:divBdr>
    </w:div>
    <w:div w:id="1661273045">
      <w:bodyDiv w:val="1"/>
      <w:marLeft w:val="0"/>
      <w:marRight w:val="0"/>
      <w:marTop w:val="0"/>
      <w:marBottom w:val="0"/>
      <w:divBdr>
        <w:top w:val="none" w:sz="0" w:space="0" w:color="auto"/>
        <w:left w:val="none" w:sz="0" w:space="0" w:color="auto"/>
        <w:bottom w:val="none" w:sz="0" w:space="0" w:color="auto"/>
        <w:right w:val="none" w:sz="0" w:space="0" w:color="auto"/>
      </w:divBdr>
    </w:div>
    <w:div w:id="1661347822">
      <w:bodyDiv w:val="1"/>
      <w:marLeft w:val="0"/>
      <w:marRight w:val="0"/>
      <w:marTop w:val="0"/>
      <w:marBottom w:val="0"/>
      <w:divBdr>
        <w:top w:val="none" w:sz="0" w:space="0" w:color="auto"/>
        <w:left w:val="none" w:sz="0" w:space="0" w:color="auto"/>
        <w:bottom w:val="none" w:sz="0" w:space="0" w:color="auto"/>
        <w:right w:val="none" w:sz="0" w:space="0" w:color="auto"/>
      </w:divBdr>
    </w:div>
    <w:div w:id="1718123329">
      <w:bodyDiv w:val="1"/>
      <w:marLeft w:val="0"/>
      <w:marRight w:val="0"/>
      <w:marTop w:val="0"/>
      <w:marBottom w:val="0"/>
      <w:divBdr>
        <w:top w:val="none" w:sz="0" w:space="0" w:color="auto"/>
        <w:left w:val="none" w:sz="0" w:space="0" w:color="auto"/>
        <w:bottom w:val="none" w:sz="0" w:space="0" w:color="auto"/>
        <w:right w:val="none" w:sz="0" w:space="0" w:color="auto"/>
      </w:divBdr>
    </w:div>
    <w:div w:id="1741751830">
      <w:bodyDiv w:val="1"/>
      <w:marLeft w:val="0"/>
      <w:marRight w:val="0"/>
      <w:marTop w:val="0"/>
      <w:marBottom w:val="0"/>
      <w:divBdr>
        <w:top w:val="none" w:sz="0" w:space="0" w:color="auto"/>
        <w:left w:val="none" w:sz="0" w:space="0" w:color="auto"/>
        <w:bottom w:val="none" w:sz="0" w:space="0" w:color="auto"/>
        <w:right w:val="none" w:sz="0" w:space="0" w:color="auto"/>
      </w:divBdr>
    </w:div>
    <w:div w:id="1779180902">
      <w:bodyDiv w:val="1"/>
      <w:marLeft w:val="0"/>
      <w:marRight w:val="0"/>
      <w:marTop w:val="0"/>
      <w:marBottom w:val="0"/>
      <w:divBdr>
        <w:top w:val="none" w:sz="0" w:space="0" w:color="auto"/>
        <w:left w:val="none" w:sz="0" w:space="0" w:color="auto"/>
        <w:bottom w:val="none" w:sz="0" w:space="0" w:color="auto"/>
        <w:right w:val="none" w:sz="0" w:space="0" w:color="auto"/>
      </w:divBdr>
    </w:div>
    <w:div w:id="1853030824">
      <w:bodyDiv w:val="1"/>
      <w:marLeft w:val="0"/>
      <w:marRight w:val="0"/>
      <w:marTop w:val="0"/>
      <w:marBottom w:val="0"/>
      <w:divBdr>
        <w:top w:val="none" w:sz="0" w:space="0" w:color="auto"/>
        <w:left w:val="none" w:sz="0" w:space="0" w:color="auto"/>
        <w:bottom w:val="none" w:sz="0" w:space="0" w:color="auto"/>
        <w:right w:val="none" w:sz="0" w:space="0" w:color="auto"/>
      </w:divBdr>
    </w:div>
    <w:div w:id="1863085952">
      <w:bodyDiv w:val="1"/>
      <w:marLeft w:val="0"/>
      <w:marRight w:val="0"/>
      <w:marTop w:val="0"/>
      <w:marBottom w:val="0"/>
      <w:divBdr>
        <w:top w:val="none" w:sz="0" w:space="0" w:color="auto"/>
        <w:left w:val="none" w:sz="0" w:space="0" w:color="auto"/>
        <w:bottom w:val="none" w:sz="0" w:space="0" w:color="auto"/>
        <w:right w:val="none" w:sz="0" w:space="0" w:color="auto"/>
      </w:divBdr>
    </w:div>
    <w:div w:id="1914462764">
      <w:bodyDiv w:val="1"/>
      <w:marLeft w:val="0"/>
      <w:marRight w:val="0"/>
      <w:marTop w:val="0"/>
      <w:marBottom w:val="0"/>
      <w:divBdr>
        <w:top w:val="none" w:sz="0" w:space="0" w:color="auto"/>
        <w:left w:val="none" w:sz="0" w:space="0" w:color="auto"/>
        <w:bottom w:val="none" w:sz="0" w:space="0" w:color="auto"/>
        <w:right w:val="none" w:sz="0" w:space="0" w:color="auto"/>
      </w:divBdr>
    </w:div>
    <w:div w:id="2002658328">
      <w:bodyDiv w:val="1"/>
      <w:marLeft w:val="0"/>
      <w:marRight w:val="0"/>
      <w:marTop w:val="0"/>
      <w:marBottom w:val="0"/>
      <w:divBdr>
        <w:top w:val="none" w:sz="0" w:space="0" w:color="auto"/>
        <w:left w:val="none" w:sz="0" w:space="0" w:color="auto"/>
        <w:bottom w:val="none" w:sz="0" w:space="0" w:color="auto"/>
        <w:right w:val="none" w:sz="0" w:space="0" w:color="auto"/>
      </w:divBdr>
    </w:div>
    <w:div w:id="2028291227">
      <w:bodyDiv w:val="1"/>
      <w:marLeft w:val="0"/>
      <w:marRight w:val="0"/>
      <w:marTop w:val="0"/>
      <w:marBottom w:val="0"/>
      <w:divBdr>
        <w:top w:val="none" w:sz="0" w:space="0" w:color="auto"/>
        <w:left w:val="none" w:sz="0" w:space="0" w:color="auto"/>
        <w:bottom w:val="none" w:sz="0" w:space="0" w:color="auto"/>
        <w:right w:val="none" w:sz="0" w:space="0" w:color="auto"/>
      </w:divBdr>
    </w:div>
    <w:div w:id="2031909115">
      <w:bodyDiv w:val="1"/>
      <w:marLeft w:val="0"/>
      <w:marRight w:val="0"/>
      <w:marTop w:val="0"/>
      <w:marBottom w:val="0"/>
      <w:divBdr>
        <w:top w:val="none" w:sz="0" w:space="0" w:color="auto"/>
        <w:left w:val="none" w:sz="0" w:space="0" w:color="auto"/>
        <w:bottom w:val="none" w:sz="0" w:space="0" w:color="auto"/>
        <w:right w:val="none" w:sz="0" w:space="0" w:color="auto"/>
      </w:divBdr>
      <w:divsChild>
        <w:div w:id="1531145465">
          <w:marLeft w:val="0"/>
          <w:marRight w:val="0"/>
          <w:marTop w:val="0"/>
          <w:marBottom w:val="0"/>
          <w:divBdr>
            <w:top w:val="none" w:sz="0" w:space="0" w:color="auto"/>
            <w:left w:val="none" w:sz="0" w:space="0" w:color="auto"/>
            <w:bottom w:val="none" w:sz="0" w:space="0" w:color="auto"/>
            <w:right w:val="none" w:sz="0" w:space="0" w:color="auto"/>
          </w:divBdr>
          <w:divsChild>
            <w:div w:id="1646859886">
              <w:marLeft w:val="0"/>
              <w:marRight w:val="0"/>
              <w:marTop w:val="0"/>
              <w:marBottom w:val="0"/>
              <w:divBdr>
                <w:top w:val="none" w:sz="0" w:space="0" w:color="auto"/>
                <w:left w:val="none" w:sz="0" w:space="0" w:color="auto"/>
                <w:bottom w:val="none" w:sz="0" w:space="0" w:color="auto"/>
                <w:right w:val="none" w:sz="0" w:space="0" w:color="auto"/>
              </w:divBdr>
              <w:divsChild>
                <w:div w:id="1879201373">
                  <w:marLeft w:val="0"/>
                  <w:marRight w:val="0"/>
                  <w:marTop w:val="0"/>
                  <w:marBottom w:val="0"/>
                  <w:divBdr>
                    <w:top w:val="none" w:sz="0" w:space="0" w:color="auto"/>
                    <w:left w:val="none" w:sz="0" w:space="0" w:color="auto"/>
                    <w:bottom w:val="none" w:sz="0" w:space="0" w:color="auto"/>
                    <w:right w:val="none" w:sz="0" w:space="0" w:color="auto"/>
                  </w:divBdr>
                </w:div>
              </w:divsChild>
            </w:div>
            <w:div w:id="203099536">
              <w:marLeft w:val="0"/>
              <w:marRight w:val="0"/>
              <w:marTop w:val="0"/>
              <w:marBottom w:val="0"/>
              <w:divBdr>
                <w:top w:val="none" w:sz="0" w:space="0" w:color="auto"/>
                <w:left w:val="none" w:sz="0" w:space="0" w:color="auto"/>
                <w:bottom w:val="none" w:sz="0" w:space="0" w:color="auto"/>
                <w:right w:val="none" w:sz="0" w:space="0" w:color="auto"/>
              </w:divBdr>
              <w:divsChild>
                <w:div w:id="20063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2861">
          <w:marLeft w:val="0"/>
          <w:marRight w:val="0"/>
          <w:marTop w:val="0"/>
          <w:marBottom w:val="0"/>
          <w:divBdr>
            <w:top w:val="none" w:sz="0" w:space="0" w:color="auto"/>
            <w:left w:val="none" w:sz="0" w:space="0" w:color="auto"/>
            <w:bottom w:val="none" w:sz="0" w:space="0" w:color="auto"/>
            <w:right w:val="none" w:sz="0" w:space="0" w:color="auto"/>
          </w:divBdr>
          <w:divsChild>
            <w:div w:id="2071613962">
              <w:marLeft w:val="0"/>
              <w:marRight w:val="0"/>
              <w:marTop w:val="0"/>
              <w:marBottom w:val="0"/>
              <w:divBdr>
                <w:top w:val="none" w:sz="0" w:space="0" w:color="auto"/>
                <w:left w:val="none" w:sz="0" w:space="0" w:color="auto"/>
                <w:bottom w:val="none" w:sz="0" w:space="0" w:color="auto"/>
                <w:right w:val="none" w:sz="0" w:space="0" w:color="auto"/>
              </w:divBdr>
              <w:divsChild>
                <w:div w:id="778985612">
                  <w:marLeft w:val="0"/>
                  <w:marRight w:val="0"/>
                  <w:marTop w:val="0"/>
                  <w:marBottom w:val="0"/>
                  <w:divBdr>
                    <w:top w:val="none" w:sz="0" w:space="0" w:color="auto"/>
                    <w:left w:val="none" w:sz="0" w:space="0" w:color="auto"/>
                    <w:bottom w:val="none" w:sz="0" w:space="0" w:color="auto"/>
                    <w:right w:val="none" w:sz="0" w:space="0" w:color="auto"/>
                  </w:divBdr>
                </w:div>
              </w:divsChild>
            </w:div>
            <w:div w:id="1285117632">
              <w:marLeft w:val="0"/>
              <w:marRight w:val="0"/>
              <w:marTop w:val="0"/>
              <w:marBottom w:val="0"/>
              <w:divBdr>
                <w:top w:val="none" w:sz="0" w:space="0" w:color="auto"/>
                <w:left w:val="none" w:sz="0" w:space="0" w:color="auto"/>
                <w:bottom w:val="none" w:sz="0" w:space="0" w:color="auto"/>
                <w:right w:val="none" w:sz="0" w:space="0" w:color="auto"/>
              </w:divBdr>
              <w:divsChild>
                <w:div w:id="1579754901">
                  <w:marLeft w:val="0"/>
                  <w:marRight w:val="0"/>
                  <w:marTop w:val="0"/>
                  <w:marBottom w:val="0"/>
                  <w:divBdr>
                    <w:top w:val="none" w:sz="0" w:space="0" w:color="auto"/>
                    <w:left w:val="none" w:sz="0" w:space="0" w:color="auto"/>
                    <w:bottom w:val="none" w:sz="0" w:space="0" w:color="auto"/>
                    <w:right w:val="none" w:sz="0" w:space="0" w:color="auto"/>
                  </w:divBdr>
                </w:div>
                <w:div w:id="12351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239296">
      <w:bodyDiv w:val="1"/>
      <w:marLeft w:val="0"/>
      <w:marRight w:val="0"/>
      <w:marTop w:val="0"/>
      <w:marBottom w:val="0"/>
      <w:divBdr>
        <w:top w:val="none" w:sz="0" w:space="0" w:color="auto"/>
        <w:left w:val="none" w:sz="0" w:space="0" w:color="auto"/>
        <w:bottom w:val="none" w:sz="0" w:space="0" w:color="auto"/>
        <w:right w:val="none" w:sz="0" w:space="0" w:color="auto"/>
      </w:divBdr>
    </w:div>
    <w:div w:id="2075203185">
      <w:bodyDiv w:val="1"/>
      <w:marLeft w:val="0"/>
      <w:marRight w:val="0"/>
      <w:marTop w:val="0"/>
      <w:marBottom w:val="0"/>
      <w:divBdr>
        <w:top w:val="none" w:sz="0" w:space="0" w:color="auto"/>
        <w:left w:val="none" w:sz="0" w:space="0" w:color="auto"/>
        <w:bottom w:val="none" w:sz="0" w:space="0" w:color="auto"/>
        <w:right w:val="none" w:sz="0" w:space="0" w:color="auto"/>
      </w:divBdr>
    </w:div>
    <w:div w:id="2097970267">
      <w:bodyDiv w:val="1"/>
      <w:marLeft w:val="0"/>
      <w:marRight w:val="0"/>
      <w:marTop w:val="0"/>
      <w:marBottom w:val="0"/>
      <w:divBdr>
        <w:top w:val="none" w:sz="0" w:space="0" w:color="auto"/>
        <w:left w:val="none" w:sz="0" w:space="0" w:color="auto"/>
        <w:bottom w:val="none" w:sz="0" w:space="0" w:color="auto"/>
        <w:right w:val="none" w:sz="0" w:space="0" w:color="auto"/>
      </w:divBdr>
      <w:divsChild>
        <w:div w:id="1617054762">
          <w:marLeft w:val="0"/>
          <w:marRight w:val="0"/>
          <w:marTop w:val="0"/>
          <w:marBottom w:val="0"/>
          <w:divBdr>
            <w:top w:val="none" w:sz="0" w:space="0" w:color="auto"/>
            <w:left w:val="none" w:sz="0" w:space="0" w:color="auto"/>
            <w:bottom w:val="none" w:sz="0" w:space="0" w:color="auto"/>
            <w:right w:val="none" w:sz="0" w:space="0" w:color="auto"/>
          </w:divBdr>
          <w:divsChild>
            <w:div w:id="258296600">
              <w:marLeft w:val="0"/>
              <w:marRight w:val="0"/>
              <w:marTop w:val="0"/>
              <w:marBottom w:val="0"/>
              <w:divBdr>
                <w:top w:val="none" w:sz="0" w:space="0" w:color="auto"/>
                <w:left w:val="none" w:sz="0" w:space="0" w:color="auto"/>
                <w:bottom w:val="none" w:sz="0" w:space="0" w:color="auto"/>
                <w:right w:val="none" w:sz="0" w:space="0" w:color="auto"/>
              </w:divBdr>
              <w:divsChild>
                <w:div w:id="1775441378">
                  <w:marLeft w:val="0"/>
                  <w:marRight w:val="0"/>
                  <w:marTop w:val="0"/>
                  <w:marBottom w:val="0"/>
                  <w:divBdr>
                    <w:top w:val="none" w:sz="0" w:space="0" w:color="auto"/>
                    <w:left w:val="none" w:sz="0" w:space="0" w:color="auto"/>
                    <w:bottom w:val="none" w:sz="0" w:space="0" w:color="auto"/>
                    <w:right w:val="none" w:sz="0" w:space="0" w:color="auto"/>
                  </w:divBdr>
                </w:div>
              </w:divsChild>
            </w:div>
            <w:div w:id="1036347512">
              <w:marLeft w:val="0"/>
              <w:marRight w:val="0"/>
              <w:marTop w:val="0"/>
              <w:marBottom w:val="0"/>
              <w:divBdr>
                <w:top w:val="none" w:sz="0" w:space="0" w:color="auto"/>
                <w:left w:val="none" w:sz="0" w:space="0" w:color="auto"/>
                <w:bottom w:val="none" w:sz="0" w:space="0" w:color="auto"/>
                <w:right w:val="none" w:sz="0" w:space="0" w:color="auto"/>
              </w:divBdr>
              <w:divsChild>
                <w:div w:id="633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143">
          <w:marLeft w:val="0"/>
          <w:marRight w:val="0"/>
          <w:marTop w:val="0"/>
          <w:marBottom w:val="0"/>
          <w:divBdr>
            <w:top w:val="none" w:sz="0" w:space="0" w:color="auto"/>
            <w:left w:val="none" w:sz="0" w:space="0" w:color="auto"/>
            <w:bottom w:val="none" w:sz="0" w:space="0" w:color="auto"/>
            <w:right w:val="none" w:sz="0" w:space="0" w:color="auto"/>
          </w:divBdr>
          <w:divsChild>
            <w:div w:id="1987121710">
              <w:marLeft w:val="0"/>
              <w:marRight w:val="0"/>
              <w:marTop w:val="0"/>
              <w:marBottom w:val="0"/>
              <w:divBdr>
                <w:top w:val="none" w:sz="0" w:space="0" w:color="auto"/>
                <w:left w:val="none" w:sz="0" w:space="0" w:color="auto"/>
                <w:bottom w:val="none" w:sz="0" w:space="0" w:color="auto"/>
                <w:right w:val="none" w:sz="0" w:space="0" w:color="auto"/>
              </w:divBdr>
              <w:divsChild>
                <w:div w:id="2129661923">
                  <w:marLeft w:val="0"/>
                  <w:marRight w:val="0"/>
                  <w:marTop w:val="0"/>
                  <w:marBottom w:val="0"/>
                  <w:divBdr>
                    <w:top w:val="none" w:sz="0" w:space="0" w:color="auto"/>
                    <w:left w:val="none" w:sz="0" w:space="0" w:color="auto"/>
                    <w:bottom w:val="none" w:sz="0" w:space="0" w:color="auto"/>
                    <w:right w:val="none" w:sz="0" w:space="0" w:color="auto"/>
                  </w:divBdr>
                </w:div>
              </w:divsChild>
            </w:div>
            <w:div w:id="1258563845">
              <w:marLeft w:val="0"/>
              <w:marRight w:val="0"/>
              <w:marTop w:val="0"/>
              <w:marBottom w:val="0"/>
              <w:divBdr>
                <w:top w:val="none" w:sz="0" w:space="0" w:color="auto"/>
                <w:left w:val="none" w:sz="0" w:space="0" w:color="auto"/>
                <w:bottom w:val="none" w:sz="0" w:space="0" w:color="auto"/>
                <w:right w:val="none" w:sz="0" w:space="0" w:color="auto"/>
              </w:divBdr>
              <w:divsChild>
                <w:div w:id="21169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1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497A6-6A8D-4F99-8BE8-C53140371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3432</TotalTime>
  <Pages>31</Pages>
  <Words>5820</Words>
  <Characters>31434</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Sabino</dc:creator>
  <cp:keywords/>
  <dc:description/>
  <cp:lastModifiedBy>António Sabino</cp:lastModifiedBy>
  <cp:revision>28</cp:revision>
  <dcterms:created xsi:type="dcterms:W3CDTF">2026-10-04T18:45:00Z</dcterms:created>
  <dcterms:modified xsi:type="dcterms:W3CDTF">2026-10-16T10:47:00Z</dcterms:modified>
</cp:coreProperties>
</file>