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00654" w14:textId="4D4827AF" w:rsidR="00B12FCC" w:rsidRPr="00974F5E" w:rsidRDefault="00974F5E">
      <w:pPr>
        <w:rPr>
          <w:rFonts w:ascii="Times New Roman" w:hAnsi="Times New Roman" w:cs="Times New Roman"/>
          <w:b/>
          <w:bCs/>
          <w:sz w:val="36"/>
          <w:szCs w:val="36"/>
        </w:rPr>
      </w:pPr>
      <w:r w:rsidRPr="00974F5E">
        <w:rPr>
          <w:rFonts w:ascii="Times New Roman" w:hAnsi="Times New Roman" w:cs="Times New Roman"/>
          <w:b/>
          <w:bCs/>
          <w:sz w:val="36"/>
          <w:szCs w:val="36"/>
        </w:rPr>
        <w:t>LSTM</w:t>
      </w:r>
    </w:p>
    <w:p w14:paraId="642755F0" w14:textId="0974CDE5" w:rsidR="00974F5E" w:rsidRDefault="00974F5E">
      <w:pPr>
        <w:rPr>
          <w:rFonts w:ascii="Times New Roman" w:hAnsi="Times New Roman" w:cs="Times New Roman"/>
          <w:b/>
          <w:bCs/>
          <w:sz w:val="24"/>
          <w:szCs w:val="24"/>
        </w:rPr>
      </w:pPr>
      <w:r w:rsidRPr="00974F5E">
        <w:rPr>
          <w:rFonts w:ascii="Times New Roman" w:hAnsi="Times New Roman" w:cs="Times New Roman"/>
          <w:b/>
          <w:bCs/>
          <w:sz w:val="24"/>
          <w:szCs w:val="24"/>
        </w:rPr>
        <w:t>Description</w:t>
      </w:r>
    </w:p>
    <w:p w14:paraId="610B9318" w14:textId="00CFB786" w:rsidR="00974F5E" w:rsidRDefault="00AD7754">
      <w:pPr>
        <w:rPr>
          <w:rFonts w:ascii="Times New Roman" w:hAnsi="Times New Roman" w:cs="Times New Roman"/>
          <w:sz w:val="24"/>
          <w:szCs w:val="24"/>
        </w:rPr>
      </w:pPr>
      <w:r>
        <w:rPr>
          <w:rFonts w:ascii="Times New Roman" w:hAnsi="Times New Roman" w:cs="Times New Roman"/>
          <w:sz w:val="24"/>
          <w:szCs w:val="24"/>
        </w:rPr>
        <w:t xml:space="preserve">Deep learning is a </w:t>
      </w:r>
      <w:r w:rsidRPr="00AD7754">
        <w:rPr>
          <w:rFonts w:ascii="Times New Roman" w:hAnsi="Times New Roman" w:cs="Times New Roman"/>
          <w:sz w:val="24"/>
          <w:szCs w:val="24"/>
        </w:rPr>
        <w:t>subset</w:t>
      </w:r>
      <w:r>
        <w:rPr>
          <w:rFonts w:ascii="Times New Roman" w:hAnsi="Times New Roman" w:cs="Times New Roman"/>
          <w:sz w:val="24"/>
          <w:szCs w:val="24"/>
        </w:rPr>
        <w:t xml:space="preserve"> of machine learning based on </w:t>
      </w:r>
      <w:r w:rsidRPr="00AD7754">
        <w:rPr>
          <w:rFonts w:ascii="Times New Roman" w:hAnsi="Times New Roman" w:cs="Times New Roman"/>
          <w:sz w:val="24"/>
          <w:szCs w:val="24"/>
        </w:rPr>
        <w:t>artificial neural networks</w:t>
      </w:r>
      <w:r>
        <w:rPr>
          <w:rFonts w:ascii="Times New Roman" w:hAnsi="Times New Roman" w:cs="Times New Roman"/>
          <w:sz w:val="24"/>
          <w:szCs w:val="24"/>
        </w:rPr>
        <w:t xml:space="preserve">. </w:t>
      </w:r>
      <w:r w:rsidR="00477DBC">
        <w:rPr>
          <w:rFonts w:ascii="Times New Roman" w:hAnsi="Times New Roman" w:cs="Times New Roman"/>
          <w:sz w:val="24"/>
          <w:szCs w:val="24"/>
        </w:rPr>
        <w:t>Among them, r</w:t>
      </w:r>
      <w:r w:rsidRPr="00974F5E">
        <w:rPr>
          <w:rFonts w:ascii="Times New Roman" w:hAnsi="Times New Roman" w:cs="Times New Roman"/>
          <w:sz w:val="24"/>
          <w:szCs w:val="24"/>
        </w:rPr>
        <w:t xml:space="preserve">ecurrent neural network (RNN) </w:t>
      </w:r>
      <w:r>
        <w:rPr>
          <w:rFonts w:ascii="Times New Roman" w:hAnsi="Times New Roman" w:cs="Times New Roman"/>
          <w:sz w:val="24"/>
          <w:szCs w:val="24"/>
        </w:rPr>
        <w:t xml:space="preserve">and </w:t>
      </w:r>
      <w:r w:rsidR="00974F5E" w:rsidRPr="00974F5E">
        <w:rPr>
          <w:rFonts w:ascii="Times New Roman" w:hAnsi="Times New Roman" w:cs="Times New Roman"/>
          <w:sz w:val="24"/>
          <w:szCs w:val="24"/>
        </w:rPr>
        <w:t>Long short-term memory (LSTM)</w:t>
      </w:r>
      <w:r w:rsidR="00477DBC">
        <w:rPr>
          <w:rFonts w:ascii="Times New Roman" w:hAnsi="Times New Roman" w:cs="Times New Roman"/>
          <w:sz w:val="24"/>
          <w:szCs w:val="24"/>
        </w:rPr>
        <w:t xml:space="preserve"> like networks structures are widely used in time series analysis</w:t>
      </w:r>
      <w:r>
        <w:rPr>
          <w:rFonts w:ascii="Times New Roman" w:hAnsi="Times New Roman" w:cs="Times New Roman"/>
          <w:sz w:val="24"/>
          <w:szCs w:val="24"/>
        </w:rPr>
        <w:t>.</w:t>
      </w:r>
      <w:r w:rsidR="00974F5E">
        <w:rPr>
          <w:rFonts w:ascii="Times New Roman" w:hAnsi="Times New Roman" w:cs="Times New Roman"/>
          <w:sz w:val="24"/>
          <w:szCs w:val="24"/>
        </w:rPr>
        <w:t xml:space="preserve"> </w:t>
      </w:r>
      <w:r>
        <w:rPr>
          <w:rFonts w:ascii="Times New Roman" w:hAnsi="Times New Roman" w:cs="Times New Roman"/>
          <w:sz w:val="24"/>
          <w:szCs w:val="24"/>
        </w:rPr>
        <w:t xml:space="preserve">LSTM </w:t>
      </w:r>
      <w:r w:rsidR="00974F5E">
        <w:rPr>
          <w:rFonts w:ascii="Times New Roman" w:hAnsi="Times New Roman" w:cs="Times New Roman"/>
          <w:sz w:val="24"/>
          <w:szCs w:val="24"/>
        </w:rPr>
        <w:t>is based on</w:t>
      </w:r>
      <w:r w:rsidR="00974F5E" w:rsidRPr="00974F5E">
        <w:rPr>
          <w:rFonts w:ascii="Times New Roman" w:hAnsi="Times New Roman" w:cs="Times New Roman"/>
          <w:sz w:val="24"/>
          <w:szCs w:val="24"/>
        </w:rPr>
        <w:t xml:space="preserve"> RNN architecture</w:t>
      </w:r>
      <w:r w:rsidR="00C74C1E">
        <w:rPr>
          <w:rFonts w:ascii="Times New Roman" w:hAnsi="Times New Roman" w:cs="Times New Roman"/>
          <w:sz w:val="24"/>
          <w:szCs w:val="24"/>
        </w:rPr>
        <w:t>, and it</w:t>
      </w:r>
      <w:r w:rsidR="001C14FE">
        <w:rPr>
          <w:rFonts w:ascii="Times New Roman" w:hAnsi="Times New Roman" w:cs="Times New Roman"/>
          <w:sz w:val="24"/>
          <w:szCs w:val="24"/>
        </w:rPr>
        <w:t xml:space="preserve"> can </w:t>
      </w:r>
      <w:r w:rsidR="001C14FE" w:rsidRPr="001C14FE">
        <w:rPr>
          <w:rFonts w:ascii="Times New Roman" w:hAnsi="Times New Roman" w:cs="Times New Roman"/>
          <w:sz w:val="24"/>
          <w:szCs w:val="24"/>
        </w:rPr>
        <w:t>process single data points</w:t>
      </w:r>
      <w:r w:rsidR="001C14FE">
        <w:rPr>
          <w:rFonts w:ascii="Times New Roman" w:hAnsi="Times New Roman" w:cs="Times New Roman"/>
          <w:sz w:val="24"/>
          <w:szCs w:val="24"/>
        </w:rPr>
        <w:t xml:space="preserve"> and </w:t>
      </w:r>
      <w:r w:rsidR="001C14FE" w:rsidRPr="001C14FE">
        <w:rPr>
          <w:rFonts w:ascii="Times New Roman" w:hAnsi="Times New Roman" w:cs="Times New Roman"/>
          <w:sz w:val="24"/>
          <w:szCs w:val="24"/>
        </w:rPr>
        <w:t xml:space="preserve">entire sequences of </w:t>
      </w:r>
      <w:r w:rsidR="00092B3E">
        <w:rPr>
          <w:rFonts w:ascii="Times New Roman" w:hAnsi="Times New Roman" w:cs="Times New Roman"/>
          <w:sz w:val="24"/>
          <w:szCs w:val="24"/>
        </w:rPr>
        <w:t>aggregat</w:t>
      </w:r>
      <w:r w:rsidR="001C14FE">
        <w:rPr>
          <w:rFonts w:ascii="Times New Roman" w:hAnsi="Times New Roman" w:cs="Times New Roman"/>
          <w:sz w:val="24"/>
          <w:szCs w:val="24"/>
        </w:rPr>
        <w:t xml:space="preserve">e </w:t>
      </w:r>
      <w:r w:rsidR="001C14FE" w:rsidRPr="001C14FE">
        <w:rPr>
          <w:rFonts w:ascii="Times New Roman" w:hAnsi="Times New Roman" w:cs="Times New Roman"/>
          <w:sz w:val="24"/>
          <w:szCs w:val="24"/>
        </w:rPr>
        <w:t>data</w:t>
      </w:r>
      <w:r w:rsidR="001C14FE">
        <w:rPr>
          <w:rFonts w:ascii="Times New Roman" w:hAnsi="Times New Roman" w:cs="Times New Roman"/>
          <w:sz w:val="24"/>
          <w:szCs w:val="24"/>
        </w:rPr>
        <w:t xml:space="preserve">. RNN </w:t>
      </w:r>
      <w:r w:rsidR="001956C9">
        <w:rPr>
          <w:rFonts w:ascii="Times New Roman" w:hAnsi="Times New Roman" w:cs="Times New Roman"/>
          <w:sz w:val="24"/>
          <w:szCs w:val="24"/>
        </w:rPr>
        <w:t xml:space="preserve">cannot solve the problem with </w:t>
      </w:r>
      <w:r w:rsidR="001956C9" w:rsidRPr="001956C9">
        <w:rPr>
          <w:rFonts w:ascii="Times New Roman" w:hAnsi="Times New Roman" w:cs="Times New Roman"/>
          <w:sz w:val="24"/>
          <w:szCs w:val="24"/>
        </w:rPr>
        <w:t>long-term temporal dependencies</w:t>
      </w:r>
      <w:r w:rsidR="001956C9">
        <w:rPr>
          <w:rFonts w:ascii="Times New Roman" w:hAnsi="Times New Roman" w:cs="Times New Roman"/>
          <w:sz w:val="24"/>
          <w:szCs w:val="24"/>
        </w:rPr>
        <w:t xml:space="preserve">, while LSTM units include a </w:t>
      </w:r>
      <w:r w:rsidR="00F13790">
        <w:rPr>
          <w:rFonts w:ascii="Times New Roman" w:hAnsi="Times New Roman" w:cs="Times New Roman"/>
          <w:sz w:val="24"/>
          <w:szCs w:val="24"/>
        </w:rPr>
        <w:t>set of gates</w:t>
      </w:r>
      <w:r w:rsidR="001956C9">
        <w:rPr>
          <w:rFonts w:ascii="Times New Roman" w:hAnsi="Times New Roman" w:cs="Times New Roman"/>
          <w:sz w:val="24"/>
          <w:szCs w:val="24"/>
        </w:rPr>
        <w:t xml:space="preserve"> to </w:t>
      </w:r>
      <w:r w:rsidR="00F13790">
        <w:rPr>
          <w:rFonts w:ascii="Times New Roman" w:hAnsi="Times New Roman" w:cs="Times New Roman"/>
          <w:sz w:val="24"/>
          <w:szCs w:val="24"/>
        </w:rPr>
        <w:t>control the</w:t>
      </w:r>
      <w:r w:rsidR="001956C9">
        <w:rPr>
          <w:rFonts w:ascii="Times New Roman" w:hAnsi="Times New Roman" w:cs="Times New Roman"/>
          <w:sz w:val="24"/>
          <w:szCs w:val="24"/>
        </w:rPr>
        <w:t xml:space="preserve"> information for long periods.</w:t>
      </w:r>
      <w:r w:rsidR="00C74C1E">
        <w:rPr>
          <w:rFonts w:ascii="Times New Roman" w:hAnsi="Times New Roman" w:cs="Times New Roman"/>
          <w:sz w:val="24"/>
          <w:szCs w:val="24"/>
        </w:rPr>
        <w:t xml:space="preserve"> Therefore, LSTM </w:t>
      </w:r>
      <w:r w:rsidR="005F6633">
        <w:rPr>
          <w:rFonts w:ascii="Times New Roman" w:hAnsi="Times New Roman" w:cs="Times New Roman"/>
          <w:sz w:val="24"/>
          <w:szCs w:val="24"/>
        </w:rPr>
        <w:t xml:space="preserve">represented a deep learning methodology </w:t>
      </w:r>
      <w:r w:rsidR="00C74C1E">
        <w:rPr>
          <w:rFonts w:ascii="Times New Roman" w:hAnsi="Times New Roman" w:cs="Times New Roman"/>
          <w:sz w:val="24"/>
          <w:szCs w:val="24"/>
        </w:rPr>
        <w:t xml:space="preserve">is </w:t>
      </w:r>
      <w:r w:rsidR="005F6633">
        <w:rPr>
          <w:rFonts w:ascii="Times New Roman" w:hAnsi="Times New Roman" w:cs="Times New Roman"/>
          <w:sz w:val="24"/>
          <w:szCs w:val="24"/>
        </w:rPr>
        <w:t>selected</w:t>
      </w:r>
      <w:r w:rsidR="00C74C1E">
        <w:rPr>
          <w:rFonts w:ascii="Times New Roman" w:hAnsi="Times New Roman" w:cs="Times New Roman"/>
          <w:sz w:val="24"/>
          <w:szCs w:val="24"/>
        </w:rPr>
        <w:t xml:space="preserve"> to predict </w:t>
      </w:r>
      <w:r w:rsidR="00C74C1E" w:rsidRPr="00C74C1E">
        <w:rPr>
          <w:rFonts w:ascii="Times New Roman" w:hAnsi="Times New Roman" w:cs="Times New Roman"/>
          <w:sz w:val="24"/>
          <w:szCs w:val="24"/>
        </w:rPr>
        <w:t>urban travel times</w:t>
      </w:r>
      <w:r w:rsidR="00C74C1E">
        <w:rPr>
          <w:rFonts w:ascii="Times New Roman" w:hAnsi="Times New Roman" w:cs="Times New Roman"/>
          <w:sz w:val="24"/>
          <w:szCs w:val="24"/>
        </w:rPr>
        <w:t>.</w:t>
      </w:r>
    </w:p>
    <w:p w14:paraId="6D0D2256" w14:textId="69911DB7" w:rsidR="00F13790" w:rsidRDefault="00B56E81">
      <w:pPr>
        <w:rPr>
          <w:rFonts w:ascii="Times New Roman" w:hAnsi="Times New Roman" w:cs="Times New Roman"/>
          <w:sz w:val="24"/>
          <w:szCs w:val="24"/>
        </w:rPr>
      </w:pPr>
      <w:r w:rsidRPr="00B56E81">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_Ref37937955 \h  \* MERGEFORMAT </w:instrText>
      </w:r>
      <w:r w:rsidRPr="00B56E81">
        <w:rPr>
          <w:rFonts w:ascii="Times New Roman" w:hAnsi="Times New Roman" w:cs="Times New Roman"/>
          <w:sz w:val="24"/>
          <w:szCs w:val="24"/>
        </w:rPr>
      </w:r>
      <w:r w:rsidRPr="00B56E81">
        <w:rPr>
          <w:rFonts w:ascii="Times New Roman" w:hAnsi="Times New Roman" w:cs="Times New Roman"/>
          <w:sz w:val="24"/>
          <w:szCs w:val="24"/>
        </w:rPr>
        <w:fldChar w:fldCharType="separate"/>
      </w:r>
      <w:r w:rsidRPr="00B56E81">
        <w:rPr>
          <w:rFonts w:ascii="Times New Roman" w:hAnsi="Times New Roman" w:cs="Times New Roman"/>
          <w:sz w:val="24"/>
          <w:szCs w:val="24"/>
        </w:rPr>
        <w:t>Figure 1</w:t>
      </w:r>
      <w:r w:rsidRPr="00B56E81">
        <w:rPr>
          <w:rFonts w:ascii="Times New Roman" w:hAnsi="Times New Roman" w:cs="Times New Roman"/>
          <w:sz w:val="24"/>
          <w:szCs w:val="24"/>
        </w:rPr>
        <w:fldChar w:fldCharType="end"/>
      </w:r>
      <w:r w:rsidR="000012AD">
        <w:rPr>
          <w:rFonts w:ascii="Times New Roman" w:hAnsi="Times New Roman" w:cs="Times New Roman"/>
          <w:sz w:val="24"/>
          <w:szCs w:val="24"/>
        </w:rPr>
        <w:t xml:space="preserve"> shows the structures of LSTM. </w:t>
      </w:r>
      <w:r w:rsidR="007B62E0">
        <w:rPr>
          <w:rFonts w:ascii="Times New Roman" w:hAnsi="Times New Roman" w:cs="Times New Roman"/>
          <w:sz w:val="24"/>
          <w:szCs w:val="24"/>
        </w:rPr>
        <w:t xml:space="preserve">Each LSTM cell receives input from </w:t>
      </w:r>
      <w:r w:rsidR="00D2069C">
        <w:rPr>
          <w:rFonts w:ascii="Times New Roman" w:hAnsi="Times New Roman" w:cs="Times New Roman"/>
          <w:sz w:val="24"/>
          <w:szCs w:val="24"/>
        </w:rPr>
        <w:t>input sequence (data set), previous cell state</w:t>
      </w:r>
      <w:r w:rsidR="00AA2D9D">
        <w:rPr>
          <w:rFonts w:ascii="Times New Roman" w:hAnsi="Times New Roman" w:cs="Times New Roman"/>
          <w:sz w:val="24"/>
          <w:szCs w:val="24"/>
        </w:rPr>
        <w:t xml:space="preserve"> and output.</w:t>
      </w:r>
      <w:r w:rsidR="00094C69">
        <w:rPr>
          <w:rFonts w:ascii="Times New Roman" w:hAnsi="Times New Roman" w:cs="Times New Roman"/>
          <w:sz w:val="24"/>
          <w:szCs w:val="24"/>
        </w:rPr>
        <w:t xml:space="preserve"> In a LSTM cell, there are three gates:</w:t>
      </w:r>
      <w:r w:rsidR="0007036E">
        <w:rPr>
          <w:rFonts w:ascii="Times New Roman" w:hAnsi="Times New Roman" w:cs="Times New Roman"/>
          <w:sz w:val="24"/>
          <w:szCs w:val="24"/>
        </w:rPr>
        <w:t xml:space="preserve"> </w:t>
      </w:r>
      <w:r w:rsidR="00094C69">
        <w:rPr>
          <w:rFonts w:ascii="Times New Roman" w:hAnsi="Times New Roman" w:cs="Times New Roman"/>
          <w:sz w:val="24"/>
          <w:szCs w:val="24"/>
        </w:rPr>
        <w:t>Forget gate, input gate and output gate.</w:t>
      </w:r>
      <w:r w:rsidR="0007036E">
        <w:rPr>
          <w:rFonts w:ascii="Times New Roman" w:hAnsi="Times New Roman" w:cs="Times New Roman"/>
          <w:sz w:val="24"/>
          <w:szCs w:val="24"/>
        </w:rPr>
        <w:t xml:space="preserve"> Forget gate is </w:t>
      </w:r>
      <w:r w:rsidR="0027590B">
        <w:rPr>
          <w:rFonts w:ascii="Times New Roman" w:hAnsi="Times New Roman" w:cs="Times New Roman"/>
          <w:sz w:val="24"/>
          <w:szCs w:val="24"/>
        </w:rPr>
        <w:t>responsible</w:t>
      </w:r>
      <w:r w:rsidR="0007036E">
        <w:rPr>
          <w:rFonts w:ascii="Times New Roman" w:hAnsi="Times New Roman" w:cs="Times New Roman"/>
          <w:sz w:val="24"/>
          <w:szCs w:val="24"/>
        </w:rPr>
        <w:t xml:space="preserve"> for what information should be forgotten. Input gate is to control how much information should be fed from </w:t>
      </w:r>
      <w:r w:rsidR="00092B3E">
        <w:rPr>
          <w:rFonts w:ascii="Times New Roman" w:hAnsi="Times New Roman" w:cs="Times New Roman"/>
          <w:sz w:val="24"/>
          <w:szCs w:val="24"/>
        </w:rPr>
        <w:t xml:space="preserve">the </w:t>
      </w:r>
      <w:r w:rsidR="0007036E">
        <w:rPr>
          <w:rFonts w:ascii="Times New Roman" w:hAnsi="Times New Roman" w:cs="Times New Roman"/>
          <w:sz w:val="24"/>
          <w:szCs w:val="24"/>
        </w:rPr>
        <w:t xml:space="preserve">input sequence. </w:t>
      </w:r>
      <w:r w:rsidR="0007036E" w:rsidRPr="0007036E">
        <w:rPr>
          <w:rFonts w:ascii="Times New Roman" w:hAnsi="Times New Roman" w:cs="Times New Roman"/>
          <w:sz w:val="24"/>
          <w:szCs w:val="24"/>
        </w:rPr>
        <w:t>Output gate computes output from cell state to be sent to the next cell</w:t>
      </w:r>
      <w:r w:rsidR="00686EE0">
        <w:rPr>
          <w:rFonts w:ascii="Times New Roman" w:hAnsi="Times New Roman" w:cs="Times New Roman"/>
          <w:sz w:val="24"/>
          <w:szCs w:val="24"/>
        </w:rPr>
        <w:t xml:space="preserve"> (</w:t>
      </w:r>
      <w:r w:rsidR="004424B7">
        <w:rPr>
          <w:rFonts w:ascii="Times New Roman" w:hAnsi="Times New Roman" w:cs="Times New Roman"/>
          <w:sz w:val="24"/>
          <w:szCs w:val="24"/>
        </w:rPr>
        <w:t xml:space="preserve">i.e. </w:t>
      </w:r>
      <w:proofErr w:type="gramStart"/>
      <w:r w:rsidR="004424B7">
        <w:rPr>
          <w:rFonts w:ascii="Times New Roman" w:hAnsi="Times New Roman" w:cs="Times New Roman"/>
          <w:sz w:val="24"/>
          <w:szCs w:val="24"/>
        </w:rPr>
        <w:t>S</w:t>
      </w:r>
      <w:r w:rsidR="00686EE0">
        <w:rPr>
          <w:rFonts w:ascii="Times New Roman" w:hAnsi="Times New Roman" w:cs="Times New Roman"/>
          <w:sz w:val="24"/>
          <w:szCs w:val="24"/>
        </w:rPr>
        <w:t>hort term</w:t>
      </w:r>
      <w:proofErr w:type="gramEnd"/>
      <w:r w:rsidR="00686EE0">
        <w:rPr>
          <w:rFonts w:ascii="Times New Roman" w:hAnsi="Times New Roman" w:cs="Times New Roman"/>
          <w:sz w:val="24"/>
          <w:szCs w:val="24"/>
        </w:rPr>
        <w:t xml:space="preserve"> memory)</w:t>
      </w:r>
      <w:r w:rsidR="0007036E">
        <w:rPr>
          <w:rFonts w:ascii="Times New Roman" w:hAnsi="Times New Roman" w:cs="Times New Roman"/>
          <w:sz w:val="24"/>
          <w:szCs w:val="24"/>
        </w:rPr>
        <w:t>.</w:t>
      </w:r>
      <w:r w:rsidR="003475A3">
        <w:rPr>
          <w:rFonts w:ascii="Times New Roman" w:hAnsi="Times New Roman" w:cs="Times New Roman"/>
          <w:sz w:val="24"/>
          <w:szCs w:val="24"/>
        </w:rPr>
        <w:t xml:space="preserve"> Apart from that, the cell state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3475A3">
        <w:rPr>
          <w:rFonts w:ascii="Times New Roman" w:hAnsi="Times New Roman" w:cs="Times New Roman"/>
          <w:sz w:val="24"/>
          <w:szCs w:val="24"/>
        </w:rPr>
        <w:t xml:space="preserve"> from previous LSTM cell also pass to next cell with </w:t>
      </w:r>
      <w:r w:rsidR="00D62B0F">
        <w:rPr>
          <w:rFonts w:ascii="Times New Roman" w:hAnsi="Times New Roman" w:cs="Times New Roman"/>
          <w:sz w:val="24"/>
          <w:szCs w:val="24"/>
        </w:rPr>
        <w:t>editing</w:t>
      </w:r>
      <w:r w:rsidR="003475A3">
        <w:rPr>
          <w:rFonts w:ascii="Times New Roman" w:hAnsi="Times New Roman" w:cs="Times New Roman"/>
          <w:sz w:val="24"/>
          <w:szCs w:val="24"/>
        </w:rPr>
        <w:t xml:space="preserve"> some information from </w:t>
      </w:r>
      <w:r w:rsidR="00092B3E">
        <w:rPr>
          <w:rFonts w:ascii="Times New Roman" w:hAnsi="Times New Roman" w:cs="Times New Roman"/>
          <w:sz w:val="24"/>
          <w:szCs w:val="24"/>
        </w:rPr>
        <w:t xml:space="preserve">the </w:t>
      </w:r>
      <w:r w:rsidR="003475A3">
        <w:rPr>
          <w:rFonts w:ascii="Times New Roman" w:hAnsi="Times New Roman" w:cs="Times New Roman"/>
          <w:sz w:val="24"/>
          <w:szCs w:val="24"/>
        </w:rPr>
        <w:t xml:space="preserve">current cell. In this case, </w:t>
      </w:r>
      <w:r w:rsidR="001A3B0F">
        <w:rPr>
          <w:rFonts w:ascii="Times New Roman" w:hAnsi="Times New Roman" w:cs="Times New Roman"/>
          <w:sz w:val="24"/>
          <w:szCs w:val="24"/>
        </w:rPr>
        <w:t xml:space="preserve">current </w:t>
      </w:r>
      <w:r w:rsidR="003475A3">
        <w:rPr>
          <w:rFonts w:ascii="Times New Roman" w:hAnsi="Times New Roman" w:cs="Times New Roman"/>
          <w:sz w:val="24"/>
          <w:szCs w:val="24"/>
        </w:rPr>
        <w:t xml:space="preserve">LSTM cell can still obtain information </w:t>
      </w:r>
      <w:r w:rsidR="001A3B0F">
        <w:rPr>
          <w:rFonts w:ascii="Times New Roman" w:hAnsi="Times New Roman" w:cs="Times New Roman"/>
          <w:sz w:val="24"/>
          <w:szCs w:val="24"/>
        </w:rPr>
        <w:t>from</w:t>
      </w:r>
      <w:r w:rsidR="003475A3">
        <w:rPr>
          <w:rFonts w:ascii="Times New Roman" w:hAnsi="Times New Roman" w:cs="Times New Roman"/>
          <w:sz w:val="24"/>
          <w:szCs w:val="24"/>
        </w:rPr>
        <w:t xml:space="preserve"> </w:t>
      </w:r>
      <w:r w:rsidR="001A3B0F">
        <w:rPr>
          <w:rFonts w:ascii="Times New Roman" w:hAnsi="Times New Roman" w:cs="Times New Roman"/>
          <w:sz w:val="24"/>
          <w:szCs w:val="24"/>
        </w:rPr>
        <w:t>long time period cells</w:t>
      </w:r>
      <w:r w:rsidR="00686EE0">
        <w:rPr>
          <w:rFonts w:ascii="Times New Roman" w:hAnsi="Times New Roman" w:cs="Times New Roman"/>
          <w:sz w:val="24"/>
          <w:szCs w:val="24"/>
        </w:rPr>
        <w:t xml:space="preserve"> (i.e. </w:t>
      </w:r>
      <w:proofErr w:type="gramStart"/>
      <w:r w:rsidR="004424B7">
        <w:rPr>
          <w:rFonts w:ascii="Times New Roman" w:hAnsi="Times New Roman" w:cs="Times New Roman"/>
          <w:sz w:val="24"/>
          <w:szCs w:val="24"/>
        </w:rPr>
        <w:t>L</w:t>
      </w:r>
      <w:r w:rsidR="00686EE0">
        <w:rPr>
          <w:rFonts w:ascii="Times New Roman" w:hAnsi="Times New Roman" w:cs="Times New Roman"/>
          <w:sz w:val="24"/>
          <w:szCs w:val="24"/>
        </w:rPr>
        <w:t>ong term</w:t>
      </w:r>
      <w:proofErr w:type="gramEnd"/>
      <w:r w:rsidR="00686EE0">
        <w:rPr>
          <w:rFonts w:ascii="Times New Roman" w:hAnsi="Times New Roman" w:cs="Times New Roman"/>
          <w:sz w:val="24"/>
          <w:szCs w:val="24"/>
        </w:rPr>
        <w:t xml:space="preserve"> memory)</w:t>
      </w:r>
      <w:r w:rsidR="001A3B0F">
        <w:rPr>
          <w:rFonts w:ascii="Times New Roman" w:hAnsi="Times New Roman" w:cs="Times New Roman"/>
          <w:sz w:val="24"/>
          <w:szCs w:val="24"/>
        </w:rPr>
        <w:t>.</w:t>
      </w:r>
    </w:p>
    <w:p w14:paraId="4A874527" w14:textId="77777777" w:rsidR="00B56E81" w:rsidRDefault="00F13790" w:rsidP="00B56E81">
      <w:pPr>
        <w:keepNext/>
        <w:jc w:val="center"/>
      </w:pPr>
      <w:r>
        <w:rPr>
          <w:rFonts w:ascii="Times New Roman" w:hAnsi="Times New Roman" w:cs="Times New Roman"/>
          <w:noProof/>
          <w:sz w:val="24"/>
          <w:szCs w:val="24"/>
        </w:rPr>
        <w:drawing>
          <wp:inline distT="0" distB="0" distL="0" distR="0" wp14:anchorId="402FC993" wp14:editId="4C4A4D55">
            <wp:extent cx="4373880" cy="248401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2216" cy="2500102"/>
                    </a:xfrm>
                    <a:prstGeom prst="rect">
                      <a:avLst/>
                    </a:prstGeom>
                    <a:noFill/>
                    <a:ln>
                      <a:noFill/>
                    </a:ln>
                  </pic:spPr>
                </pic:pic>
              </a:graphicData>
            </a:graphic>
          </wp:inline>
        </w:drawing>
      </w:r>
    </w:p>
    <w:p w14:paraId="78CC852A" w14:textId="02785AC3" w:rsidR="00F13790" w:rsidRPr="0053345D" w:rsidRDefault="00B56E81" w:rsidP="00B56E81">
      <w:pPr>
        <w:pStyle w:val="ab"/>
        <w:jc w:val="center"/>
        <w:rPr>
          <w:rFonts w:ascii="Times New Roman" w:hAnsi="Times New Roman" w:cs="Times New Roman"/>
          <w:i w:val="0"/>
          <w:iCs w:val="0"/>
          <w:color w:val="auto"/>
          <w:sz w:val="22"/>
          <w:szCs w:val="22"/>
        </w:rPr>
      </w:pPr>
      <w:bookmarkStart w:id="0" w:name="_Ref37937955"/>
      <w:r w:rsidRPr="0053345D">
        <w:rPr>
          <w:rFonts w:ascii="Times New Roman" w:hAnsi="Times New Roman" w:cs="Times New Roman"/>
          <w:i w:val="0"/>
          <w:iCs w:val="0"/>
          <w:color w:val="auto"/>
          <w:sz w:val="22"/>
          <w:szCs w:val="22"/>
        </w:rPr>
        <w:t xml:space="preserve">Figure </w:t>
      </w:r>
      <w:r w:rsidRPr="0053345D">
        <w:rPr>
          <w:rFonts w:ascii="Times New Roman" w:hAnsi="Times New Roman" w:cs="Times New Roman"/>
          <w:i w:val="0"/>
          <w:iCs w:val="0"/>
          <w:color w:val="auto"/>
          <w:sz w:val="22"/>
          <w:szCs w:val="22"/>
        </w:rPr>
        <w:fldChar w:fldCharType="begin"/>
      </w:r>
      <w:r w:rsidRPr="0053345D">
        <w:rPr>
          <w:rFonts w:ascii="Times New Roman" w:hAnsi="Times New Roman" w:cs="Times New Roman"/>
          <w:i w:val="0"/>
          <w:iCs w:val="0"/>
          <w:color w:val="auto"/>
          <w:sz w:val="22"/>
          <w:szCs w:val="22"/>
        </w:rPr>
        <w:instrText xml:space="preserve"> SEQ Figure \* ARABIC </w:instrText>
      </w:r>
      <w:r w:rsidRPr="0053345D">
        <w:rPr>
          <w:rFonts w:ascii="Times New Roman" w:hAnsi="Times New Roman" w:cs="Times New Roman"/>
          <w:i w:val="0"/>
          <w:iCs w:val="0"/>
          <w:color w:val="auto"/>
          <w:sz w:val="22"/>
          <w:szCs w:val="22"/>
        </w:rPr>
        <w:fldChar w:fldCharType="separate"/>
      </w:r>
      <w:r w:rsidR="00EF248A">
        <w:rPr>
          <w:rFonts w:ascii="Times New Roman" w:hAnsi="Times New Roman" w:cs="Times New Roman"/>
          <w:i w:val="0"/>
          <w:iCs w:val="0"/>
          <w:noProof/>
          <w:color w:val="auto"/>
          <w:sz w:val="22"/>
          <w:szCs w:val="22"/>
        </w:rPr>
        <w:t>1</w:t>
      </w:r>
      <w:r w:rsidRPr="0053345D">
        <w:rPr>
          <w:rFonts w:ascii="Times New Roman" w:hAnsi="Times New Roman" w:cs="Times New Roman"/>
          <w:i w:val="0"/>
          <w:iCs w:val="0"/>
          <w:color w:val="auto"/>
          <w:sz w:val="22"/>
          <w:szCs w:val="22"/>
        </w:rPr>
        <w:fldChar w:fldCharType="end"/>
      </w:r>
      <w:bookmarkEnd w:id="0"/>
      <w:r w:rsidRPr="0053345D">
        <w:rPr>
          <w:rFonts w:ascii="Times New Roman" w:hAnsi="Times New Roman" w:cs="Times New Roman"/>
          <w:i w:val="0"/>
          <w:iCs w:val="0"/>
          <w:color w:val="auto"/>
          <w:sz w:val="22"/>
          <w:szCs w:val="22"/>
        </w:rPr>
        <w:t>. LSTM flow chart</w:t>
      </w:r>
    </w:p>
    <w:p w14:paraId="78FECFB1" w14:textId="308129F1" w:rsidR="00706448" w:rsidRDefault="00706448" w:rsidP="00665063">
      <w:pPr>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w:t>
      </w:r>
      <w:r>
        <w:rPr>
          <w:rFonts w:ascii="Times New Roman" w:hAnsi="Times New Roman" w:cs="Times New Roman"/>
          <w:sz w:val="24"/>
          <w:szCs w:val="24"/>
        </w:rPr>
        <w:t xml:space="preserve"> following equations are updating formula</w:t>
      </w:r>
      <w:r w:rsidR="007039A8">
        <w:rPr>
          <w:rFonts w:ascii="Times New Roman" w:hAnsi="Times New Roman" w:cs="Times New Roman"/>
          <w:sz w:val="24"/>
          <w:szCs w:val="24"/>
        </w:rPr>
        <w:t>s</w:t>
      </w:r>
      <w:r>
        <w:rPr>
          <w:rFonts w:ascii="Times New Roman" w:hAnsi="Times New Roman" w:cs="Times New Roman"/>
          <w:sz w:val="24"/>
          <w:szCs w:val="24"/>
        </w:rPr>
        <w:t xml:space="preserve"> for each gate:</w:t>
      </w:r>
    </w:p>
    <w:p w14:paraId="76347846" w14:textId="07CA5A82" w:rsidR="00665063" w:rsidRDefault="00665063" w:rsidP="00665063">
      <w:pPr>
        <w:jc w:val="left"/>
        <w:rPr>
          <w:rFonts w:ascii="Times New Roman" w:hAnsi="Times New Roman" w:cs="Times New Roman"/>
          <w:sz w:val="24"/>
          <w:szCs w:val="24"/>
        </w:rPr>
      </w:pPr>
      <w:r>
        <w:rPr>
          <w:rFonts w:ascii="Times New Roman" w:hAnsi="Times New Roman" w:cs="Times New Roman"/>
          <w:sz w:val="24"/>
          <w:szCs w:val="24"/>
        </w:rPr>
        <w:t>Forget gate:</w:t>
      </w:r>
    </w:p>
    <w:p w14:paraId="1972F2F4" w14:textId="329E40B1" w:rsidR="00665063" w:rsidRPr="00665063" w:rsidRDefault="006C03EF" w:rsidP="00F13790">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hint="eastAsia"/>
                  <w:sz w:val="24"/>
                  <w:szCs w:val="24"/>
                </w:rPr>
                <m:t>t</m:t>
              </m:r>
            </m:sub>
          </m:sSub>
          <m: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r>
            <w:rPr>
              <w:rFonts w:ascii="Cambria Math" w:hAnsi="Cambria Math" w:cs="Times New Roman"/>
              <w:sz w:val="24"/>
              <w:szCs w:val="24"/>
            </w:rPr>
            <m:t>)</m:t>
          </m:r>
        </m:oMath>
      </m:oMathPara>
    </w:p>
    <w:p w14:paraId="7C2494BF" w14:textId="7552570E" w:rsidR="00665063" w:rsidRDefault="00665063" w:rsidP="00665063">
      <w:pPr>
        <w:jc w:val="left"/>
        <w:rPr>
          <w:rFonts w:ascii="Times New Roman" w:hAnsi="Times New Roman" w:cs="Times New Roman"/>
          <w:sz w:val="24"/>
          <w:szCs w:val="24"/>
        </w:rPr>
      </w:pPr>
      <w:r>
        <w:rPr>
          <w:rFonts w:ascii="Times New Roman" w:hAnsi="Times New Roman" w:cs="Times New Roman"/>
          <w:sz w:val="24"/>
          <w:szCs w:val="24"/>
        </w:rPr>
        <w:t>Input gate:</w:t>
      </w:r>
    </w:p>
    <w:p w14:paraId="74628890" w14:textId="226E05F6" w:rsidR="00665063" w:rsidRPr="00665063" w:rsidRDefault="006C03EF" w:rsidP="00665063">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hint="eastAsia"/>
                  <w:sz w:val="24"/>
                  <w:szCs w:val="24"/>
                </w:rPr>
                <m:t>t</m:t>
              </m:r>
            </m:sub>
          </m:sSub>
          <m: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oMath>
      </m:oMathPara>
    </w:p>
    <w:p w14:paraId="57396F44" w14:textId="3E983813" w:rsidR="00665063" w:rsidRPr="00665063" w:rsidRDefault="006C03EF" w:rsidP="00665063">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hint="eastAsia"/>
                  <w:sz w:val="24"/>
                  <w:szCs w:val="24"/>
                </w:rPr>
                <m:t>t</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tanh</m:t>
              </m:r>
            </m:fNa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r>
                <w:rPr>
                  <w:rFonts w:ascii="Cambria Math" w:hAnsi="Cambria Math" w:cs="Times New Roman"/>
                  <w:sz w:val="24"/>
                  <w:szCs w:val="24"/>
                </w:rPr>
                <m:t>)</m:t>
              </m:r>
            </m:e>
          </m:func>
        </m:oMath>
      </m:oMathPara>
    </w:p>
    <w:p w14:paraId="47E9B0AD" w14:textId="30B8B5C8" w:rsidR="00665063" w:rsidRDefault="00665063" w:rsidP="00665063">
      <w:pPr>
        <w:jc w:val="left"/>
        <w:rPr>
          <w:rFonts w:ascii="Times New Roman" w:hAnsi="Times New Roman" w:cs="Times New Roman"/>
          <w:sz w:val="24"/>
          <w:szCs w:val="24"/>
        </w:rPr>
      </w:pPr>
      <w:r>
        <w:rPr>
          <w:rFonts w:ascii="Times New Roman" w:hAnsi="Times New Roman" w:cs="Times New Roman"/>
          <w:sz w:val="24"/>
          <w:szCs w:val="24"/>
        </w:rPr>
        <w:t>Output gate:</w:t>
      </w:r>
    </w:p>
    <w:p w14:paraId="3922991E" w14:textId="6632D3EC" w:rsidR="00665063" w:rsidRDefault="006C03EF" w:rsidP="007039A8">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hint="eastAsia"/>
                  <w:sz w:val="24"/>
                  <w:szCs w:val="24"/>
                </w:rPr>
                <m:t>t</m:t>
              </m:r>
            </m:sub>
          </m:sSub>
          <m: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o</m:t>
              </m:r>
            </m:sub>
          </m:sSub>
          <m:r>
            <w:rPr>
              <w:rFonts w:ascii="Cambria Math" w:hAnsi="Cambria Math" w:cs="Times New Roman"/>
              <w:sz w:val="24"/>
              <w:szCs w:val="24"/>
            </w:rPr>
            <m:t>)</m:t>
          </m:r>
        </m:oMath>
      </m:oMathPara>
    </w:p>
    <w:p w14:paraId="594052A2" w14:textId="15F9811F" w:rsidR="00665063" w:rsidRDefault="00665063" w:rsidP="00665063">
      <w:pPr>
        <w:jc w:val="left"/>
        <w:rPr>
          <w:rFonts w:ascii="Times New Roman" w:hAnsi="Times New Roman" w:cs="Times New Roman"/>
          <w:sz w:val="24"/>
          <w:szCs w:val="24"/>
        </w:rPr>
      </w:pPr>
      <w:r>
        <w:rPr>
          <w:rFonts w:ascii="Times New Roman" w:hAnsi="Times New Roman" w:cs="Times New Roman"/>
          <w:sz w:val="24"/>
          <w:szCs w:val="24"/>
        </w:rPr>
        <w:t>Long term memory:</w:t>
      </w:r>
    </w:p>
    <w:p w14:paraId="2345E623" w14:textId="1FDB3E95" w:rsidR="00665063" w:rsidRPr="00665063" w:rsidRDefault="006C03EF" w:rsidP="00665063">
      <w:pPr>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hint="eastAsia"/>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hint="eastAsia"/>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hint="eastAsia"/>
                  <w:sz w:val="24"/>
                  <w:szCs w:val="24"/>
                </w:rPr>
                <m:t>t</m:t>
              </m:r>
            </m:sub>
          </m:sSub>
        </m:oMath>
      </m:oMathPara>
    </w:p>
    <w:p w14:paraId="38FC9613" w14:textId="3B1CD034" w:rsidR="00665063" w:rsidRDefault="00665063" w:rsidP="00665063">
      <w:pPr>
        <w:jc w:val="left"/>
        <w:rPr>
          <w:rFonts w:ascii="Times New Roman" w:hAnsi="Times New Roman" w:cs="Times New Roman"/>
          <w:sz w:val="24"/>
          <w:szCs w:val="24"/>
        </w:rPr>
      </w:pPr>
      <w:r>
        <w:rPr>
          <w:rFonts w:ascii="Times New Roman" w:hAnsi="Times New Roman" w:cs="Times New Roman"/>
          <w:sz w:val="24"/>
          <w:szCs w:val="24"/>
        </w:rPr>
        <w:t>Short term memory:</w:t>
      </w:r>
    </w:p>
    <w:p w14:paraId="5B6C328E" w14:textId="73D0215A" w:rsidR="00665063" w:rsidRPr="00665063" w:rsidRDefault="006C03EF" w:rsidP="00665063">
      <w:pPr>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hint="eastAsia"/>
                  <w:sz w:val="24"/>
                  <w:szCs w:val="24"/>
                </w:rPr>
                <m:t>t</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tanh</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e>
          </m:func>
        </m:oMath>
      </m:oMathPara>
    </w:p>
    <w:p w14:paraId="71E77326" w14:textId="77777777" w:rsidR="00665063" w:rsidRPr="00665063" w:rsidRDefault="00665063" w:rsidP="00665063">
      <w:pPr>
        <w:jc w:val="center"/>
        <w:rPr>
          <w:rFonts w:ascii="Times New Roman" w:hAnsi="Times New Roman" w:cs="Times New Roman"/>
          <w:sz w:val="24"/>
          <w:szCs w:val="24"/>
        </w:rPr>
      </w:pPr>
    </w:p>
    <w:p w14:paraId="07AF5FAE" w14:textId="1C86F5D6" w:rsidR="00D807F5" w:rsidRPr="00D807F5" w:rsidRDefault="00C829B2" w:rsidP="00D807F5">
      <w:pPr>
        <w:jc w:val="left"/>
        <w:rPr>
          <w:rFonts w:ascii="Times New Roman" w:hAnsi="Times New Roman" w:cs="Times New Roman"/>
          <w:sz w:val="24"/>
          <w:szCs w:val="24"/>
        </w:rPr>
      </w:pPr>
      <w:r>
        <w:rPr>
          <w:rFonts w:ascii="Times New Roman" w:hAnsi="Times New Roman" w:cs="Times New Roman"/>
          <w:sz w:val="24"/>
          <w:szCs w:val="24"/>
        </w:rPr>
        <w:t xml:space="preserve">Where, </w:t>
      </w:r>
      <w:r w:rsidRPr="00C829B2">
        <w:rPr>
          <w:rFonts w:ascii="Times New Roman" w:hAnsi="Times New Roman" w:cs="Times New Roman"/>
          <w:i/>
          <w:iCs/>
          <w:sz w:val="24"/>
          <w:szCs w:val="24"/>
        </w:rPr>
        <w:t>W</w:t>
      </w:r>
      <w:r>
        <w:rPr>
          <w:rFonts w:ascii="Times New Roman" w:hAnsi="Times New Roman" w:cs="Times New Roman"/>
          <w:sz w:val="24"/>
          <w:szCs w:val="24"/>
        </w:rPr>
        <w:t xml:space="preserve"> and </w:t>
      </w:r>
      <w:r w:rsidRPr="00C829B2">
        <w:rPr>
          <w:rFonts w:ascii="Times New Roman" w:hAnsi="Times New Roman" w:cs="Times New Roman"/>
          <w:i/>
          <w:iCs/>
          <w:sz w:val="24"/>
          <w:szCs w:val="24"/>
        </w:rPr>
        <w:t>b</w:t>
      </w:r>
      <w:r>
        <w:rPr>
          <w:rFonts w:ascii="Times New Roman" w:hAnsi="Times New Roman" w:cs="Times New Roman"/>
          <w:sz w:val="24"/>
          <w:szCs w:val="24"/>
        </w:rPr>
        <w:t xml:space="preserve"> are the weight matrices and bias vectors of that gates and need to be learned during the training process.</w:t>
      </w:r>
      <w:r w:rsidR="00D807F5" w:rsidRPr="00D807F5">
        <w:rPr>
          <w:rFonts w:ascii="Times New Roman" w:hAnsi="Times New Roman" w:cs="Times New Roman"/>
          <w:sz w:val="24"/>
          <w:szCs w:val="24"/>
        </w:rPr>
        <w:t xml:space="preserve"> </w:t>
      </w:r>
      <w:r w:rsidR="00D807F5">
        <w:rPr>
          <w:rFonts w:ascii="Times New Roman" w:hAnsi="Times New Roman" w:cs="Times New Roman"/>
          <w:sz w:val="24"/>
          <w:szCs w:val="24"/>
        </w:rPr>
        <w:t xml:space="preserve">During the training process, the data will be fed into the LSTM model, and calculate the </w:t>
      </w:r>
      <w:r w:rsidR="00D807F5" w:rsidRPr="00C829B2">
        <w:rPr>
          <w:rFonts w:ascii="Times New Roman" w:hAnsi="Times New Roman" w:cs="Times New Roman"/>
          <w:i/>
          <w:iCs/>
          <w:sz w:val="24"/>
          <w:szCs w:val="24"/>
        </w:rPr>
        <w:t>W</w:t>
      </w:r>
      <w:r w:rsidR="00D807F5">
        <w:rPr>
          <w:rFonts w:ascii="Times New Roman" w:hAnsi="Times New Roman" w:cs="Times New Roman"/>
          <w:sz w:val="24"/>
          <w:szCs w:val="24"/>
        </w:rPr>
        <w:t xml:space="preserve"> and </w:t>
      </w:r>
      <w:r w:rsidR="00D807F5" w:rsidRPr="00C829B2">
        <w:rPr>
          <w:rFonts w:ascii="Times New Roman" w:hAnsi="Times New Roman" w:cs="Times New Roman"/>
          <w:i/>
          <w:iCs/>
          <w:sz w:val="24"/>
          <w:szCs w:val="24"/>
        </w:rPr>
        <w:t>b</w:t>
      </w:r>
      <w:r w:rsidR="00D807F5">
        <w:rPr>
          <w:rFonts w:ascii="Times New Roman" w:hAnsi="Times New Roman" w:cs="Times New Roman"/>
          <w:i/>
          <w:iCs/>
          <w:sz w:val="24"/>
          <w:szCs w:val="24"/>
        </w:rPr>
        <w:t xml:space="preserve"> </w:t>
      </w:r>
      <w:r w:rsidR="00D807F5">
        <w:rPr>
          <w:rFonts w:ascii="Times New Roman" w:hAnsi="Times New Roman" w:cs="Times New Roman"/>
          <w:sz w:val="24"/>
          <w:szCs w:val="24"/>
        </w:rPr>
        <w:t xml:space="preserve">of each cell. The </w:t>
      </w:r>
      <w:r w:rsidR="00D807F5" w:rsidRPr="00D807F5">
        <w:rPr>
          <w:rFonts w:ascii="Times New Roman" w:hAnsi="Times New Roman" w:cs="Times New Roman"/>
          <w:sz w:val="24"/>
          <w:szCs w:val="24"/>
        </w:rPr>
        <w:t>iteration</w:t>
      </w:r>
      <w:r w:rsidR="00D807F5">
        <w:rPr>
          <w:rFonts w:ascii="Times New Roman" w:hAnsi="Times New Roman" w:cs="Times New Roman"/>
          <w:sz w:val="24"/>
          <w:szCs w:val="24"/>
        </w:rPr>
        <w:t xml:space="preserve"> will be finished until </w:t>
      </w:r>
      <w:r w:rsidR="00D807F5" w:rsidRPr="00C829B2">
        <w:rPr>
          <w:rFonts w:ascii="Times New Roman" w:hAnsi="Times New Roman" w:cs="Times New Roman"/>
          <w:i/>
          <w:iCs/>
          <w:sz w:val="24"/>
          <w:szCs w:val="24"/>
        </w:rPr>
        <w:t>W</w:t>
      </w:r>
      <w:r w:rsidR="00D807F5">
        <w:rPr>
          <w:rFonts w:ascii="Times New Roman" w:hAnsi="Times New Roman" w:cs="Times New Roman"/>
          <w:sz w:val="24"/>
          <w:szCs w:val="24"/>
        </w:rPr>
        <w:t xml:space="preserve"> and </w:t>
      </w:r>
      <w:r w:rsidR="00D807F5" w:rsidRPr="00C829B2">
        <w:rPr>
          <w:rFonts w:ascii="Times New Roman" w:hAnsi="Times New Roman" w:cs="Times New Roman"/>
          <w:i/>
          <w:iCs/>
          <w:sz w:val="24"/>
          <w:szCs w:val="24"/>
        </w:rPr>
        <w:t>b</w:t>
      </w:r>
      <w:r w:rsidR="00D807F5">
        <w:rPr>
          <w:rFonts w:ascii="Times New Roman" w:hAnsi="Times New Roman" w:cs="Times New Roman"/>
          <w:sz w:val="24"/>
          <w:szCs w:val="24"/>
        </w:rPr>
        <w:t xml:space="preserve"> become stable. </w:t>
      </w:r>
    </w:p>
    <w:p w14:paraId="72E2B45C" w14:textId="6DF64A22" w:rsidR="00665063" w:rsidRDefault="00665063" w:rsidP="00665063">
      <w:pPr>
        <w:jc w:val="left"/>
        <w:rPr>
          <w:rFonts w:ascii="Times New Roman" w:hAnsi="Times New Roman" w:cs="Times New Roman"/>
          <w:sz w:val="24"/>
          <w:szCs w:val="24"/>
        </w:rPr>
      </w:pPr>
    </w:p>
    <w:p w14:paraId="6488E188" w14:textId="17032905" w:rsidR="00AD7754" w:rsidRDefault="00AD7754" w:rsidP="00AD7754">
      <w:pPr>
        <w:jc w:val="left"/>
        <w:rPr>
          <w:rFonts w:ascii="Times New Roman" w:hAnsi="Times New Roman" w:cs="Times New Roman"/>
          <w:b/>
          <w:bCs/>
          <w:sz w:val="24"/>
          <w:szCs w:val="24"/>
        </w:rPr>
      </w:pPr>
      <w:r w:rsidRPr="00AD7754">
        <w:rPr>
          <w:rFonts w:ascii="Times New Roman" w:hAnsi="Times New Roman" w:cs="Times New Roman"/>
          <w:b/>
          <w:bCs/>
          <w:sz w:val="24"/>
          <w:szCs w:val="24"/>
        </w:rPr>
        <w:t>Parameter tuning</w:t>
      </w:r>
    </w:p>
    <w:p w14:paraId="6F496148" w14:textId="5BAE3382" w:rsidR="00AD7754" w:rsidRDefault="00CC2C18" w:rsidP="002E37C3">
      <w:pPr>
        <w:rPr>
          <w:rFonts w:ascii="Times New Roman" w:hAnsi="Times New Roman" w:cs="Times New Roman"/>
          <w:sz w:val="24"/>
          <w:szCs w:val="24"/>
        </w:rPr>
      </w:pPr>
      <w:r>
        <w:rPr>
          <w:rFonts w:ascii="Times New Roman" w:hAnsi="Times New Roman" w:cs="Times New Roman"/>
          <w:sz w:val="24"/>
          <w:szCs w:val="24"/>
        </w:rPr>
        <w:t xml:space="preserve">Link 1745 is selected to tune parameters and other links in this study inherit </w:t>
      </w:r>
      <w:r w:rsidR="00092B3E">
        <w:rPr>
          <w:rFonts w:ascii="Times New Roman" w:hAnsi="Times New Roman" w:cs="Times New Roman"/>
          <w:sz w:val="24"/>
          <w:szCs w:val="24"/>
        </w:rPr>
        <w:t xml:space="preserve">the </w:t>
      </w:r>
      <w:r>
        <w:rPr>
          <w:rFonts w:ascii="Times New Roman" w:hAnsi="Times New Roman" w:cs="Times New Roman"/>
          <w:sz w:val="24"/>
          <w:szCs w:val="24"/>
        </w:rPr>
        <w:t xml:space="preserve">same values from link 1745. </w:t>
      </w:r>
      <w:r w:rsidR="0069044A">
        <w:rPr>
          <w:rFonts w:ascii="Times New Roman" w:hAnsi="Times New Roman" w:cs="Times New Roman"/>
          <w:sz w:val="24"/>
          <w:szCs w:val="24"/>
        </w:rPr>
        <w:t xml:space="preserve">The input dataset of </w:t>
      </w:r>
      <w:r w:rsidR="004424B7">
        <w:rPr>
          <w:rFonts w:ascii="Times New Roman" w:hAnsi="Times New Roman" w:cs="Times New Roman"/>
          <w:sz w:val="24"/>
          <w:szCs w:val="24"/>
        </w:rPr>
        <w:t>LSTM require</w:t>
      </w:r>
      <w:r w:rsidR="0069044A">
        <w:rPr>
          <w:rFonts w:ascii="Times New Roman" w:hAnsi="Times New Roman" w:cs="Times New Roman"/>
          <w:sz w:val="24"/>
          <w:szCs w:val="24"/>
        </w:rPr>
        <w:t>s</w:t>
      </w:r>
      <w:r w:rsidR="004424B7">
        <w:rPr>
          <w:rFonts w:ascii="Times New Roman" w:hAnsi="Times New Roman" w:cs="Times New Roman"/>
          <w:sz w:val="24"/>
          <w:szCs w:val="24"/>
        </w:rPr>
        <w:t xml:space="preserve"> three d</w:t>
      </w:r>
      <w:r w:rsidR="004424B7" w:rsidRPr="004424B7">
        <w:rPr>
          <w:rFonts w:ascii="Times New Roman" w:hAnsi="Times New Roman" w:cs="Times New Roman"/>
          <w:sz w:val="24"/>
          <w:szCs w:val="24"/>
        </w:rPr>
        <w:t>imension</w:t>
      </w:r>
      <w:r w:rsidR="00E1320D">
        <w:rPr>
          <w:rFonts w:ascii="Times New Roman" w:hAnsi="Times New Roman" w:cs="Times New Roman"/>
          <w:sz w:val="24"/>
          <w:szCs w:val="24"/>
        </w:rPr>
        <w:t xml:space="preserve">s dataset contains </w:t>
      </w:r>
      <m:oMath>
        <m:r>
          <w:rPr>
            <w:rFonts w:ascii="Cambria Math" w:hAnsi="Cambria Math" w:cs="Times New Roman"/>
            <w:sz w:val="24"/>
            <w:szCs w:val="24"/>
          </w:rPr>
          <m:t>input×time_step×features</m:t>
        </m:r>
      </m:oMath>
      <w:r w:rsidR="00E1320D">
        <w:rPr>
          <w:rFonts w:ascii="Times New Roman" w:hAnsi="Times New Roman" w:cs="Times New Roman"/>
          <w:sz w:val="24"/>
          <w:szCs w:val="24"/>
        </w:rPr>
        <w:t xml:space="preserve">. The feature in this study is only </w:t>
      </w:r>
      <w:r w:rsidR="00E1320D" w:rsidRPr="00C74C1E">
        <w:rPr>
          <w:rFonts w:ascii="Times New Roman" w:hAnsi="Times New Roman" w:cs="Times New Roman"/>
          <w:sz w:val="24"/>
          <w:szCs w:val="24"/>
        </w:rPr>
        <w:t>urban travel times</w:t>
      </w:r>
      <w:r w:rsidR="00E1320D">
        <w:rPr>
          <w:rFonts w:ascii="Times New Roman" w:hAnsi="Times New Roman" w:cs="Times New Roman"/>
          <w:sz w:val="24"/>
          <w:szCs w:val="24"/>
        </w:rPr>
        <w:t xml:space="preserve"> and equal to one.</w:t>
      </w:r>
      <w:r w:rsidR="002E37C3">
        <w:rPr>
          <w:rFonts w:ascii="Times New Roman" w:hAnsi="Times New Roman" w:cs="Times New Roman"/>
          <w:sz w:val="24"/>
          <w:szCs w:val="24"/>
        </w:rPr>
        <w:t xml:space="preserve"> From </w:t>
      </w:r>
      <w:r w:rsidR="002E37C3" w:rsidRPr="002E37C3">
        <w:rPr>
          <w:rFonts w:ascii="Times New Roman" w:hAnsi="Times New Roman" w:cs="Times New Roman"/>
          <w:sz w:val="24"/>
          <w:szCs w:val="24"/>
          <w:highlight w:val="yellow"/>
        </w:rPr>
        <w:t xml:space="preserve">PACF </w:t>
      </w:r>
      <w:r w:rsidR="00A17E39">
        <w:rPr>
          <w:rFonts w:ascii="Times New Roman" w:hAnsi="Times New Roman" w:cs="Times New Roman"/>
          <w:sz w:val="24"/>
          <w:szCs w:val="24"/>
          <w:highlight w:val="yellow"/>
        </w:rPr>
        <w:t xml:space="preserve">of link 1745 </w:t>
      </w:r>
      <w:r w:rsidR="002E37C3" w:rsidRPr="002E37C3">
        <w:rPr>
          <w:rFonts w:ascii="Times New Roman" w:hAnsi="Times New Roman" w:cs="Times New Roman"/>
          <w:sz w:val="24"/>
          <w:szCs w:val="24"/>
          <w:highlight w:val="yellow"/>
        </w:rPr>
        <w:t>fig</w:t>
      </w:r>
      <w:r w:rsidR="002E37C3">
        <w:rPr>
          <w:rFonts w:ascii="Times New Roman" w:hAnsi="Times New Roman" w:cs="Times New Roman"/>
          <w:sz w:val="24"/>
          <w:szCs w:val="24"/>
        </w:rPr>
        <w:t xml:space="preserve"> (</w:t>
      </w:r>
      <w:r w:rsidR="002E37C3" w:rsidRPr="000B1657">
        <w:rPr>
          <w:rFonts w:ascii="Times New Roman" w:hAnsi="Times New Roman" w:cs="Times New Roman"/>
          <w:color w:val="FF0000"/>
          <w:sz w:val="24"/>
          <w:szCs w:val="24"/>
        </w:rPr>
        <w:t>from Chloe</w:t>
      </w:r>
      <w:r w:rsidR="003445D7">
        <w:rPr>
          <w:rFonts w:ascii="Times New Roman" w:hAnsi="Times New Roman" w:cs="Times New Roman"/>
          <w:color w:val="FF0000"/>
          <w:sz w:val="24"/>
          <w:szCs w:val="24"/>
        </w:rPr>
        <w:t xml:space="preserve"> part</w:t>
      </w:r>
      <w:r w:rsidR="002E37C3">
        <w:rPr>
          <w:rFonts w:ascii="Times New Roman" w:hAnsi="Times New Roman" w:cs="Times New Roman"/>
          <w:sz w:val="24"/>
          <w:szCs w:val="24"/>
        </w:rPr>
        <w:t>), the current time ha</w:t>
      </w:r>
      <w:r w:rsidR="00092B3E">
        <w:rPr>
          <w:rFonts w:ascii="Times New Roman" w:hAnsi="Times New Roman" w:cs="Times New Roman"/>
          <w:sz w:val="24"/>
          <w:szCs w:val="24"/>
        </w:rPr>
        <w:t>s</w:t>
      </w:r>
      <w:r w:rsidR="002E37C3">
        <w:rPr>
          <w:rFonts w:ascii="Times New Roman" w:hAnsi="Times New Roman" w:cs="Times New Roman"/>
          <w:sz w:val="24"/>
          <w:szCs w:val="24"/>
        </w:rPr>
        <w:t xml:space="preserve"> </w:t>
      </w:r>
      <w:r w:rsidR="00092B3E">
        <w:rPr>
          <w:rFonts w:ascii="Times New Roman" w:hAnsi="Times New Roman" w:cs="Times New Roman"/>
          <w:sz w:val="24"/>
          <w:szCs w:val="24"/>
        </w:rPr>
        <w:t xml:space="preserve">a </w:t>
      </w:r>
      <w:r w:rsidR="002E37C3">
        <w:rPr>
          <w:rFonts w:ascii="Times New Roman" w:hAnsi="Times New Roman" w:cs="Times New Roman"/>
          <w:sz w:val="24"/>
          <w:szCs w:val="24"/>
        </w:rPr>
        <w:t xml:space="preserve">significant relationship with </w:t>
      </w:r>
      <w:r w:rsidR="00092B3E">
        <w:rPr>
          <w:rFonts w:ascii="Times New Roman" w:hAnsi="Times New Roman" w:cs="Times New Roman"/>
          <w:sz w:val="24"/>
          <w:szCs w:val="24"/>
        </w:rPr>
        <w:t xml:space="preserve">the </w:t>
      </w:r>
      <w:r w:rsidR="002E37C3">
        <w:rPr>
          <w:rFonts w:ascii="Times New Roman" w:hAnsi="Times New Roman" w:cs="Times New Roman"/>
          <w:sz w:val="24"/>
          <w:szCs w:val="24"/>
        </w:rPr>
        <w:t xml:space="preserve">last </w:t>
      </w:r>
      <w:proofErr w:type="gramStart"/>
      <w:r w:rsidR="002E37C3">
        <w:rPr>
          <w:rFonts w:ascii="Times New Roman" w:hAnsi="Times New Roman" w:cs="Times New Roman"/>
          <w:sz w:val="24"/>
          <w:szCs w:val="24"/>
        </w:rPr>
        <w:t>six time</w:t>
      </w:r>
      <w:proofErr w:type="gramEnd"/>
      <w:r w:rsidR="002E37C3">
        <w:rPr>
          <w:rFonts w:ascii="Times New Roman" w:hAnsi="Times New Roman" w:cs="Times New Roman"/>
          <w:sz w:val="24"/>
          <w:szCs w:val="24"/>
        </w:rPr>
        <w:t xml:space="preserve"> steps. In other words, the current time result may relate </w:t>
      </w:r>
      <w:r w:rsidR="00092B3E">
        <w:rPr>
          <w:rFonts w:ascii="Times New Roman" w:hAnsi="Times New Roman" w:cs="Times New Roman"/>
          <w:sz w:val="24"/>
          <w:szCs w:val="24"/>
        </w:rPr>
        <w:t>to</w:t>
      </w:r>
      <w:r w:rsidR="002E37C3">
        <w:rPr>
          <w:rFonts w:ascii="Times New Roman" w:hAnsi="Times New Roman" w:cs="Times New Roman"/>
          <w:sz w:val="24"/>
          <w:szCs w:val="24"/>
        </w:rPr>
        <w:t xml:space="preserve"> </w:t>
      </w:r>
      <w:r w:rsidR="00092B3E">
        <w:rPr>
          <w:rFonts w:ascii="Times New Roman" w:hAnsi="Times New Roman" w:cs="Times New Roman"/>
          <w:sz w:val="24"/>
          <w:szCs w:val="24"/>
        </w:rPr>
        <w:t xml:space="preserve">the </w:t>
      </w:r>
      <w:r w:rsidR="002E37C3">
        <w:rPr>
          <w:rFonts w:ascii="Times New Roman" w:hAnsi="Times New Roman" w:cs="Times New Roman"/>
          <w:sz w:val="24"/>
          <w:szCs w:val="24"/>
        </w:rPr>
        <w:t xml:space="preserve">previous </w:t>
      </w:r>
      <w:proofErr w:type="gramStart"/>
      <w:r w:rsidR="002E37C3">
        <w:rPr>
          <w:rFonts w:ascii="Times New Roman" w:hAnsi="Times New Roman" w:cs="Times New Roman"/>
          <w:sz w:val="24"/>
          <w:szCs w:val="24"/>
        </w:rPr>
        <w:t>six time</w:t>
      </w:r>
      <w:proofErr w:type="gramEnd"/>
      <w:r w:rsidR="002E37C3">
        <w:rPr>
          <w:rFonts w:ascii="Times New Roman" w:hAnsi="Times New Roman" w:cs="Times New Roman"/>
          <w:sz w:val="24"/>
          <w:szCs w:val="24"/>
        </w:rPr>
        <w:t xml:space="preserve"> steps </w:t>
      </w:r>
      <w:r w:rsidR="002E37C3">
        <w:rPr>
          <w:rFonts w:ascii="Times New Roman" w:hAnsi="Times New Roman" w:cs="Times New Roman" w:hint="eastAsia"/>
          <w:sz w:val="24"/>
          <w:szCs w:val="24"/>
        </w:rPr>
        <w:t>at</w:t>
      </w:r>
      <w:r w:rsidR="002E37C3">
        <w:rPr>
          <w:rFonts w:ascii="Times New Roman" w:hAnsi="Times New Roman" w:cs="Times New Roman"/>
          <w:sz w:val="24"/>
          <w:szCs w:val="24"/>
        </w:rPr>
        <w:t xml:space="preserve"> </w:t>
      </w:r>
      <w:r w:rsidR="002E37C3">
        <w:rPr>
          <w:rFonts w:ascii="Times New Roman" w:hAnsi="Times New Roman" w:cs="Times New Roman" w:hint="eastAsia"/>
          <w:sz w:val="24"/>
          <w:szCs w:val="24"/>
        </w:rPr>
        <w:t>most</w:t>
      </w:r>
      <w:r w:rsidR="002E37C3">
        <w:rPr>
          <w:rFonts w:ascii="Times New Roman" w:hAnsi="Times New Roman" w:cs="Times New Roman"/>
          <w:sz w:val="24"/>
          <w:szCs w:val="24"/>
        </w:rPr>
        <w:t>. Therefore, the time step of LSTM model is six</w:t>
      </w:r>
      <w:r w:rsidR="00E41B3B">
        <w:rPr>
          <w:rFonts w:ascii="Times New Roman" w:hAnsi="Times New Roman" w:cs="Times New Roman"/>
          <w:sz w:val="24"/>
          <w:szCs w:val="24"/>
        </w:rPr>
        <w:t xml:space="preserve">, and the first six </w:t>
      </w:r>
      <w:r w:rsidR="00E41B3B" w:rsidRPr="00C74C1E">
        <w:rPr>
          <w:rFonts w:ascii="Times New Roman" w:hAnsi="Times New Roman" w:cs="Times New Roman"/>
          <w:sz w:val="24"/>
          <w:szCs w:val="24"/>
        </w:rPr>
        <w:t xml:space="preserve">urban travel </w:t>
      </w:r>
      <w:r w:rsidR="00E41B3B">
        <w:rPr>
          <w:rFonts w:ascii="Times New Roman" w:hAnsi="Times New Roman" w:cs="Times New Roman"/>
          <w:sz w:val="24"/>
          <w:szCs w:val="24"/>
        </w:rPr>
        <w:t>values are the input of the next value</w:t>
      </w:r>
      <w:r w:rsidR="00A90682">
        <w:rPr>
          <w:rFonts w:ascii="Times New Roman" w:hAnsi="Times New Roman" w:cs="Times New Roman"/>
          <w:sz w:val="24"/>
          <w:szCs w:val="24"/>
        </w:rPr>
        <w:t xml:space="preserve"> without any transformations</w:t>
      </w:r>
      <w:r w:rsidR="00E41B3B">
        <w:rPr>
          <w:rFonts w:ascii="Times New Roman" w:hAnsi="Times New Roman" w:cs="Times New Roman"/>
          <w:sz w:val="24"/>
          <w:szCs w:val="24"/>
        </w:rPr>
        <w:t>.</w:t>
      </w:r>
      <w:r w:rsidR="0040521E">
        <w:rPr>
          <w:rFonts w:ascii="Times New Roman" w:hAnsi="Times New Roman" w:cs="Times New Roman"/>
          <w:sz w:val="24"/>
          <w:szCs w:val="24"/>
        </w:rPr>
        <w:t xml:space="preserve"> The input data format is </w:t>
      </w:r>
      <m:oMath>
        <m:r>
          <w:rPr>
            <w:rFonts w:ascii="Cambria Math" w:hAnsi="Cambria Math" w:cs="Times New Roman"/>
            <w:sz w:val="24"/>
            <w:szCs w:val="24"/>
          </w:rPr>
          <m:t>n×6×1</m:t>
        </m:r>
      </m:oMath>
      <w:r w:rsidR="006D7225">
        <w:rPr>
          <w:rFonts w:ascii="Times New Roman" w:hAnsi="Times New Roman" w:cs="Times New Roman"/>
          <w:sz w:val="24"/>
          <w:szCs w:val="24"/>
        </w:rPr>
        <w:t xml:space="preserve">, and </w:t>
      </w:r>
      <m:oMath>
        <m:r>
          <w:rPr>
            <w:rFonts w:ascii="Cambria Math" w:hAnsi="Cambria Math" w:cs="Times New Roman"/>
            <w:sz w:val="24"/>
            <w:szCs w:val="24"/>
          </w:rPr>
          <m:t>n</m:t>
        </m:r>
      </m:oMath>
      <w:r w:rsidR="006D7225">
        <w:rPr>
          <w:rFonts w:ascii="Times New Roman" w:hAnsi="Times New Roman" w:cs="Times New Roman"/>
          <w:sz w:val="24"/>
          <w:szCs w:val="24"/>
        </w:rPr>
        <w:t xml:space="preserve"> is the number of inputs.</w:t>
      </w:r>
    </w:p>
    <w:p w14:paraId="2DC8B72A" w14:textId="4F5E241A" w:rsidR="004A66CA" w:rsidRDefault="0069044A" w:rsidP="002E37C3">
      <w:pPr>
        <w:rPr>
          <w:rFonts w:ascii="Times New Roman" w:hAnsi="Times New Roman" w:cs="Times New Roman"/>
          <w:sz w:val="24"/>
          <w:szCs w:val="24"/>
        </w:rPr>
      </w:pPr>
      <w:r>
        <w:rPr>
          <w:rFonts w:ascii="Times New Roman" w:hAnsi="Times New Roman" w:cs="Times New Roman"/>
          <w:sz w:val="24"/>
          <w:szCs w:val="24"/>
        </w:rPr>
        <w:t>There are t</w:t>
      </w:r>
      <w:r w:rsidR="00A90682">
        <w:rPr>
          <w:rFonts w:ascii="Times New Roman" w:hAnsi="Times New Roman" w:cs="Times New Roman"/>
          <w:sz w:val="24"/>
          <w:szCs w:val="24"/>
        </w:rPr>
        <w:t>wo</w:t>
      </w:r>
      <w:r>
        <w:rPr>
          <w:rFonts w:ascii="Times New Roman" w:hAnsi="Times New Roman" w:cs="Times New Roman"/>
          <w:sz w:val="24"/>
          <w:szCs w:val="24"/>
        </w:rPr>
        <w:t xml:space="preserve"> essential parameters of LSTM: number of units and learning rate. Parameter of number of units is the </w:t>
      </w:r>
      <w:r w:rsidR="00373D48">
        <w:rPr>
          <w:rFonts w:ascii="Times New Roman" w:hAnsi="Times New Roman" w:cs="Times New Roman"/>
          <w:sz w:val="24"/>
          <w:szCs w:val="24"/>
        </w:rPr>
        <w:t xml:space="preserve">size of hidden layer in a LSTM cell (i.e. the number of </w:t>
      </w:r>
      <w:r w:rsidR="00131C97" w:rsidRPr="00131C97">
        <w:rPr>
          <w:rFonts w:ascii="Times New Roman" w:hAnsi="Times New Roman" w:cs="Times New Roman"/>
          <w:sz w:val="24"/>
          <w:szCs w:val="24"/>
        </w:rPr>
        <w:t>neurons</w:t>
      </w:r>
      <w:r w:rsidR="00373D48">
        <w:rPr>
          <w:rFonts w:ascii="Times New Roman" w:hAnsi="Times New Roman" w:cs="Times New Roman"/>
          <w:sz w:val="24"/>
          <w:szCs w:val="24"/>
        </w:rPr>
        <w:t xml:space="preserve"> of each gate).</w:t>
      </w:r>
      <w:r w:rsidR="009E71F5">
        <w:rPr>
          <w:rFonts w:ascii="Times New Roman" w:hAnsi="Times New Roman" w:cs="Times New Roman"/>
          <w:sz w:val="24"/>
          <w:szCs w:val="24"/>
        </w:rPr>
        <w:t xml:space="preserve"> </w:t>
      </w:r>
      <w:r w:rsidR="00092B3E">
        <w:rPr>
          <w:rFonts w:ascii="Times New Roman" w:hAnsi="Times New Roman" w:cs="Times New Roman"/>
          <w:sz w:val="24"/>
          <w:szCs w:val="24"/>
        </w:rPr>
        <w:t>The larg</w:t>
      </w:r>
      <w:r w:rsidR="009E71F5">
        <w:rPr>
          <w:rFonts w:ascii="Times New Roman" w:hAnsi="Times New Roman" w:cs="Times New Roman"/>
          <w:sz w:val="24"/>
          <w:szCs w:val="24"/>
        </w:rPr>
        <w:t xml:space="preserve">er size of units will lead to high accuracy and longer computation time, while </w:t>
      </w:r>
      <w:r w:rsidR="00092B3E">
        <w:rPr>
          <w:rFonts w:ascii="Times New Roman" w:hAnsi="Times New Roman" w:cs="Times New Roman"/>
          <w:sz w:val="24"/>
          <w:szCs w:val="24"/>
        </w:rPr>
        <w:t>small</w:t>
      </w:r>
      <w:r w:rsidR="009E71F5">
        <w:rPr>
          <w:rFonts w:ascii="Times New Roman" w:hAnsi="Times New Roman" w:cs="Times New Roman"/>
          <w:sz w:val="24"/>
          <w:szCs w:val="24"/>
        </w:rPr>
        <w:t>er size will cause underfitting.</w:t>
      </w:r>
      <w:r w:rsidR="004A66CA">
        <w:rPr>
          <w:rFonts w:ascii="Times New Roman" w:hAnsi="Times New Roman" w:cs="Times New Roman"/>
          <w:sz w:val="24"/>
          <w:szCs w:val="24"/>
        </w:rPr>
        <w:t xml:space="preserve"> </w:t>
      </w:r>
      <w:r w:rsidR="004A66CA">
        <w:rPr>
          <w:rFonts w:ascii="Times New Roman" w:hAnsi="Times New Roman" w:cs="Times New Roman"/>
          <w:sz w:val="24"/>
          <w:szCs w:val="24"/>
        </w:rPr>
        <w:fldChar w:fldCharType="begin"/>
      </w:r>
      <w:r w:rsidR="004A66CA">
        <w:rPr>
          <w:rFonts w:ascii="Times New Roman" w:hAnsi="Times New Roman" w:cs="Times New Roman"/>
          <w:sz w:val="24"/>
          <w:szCs w:val="24"/>
        </w:rPr>
        <w:instrText xml:space="preserve"> ADDIN EN.CITE &lt;EndNote&gt;&lt;Cite AuthorYear="1"&gt;&lt;Author&gt;Demuth&lt;/Author&gt;&lt;Year&gt;2014&lt;/Year&gt;&lt;RecNum&gt;29&lt;/RecNum&gt;&lt;DisplayText&gt;Demuth et al. (2014)&lt;/DisplayText&gt;&lt;record&gt;&lt;rec-number&gt;29&lt;/rec-number&gt;&lt;foreign-keys&gt;&lt;key app="EN" db-id="fd20fazf4xw9x4e2d2nptttkevxs9za0s2sw" timestamp="1587027644"&gt;29&lt;/key&gt;&lt;/foreign-keys&gt;&lt;ref-type name="Book"&gt;6&lt;/ref-type&gt;&lt;contributors&gt;&lt;authors&gt;&lt;author&gt;Demuth, Howard B&lt;/author&gt;&lt;author&gt;Beale, Mark H&lt;/author&gt;&lt;author&gt;De Jess, Orlando&lt;/author&gt;&lt;author&gt;Hagan, Martin T&lt;/author&gt;&lt;/authors&gt;&lt;/contributors&gt;&lt;titles&gt;&lt;title&gt;Neural network design&lt;/title&gt;&lt;/titles&gt;&lt;dates&gt;&lt;year&gt;2014&lt;/year&gt;&lt;/dates&gt;&lt;publisher&gt;Martin Hagan&lt;/publisher&gt;&lt;isbn&gt;0971732116&lt;/isbn&gt;&lt;urls&gt;&lt;/urls&gt;&lt;/record&gt;&lt;/Cite&gt;&lt;/EndNote&gt;</w:instrText>
      </w:r>
      <w:r w:rsidR="004A66CA">
        <w:rPr>
          <w:rFonts w:ascii="Times New Roman" w:hAnsi="Times New Roman" w:cs="Times New Roman"/>
          <w:sz w:val="24"/>
          <w:szCs w:val="24"/>
        </w:rPr>
        <w:fldChar w:fldCharType="separate"/>
      </w:r>
      <w:r w:rsidR="004A66CA">
        <w:rPr>
          <w:rFonts w:ascii="Times New Roman" w:hAnsi="Times New Roman" w:cs="Times New Roman"/>
          <w:noProof/>
          <w:sz w:val="24"/>
          <w:szCs w:val="24"/>
        </w:rPr>
        <w:t>Demuth et al. (2014)</w:t>
      </w:r>
      <w:r w:rsidR="004A66CA">
        <w:rPr>
          <w:rFonts w:ascii="Times New Roman" w:hAnsi="Times New Roman" w:cs="Times New Roman"/>
          <w:sz w:val="24"/>
          <w:szCs w:val="24"/>
        </w:rPr>
        <w:fldChar w:fldCharType="end"/>
      </w:r>
      <w:r w:rsidR="004A66CA">
        <w:rPr>
          <w:rFonts w:ascii="Times New Roman" w:hAnsi="Times New Roman" w:cs="Times New Roman"/>
          <w:sz w:val="24"/>
          <w:szCs w:val="24"/>
        </w:rPr>
        <w:t xml:space="preserve"> proposed </w:t>
      </w:r>
      <w:r w:rsidR="00092B3E">
        <w:rPr>
          <w:rFonts w:ascii="Times New Roman" w:hAnsi="Times New Roman" w:cs="Times New Roman"/>
          <w:sz w:val="24"/>
          <w:szCs w:val="24"/>
        </w:rPr>
        <w:t xml:space="preserve">a </w:t>
      </w:r>
      <w:r w:rsidR="004A66CA">
        <w:rPr>
          <w:rFonts w:ascii="Times New Roman" w:hAnsi="Times New Roman" w:cs="Times New Roman"/>
          <w:sz w:val="24"/>
          <w:szCs w:val="24"/>
        </w:rPr>
        <w:t>formula</w:t>
      </w:r>
      <w:r w:rsidR="00131C97">
        <w:rPr>
          <w:rFonts w:ascii="Times New Roman" w:hAnsi="Times New Roman" w:cs="Times New Roman"/>
          <w:sz w:val="24"/>
          <w:szCs w:val="24"/>
        </w:rPr>
        <w:t xml:space="preserve"> to calculate the number of </w:t>
      </w:r>
      <w:r w:rsidR="00950062">
        <w:rPr>
          <w:rFonts w:ascii="Times New Roman" w:hAnsi="Times New Roman" w:cs="Times New Roman"/>
          <w:sz w:val="24"/>
          <w:szCs w:val="24"/>
        </w:rPr>
        <w:t xml:space="preserve">hidden </w:t>
      </w:r>
      <w:r w:rsidR="00131C97" w:rsidRPr="00131C97">
        <w:rPr>
          <w:rFonts w:ascii="Times New Roman" w:hAnsi="Times New Roman" w:cs="Times New Roman"/>
          <w:sz w:val="24"/>
          <w:szCs w:val="24"/>
        </w:rPr>
        <w:t>neurons</w:t>
      </w:r>
      <w:r w:rsidR="00131C97">
        <w:rPr>
          <w:rFonts w:ascii="Times New Roman" w:hAnsi="Times New Roman" w:cs="Times New Roman"/>
          <w:sz w:val="24"/>
          <w:szCs w:val="24"/>
        </w:rPr>
        <w:t xml:space="preserve"> in neural network:</w:t>
      </w:r>
    </w:p>
    <w:p w14:paraId="1FA56CD5" w14:textId="5AC9C694" w:rsidR="00131C97" w:rsidRPr="00131C97" w:rsidRDefault="006C03EF" w:rsidP="002E37C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num>
            <m:den>
              <m:r>
                <w:rPr>
                  <w:rFonts w:ascii="Cambria Math" w:hAnsi="Cambria Math" w:cs="Times New Roman"/>
                  <w:sz w:val="24"/>
                  <w:szCs w:val="24"/>
                </w:rPr>
                <m:t>(α*</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e>
              </m:d>
              <m:r>
                <w:rPr>
                  <w:rFonts w:ascii="Cambria Math" w:hAnsi="Cambria Math" w:cs="Times New Roman"/>
                  <w:sz w:val="24"/>
                  <w:szCs w:val="24"/>
                </w:rPr>
                <m:t>)</m:t>
              </m:r>
            </m:den>
          </m:f>
        </m:oMath>
      </m:oMathPara>
    </w:p>
    <w:p w14:paraId="09D3F6CF" w14:textId="4E9D8A7D" w:rsidR="00131C97" w:rsidRDefault="00131C97" w:rsidP="002E37C3">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Pr>
          <w:rFonts w:ascii="Times New Roman" w:hAnsi="Times New Roman" w:cs="Times New Roman"/>
          <w:sz w:val="24"/>
          <w:szCs w:val="24"/>
        </w:rPr>
        <w:t xml:space="preserve"> = number of input </w:t>
      </w:r>
      <w:r w:rsidRPr="00131C97">
        <w:rPr>
          <w:rFonts w:ascii="Times New Roman" w:hAnsi="Times New Roman" w:cs="Times New Roman"/>
          <w:sz w:val="24"/>
          <w:szCs w:val="24"/>
        </w:rPr>
        <w:t>neurons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oMath>
      <w:r>
        <w:rPr>
          <w:rFonts w:ascii="Times New Roman" w:hAnsi="Times New Roman" w:cs="Times New Roman"/>
          <w:sz w:val="24"/>
          <w:szCs w:val="24"/>
        </w:rPr>
        <w:t xml:space="preserve">= number of output </w:t>
      </w:r>
      <w:r w:rsidRPr="00131C97">
        <w:rPr>
          <w:rFonts w:ascii="Times New Roman" w:hAnsi="Times New Roman" w:cs="Times New Roman"/>
          <w:sz w:val="24"/>
          <w:szCs w:val="24"/>
        </w:rPr>
        <w:t>neurons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w:r w:rsidRPr="00131C97">
        <w:rPr>
          <w:rFonts w:ascii="Times New Roman" w:hAnsi="Times New Roman" w:cs="Times New Roman"/>
          <w:sz w:val="24"/>
          <w:szCs w:val="24"/>
        </w:rPr>
        <w:t xml:space="preserve"> </w:t>
      </w:r>
      <w:r>
        <w:rPr>
          <w:rFonts w:ascii="Times New Roman" w:hAnsi="Times New Roman" w:cs="Times New Roman"/>
          <w:sz w:val="24"/>
          <w:szCs w:val="24"/>
        </w:rPr>
        <w:t xml:space="preserve">number of </w:t>
      </w:r>
      <w:r w:rsidRPr="00131C97">
        <w:rPr>
          <w:rFonts w:ascii="Times New Roman" w:hAnsi="Times New Roman" w:cs="Times New Roman"/>
          <w:sz w:val="24"/>
          <w:szCs w:val="24"/>
        </w:rPr>
        <w:t>samples in training data set</w:t>
      </w:r>
      <w:r>
        <w:rPr>
          <w:rFonts w:ascii="Times New Roman" w:hAnsi="Times New Roman" w:cs="Times New Roman"/>
          <w:sz w:val="24"/>
          <w:szCs w:val="24"/>
        </w:rPr>
        <w:t xml:space="preserve"> and </w:t>
      </w:r>
      <m:oMath>
        <m:r>
          <w:rPr>
            <w:rFonts w:ascii="Cambria Math" w:hAnsi="Cambria Math" w:cs="Times New Roman"/>
            <w:sz w:val="24"/>
            <w:szCs w:val="24"/>
          </w:rPr>
          <m:t>α</m:t>
        </m:r>
      </m:oMath>
      <w:r>
        <w:rPr>
          <w:rFonts w:ascii="Times New Roman" w:hAnsi="Times New Roman" w:cs="Times New Roman"/>
          <w:sz w:val="24"/>
          <w:szCs w:val="24"/>
        </w:rPr>
        <w:t xml:space="preserve"> is </w:t>
      </w:r>
      <w:r w:rsidRPr="00131C97">
        <w:rPr>
          <w:rFonts w:ascii="Times New Roman" w:hAnsi="Times New Roman" w:cs="Times New Roman"/>
          <w:sz w:val="24"/>
          <w:szCs w:val="24"/>
        </w:rPr>
        <w:t>an arbitrary scaling factor usually 2-10.</w:t>
      </w:r>
    </w:p>
    <w:p w14:paraId="0CD6BEAC" w14:textId="4343156F" w:rsidR="008467F1" w:rsidRDefault="008467F1" w:rsidP="002E37C3">
      <w:pPr>
        <w:rPr>
          <w:rFonts w:ascii="Times New Roman" w:hAnsi="Times New Roman" w:cs="Times New Roman"/>
          <w:sz w:val="24"/>
          <w:szCs w:val="24"/>
        </w:rPr>
      </w:pPr>
      <w:r>
        <w:rPr>
          <w:rFonts w:ascii="Times New Roman" w:hAnsi="Times New Roman" w:cs="Times New Roman"/>
          <w:sz w:val="24"/>
          <w:szCs w:val="24"/>
        </w:rPr>
        <w:t xml:space="preserve">In this study, every time six data </w:t>
      </w:r>
      <w:r w:rsidR="009C0845">
        <w:rPr>
          <w:rFonts w:ascii="Times New Roman" w:hAnsi="Times New Roman" w:cs="Times New Roman"/>
          <w:sz w:val="24"/>
          <w:szCs w:val="24"/>
        </w:rPr>
        <w:t>records are</w:t>
      </w:r>
      <w:r>
        <w:rPr>
          <w:rFonts w:ascii="Times New Roman" w:hAnsi="Times New Roman" w:cs="Times New Roman"/>
          <w:sz w:val="24"/>
          <w:szCs w:val="24"/>
        </w:rPr>
        <w:t xml:space="preserve"> fed into predictor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oMath>
      <w:r>
        <w:rPr>
          <w:rFonts w:ascii="Times New Roman" w:hAnsi="Times New Roman" w:cs="Times New Roman"/>
          <w:sz w:val="24"/>
          <w:szCs w:val="24"/>
        </w:rPr>
        <w:t>=6</w:t>
      </w:r>
      <w:r w:rsidR="00950062">
        <w:rPr>
          <w:rFonts w:ascii="Times New Roman" w:hAnsi="Times New Roman" w:cs="Times New Roman"/>
          <w:sz w:val="24"/>
          <w:szCs w:val="24"/>
        </w:rPr>
        <w:t xml:space="preserve">. The size of total original dataset is </w:t>
      </w:r>
      <w:r w:rsidR="00FC6E48">
        <w:rPr>
          <w:rFonts w:ascii="Times New Roman" w:hAnsi="Times New Roman" w:cs="Times New Roman"/>
          <w:sz w:val="24"/>
          <w:szCs w:val="24"/>
        </w:rPr>
        <w:t xml:space="preserve">30 days and </w:t>
      </w:r>
      <w:r w:rsidR="00950062">
        <w:rPr>
          <w:rFonts w:ascii="Times New Roman" w:hAnsi="Times New Roman" w:cs="Times New Roman"/>
          <w:sz w:val="24"/>
          <w:szCs w:val="24"/>
        </w:rPr>
        <w:t>5400 records, and the first 23 days are training dataset</w:t>
      </w:r>
      <w:r w:rsidR="00FC6E48">
        <w:rPr>
          <w:rFonts w:ascii="Times New Roman" w:hAnsi="Times New Roman" w:cs="Times New Roman"/>
          <w:sz w:val="24"/>
          <w:szCs w:val="24"/>
        </w:rPr>
        <w:t xml:space="preserve">. </w:t>
      </w:r>
      <w:r w:rsidR="00950062">
        <w:rPr>
          <w:rFonts w:ascii="Times New Roman" w:hAnsi="Times New Roman" w:cs="Times New Roman"/>
          <w:sz w:val="24"/>
          <w:szCs w:val="24"/>
        </w:rPr>
        <w:t xml:space="preserve">Therefore, the number of training data set is 4140. After calculation, the </w:t>
      </w:r>
      <w:r w:rsidR="0025315F">
        <w:rPr>
          <w:rFonts w:ascii="Times New Roman" w:hAnsi="Times New Roman" w:cs="Times New Roman"/>
          <w:sz w:val="24"/>
          <w:szCs w:val="24"/>
        </w:rPr>
        <w:t xml:space="preserve">possible </w:t>
      </w:r>
      <w:r w:rsidR="00950062">
        <w:rPr>
          <w:rFonts w:ascii="Times New Roman" w:hAnsi="Times New Roman" w:cs="Times New Roman"/>
          <w:sz w:val="24"/>
          <w:szCs w:val="24"/>
        </w:rPr>
        <w:t>number of hidden neurons fall into the range of 34 to 172</w:t>
      </w:r>
      <w:r w:rsidR="0060011F">
        <w:rPr>
          <w:rFonts w:ascii="Times New Roman" w:hAnsi="Times New Roman" w:cs="Times New Roman"/>
          <w:sz w:val="24"/>
          <w:szCs w:val="24"/>
        </w:rPr>
        <w:t xml:space="preserve">, and the possible values are </w:t>
      </w:r>
      <w:r w:rsidR="0060011F" w:rsidRPr="0060011F">
        <w:rPr>
          <w:rFonts w:ascii="Times New Roman" w:hAnsi="Times New Roman" w:cs="Times New Roman"/>
          <w:sz w:val="24"/>
          <w:szCs w:val="24"/>
        </w:rPr>
        <w:t>[20,32,50,64,80,100,128]</w:t>
      </w:r>
      <w:r w:rsidR="00B333E9">
        <w:rPr>
          <w:rFonts w:ascii="Times New Roman" w:hAnsi="Times New Roman" w:cs="Times New Roman"/>
          <w:sz w:val="24"/>
          <w:szCs w:val="24"/>
        </w:rPr>
        <w:t xml:space="preserve"> to tune LSTM model in this study</w:t>
      </w:r>
      <w:r w:rsidR="00950062">
        <w:rPr>
          <w:rFonts w:ascii="Times New Roman" w:hAnsi="Times New Roman" w:cs="Times New Roman"/>
          <w:sz w:val="24"/>
          <w:szCs w:val="24"/>
        </w:rPr>
        <w:t>.</w:t>
      </w:r>
    </w:p>
    <w:p w14:paraId="7F9A0D46" w14:textId="53FC4159" w:rsidR="006F5339" w:rsidRDefault="006F5339" w:rsidP="002E37C3">
      <w:pPr>
        <w:rPr>
          <w:rFonts w:ascii="Times New Roman" w:hAnsi="Times New Roman" w:cs="Times New Roman"/>
          <w:sz w:val="24"/>
          <w:szCs w:val="24"/>
        </w:rPr>
      </w:pPr>
    </w:p>
    <w:p w14:paraId="0F63C42F" w14:textId="0169F22E" w:rsidR="006F5339" w:rsidRDefault="006F5339" w:rsidP="002E37C3">
      <w:pPr>
        <w:rPr>
          <w:rFonts w:ascii="Times New Roman" w:hAnsi="Times New Roman" w:cs="Times New Roman"/>
          <w:sz w:val="24"/>
          <w:szCs w:val="24"/>
        </w:rPr>
      </w:pPr>
    </w:p>
    <w:p w14:paraId="587C7D8A" w14:textId="77777777" w:rsidR="006F5339" w:rsidRDefault="006F5339" w:rsidP="002E37C3">
      <w:pPr>
        <w:rPr>
          <w:rFonts w:ascii="Times New Roman" w:hAnsi="Times New Roman" w:cs="Times New Roman"/>
          <w:sz w:val="24"/>
          <w:szCs w:val="24"/>
        </w:rPr>
      </w:pPr>
    </w:p>
    <w:p w14:paraId="7F0A6989" w14:textId="279B89CB" w:rsidR="00D151E6" w:rsidRDefault="00A83E1E" w:rsidP="002E37C3">
      <w:pPr>
        <w:rPr>
          <w:rFonts w:ascii="Times New Roman" w:hAnsi="Times New Roman" w:cs="Times New Roman"/>
          <w:sz w:val="24"/>
          <w:szCs w:val="24"/>
        </w:rPr>
      </w:pPr>
      <w:r>
        <w:rPr>
          <w:rFonts w:ascii="Times New Roman" w:hAnsi="Times New Roman" w:cs="Times New Roman"/>
          <w:sz w:val="24"/>
          <w:szCs w:val="24"/>
        </w:rPr>
        <w:lastRenderedPageBreak/>
        <w:t xml:space="preserve">Learning rate is responsible for the learning process of the model. Higher learning rate may have lower computation and </w:t>
      </w:r>
      <w:r w:rsidR="00092B3E">
        <w:rPr>
          <w:rFonts w:ascii="Times New Roman" w:hAnsi="Times New Roman" w:cs="Times New Roman"/>
          <w:sz w:val="24"/>
          <w:szCs w:val="24"/>
        </w:rPr>
        <w:t>u</w:t>
      </w:r>
      <w:r>
        <w:rPr>
          <w:rFonts w:ascii="Times New Roman" w:hAnsi="Times New Roman" w:cs="Times New Roman"/>
          <w:sz w:val="24"/>
          <w:szCs w:val="24"/>
        </w:rPr>
        <w:t xml:space="preserve">nstable learning process, and </w:t>
      </w:r>
      <w:r w:rsidR="00092B3E">
        <w:rPr>
          <w:rFonts w:ascii="Times New Roman" w:hAnsi="Times New Roman" w:cs="Times New Roman"/>
          <w:sz w:val="24"/>
          <w:szCs w:val="24"/>
        </w:rPr>
        <w:t xml:space="preserve">a </w:t>
      </w:r>
      <w:r>
        <w:rPr>
          <w:rFonts w:ascii="Times New Roman" w:hAnsi="Times New Roman" w:cs="Times New Roman"/>
          <w:sz w:val="24"/>
          <w:szCs w:val="24"/>
        </w:rPr>
        <w:t>lower learning rate will lead to overfitting.</w:t>
      </w:r>
      <w:r w:rsidR="0060011F">
        <w:rPr>
          <w:rFonts w:ascii="Times New Roman" w:hAnsi="Times New Roman" w:cs="Times New Roman"/>
          <w:sz w:val="24"/>
          <w:szCs w:val="24"/>
        </w:rPr>
        <w:t xml:space="preserve"> L</w:t>
      </w:r>
      <w:r w:rsidR="0060011F">
        <w:rPr>
          <w:rFonts w:ascii="Times New Roman" w:hAnsi="Times New Roman" w:cs="Times New Roman" w:hint="eastAsia"/>
          <w:sz w:val="24"/>
          <w:szCs w:val="24"/>
        </w:rPr>
        <w:t>ea</w:t>
      </w:r>
      <w:r w:rsidR="0060011F">
        <w:rPr>
          <w:rFonts w:ascii="Times New Roman" w:hAnsi="Times New Roman" w:cs="Times New Roman"/>
          <w:sz w:val="24"/>
          <w:szCs w:val="24"/>
        </w:rPr>
        <w:t xml:space="preserve">rning rate usually is </w:t>
      </w:r>
      <w:r w:rsidR="008F5F06">
        <w:rPr>
          <w:rFonts w:ascii="Times New Roman" w:hAnsi="Times New Roman" w:cs="Times New Roman"/>
          <w:sz w:val="24"/>
          <w:szCs w:val="24"/>
        </w:rPr>
        <w:t>0.0</w:t>
      </w:r>
      <w:r w:rsidR="0060011F">
        <w:rPr>
          <w:rFonts w:ascii="Times New Roman" w:hAnsi="Times New Roman" w:cs="Times New Roman"/>
          <w:sz w:val="24"/>
          <w:szCs w:val="24"/>
        </w:rPr>
        <w:t>1</w:t>
      </w:r>
      <w:r w:rsidR="00B20CF2">
        <w:rPr>
          <w:rFonts w:ascii="Times New Roman" w:hAnsi="Times New Roman" w:cs="Times New Roman"/>
          <w:sz w:val="24"/>
          <w:szCs w:val="24"/>
        </w:rPr>
        <w:t xml:space="preserve"> </w:t>
      </w:r>
      <w:r w:rsidR="006F5339" w:rsidRPr="006F5339">
        <w:rPr>
          <w:rFonts w:ascii="Times New Roman" w:hAnsi="Times New Roman" w:cs="Times New Roman"/>
          <w:sz w:val="24"/>
          <w:szCs w:val="24"/>
        </w:rPr>
        <w:t>s for standard multi-layer neural network</w:t>
      </w:r>
      <w:r w:rsidR="006F5339">
        <w:rPr>
          <w:rFonts w:ascii="Times New Roman" w:hAnsi="Times New Roman" w:cs="Times New Roman"/>
          <w:sz w:val="24"/>
          <w:szCs w:val="24"/>
        </w:rPr>
        <w:t xml:space="preserve">, and it should be </w:t>
      </w:r>
      <w:r w:rsidR="006F5339" w:rsidRPr="006F5339">
        <w:rPr>
          <w:rFonts w:ascii="Times New Roman" w:hAnsi="Times New Roman" w:cs="Times New Roman"/>
          <w:sz w:val="24"/>
          <w:szCs w:val="24"/>
        </w:rPr>
        <w:t>linear or uniform sampling in the log</w:t>
      </w:r>
      <w:r w:rsidR="006F5339">
        <w:rPr>
          <w:rFonts w:ascii="Times New Roman" w:hAnsi="Times New Roman" w:cs="Times New Roman"/>
          <w:sz w:val="24"/>
          <w:szCs w:val="24"/>
        </w:rPr>
        <w:t>-</w:t>
      </w:r>
      <w:r w:rsidR="006F5339" w:rsidRPr="006F5339">
        <w:rPr>
          <w:rFonts w:ascii="Times New Roman" w:hAnsi="Times New Roman" w:cs="Times New Roman"/>
          <w:sz w:val="24"/>
          <w:szCs w:val="24"/>
        </w:rPr>
        <w:t>domain</w:t>
      </w:r>
      <w:r w:rsidR="006F5339">
        <w:rPr>
          <w:rFonts w:ascii="Times New Roman" w:hAnsi="Times New Roman" w:cs="Times New Roman"/>
          <w:sz w:val="24"/>
          <w:szCs w:val="24"/>
        </w:rPr>
        <w:t xml:space="preserve"> </w:t>
      </w:r>
      <w:r w:rsidR="00B20CF2">
        <w:rPr>
          <w:rFonts w:ascii="Times New Roman" w:hAnsi="Times New Roman" w:cs="Times New Roman"/>
          <w:sz w:val="24"/>
          <w:szCs w:val="24"/>
        </w:rPr>
        <w:fldChar w:fldCharType="begin"/>
      </w:r>
      <w:r w:rsidR="00B20CF2">
        <w:rPr>
          <w:rFonts w:ascii="Times New Roman" w:hAnsi="Times New Roman" w:cs="Times New Roman"/>
          <w:sz w:val="24"/>
          <w:szCs w:val="24"/>
        </w:rPr>
        <w:instrText xml:space="preserve"> ADDIN EN.CITE &lt;EndNote&gt;&lt;Cite&gt;&lt;Author&gt;Bengio&lt;/Author&gt;&lt;Year&gt;2012&lt;/Year&gt;&lt;RecNum&gt;30&lt;/RecNum&gt;&lt;DisplayText&gt;(Bengio, 2012)&lt;/DisplayText&gt;&lt;record&gt;&lt;rec-number&gt;30&lt;/rec-number&gt;&lt;foreign-keys&gt;&lt;key app="EN" db-id="fd20fazf4xw9x4e2d2nptttkevxs9za0s2sw" timestamp="1587211771"&gt;30&lt;/key&gt;&lt;/foreign-keys&gt;&lt;ref-type name="Book Section"&gt;5&lt;/ref-type&gt;&lt;contributors&gt;&lt;authors&gt;&lt;author&gt;Bengio, Yoshua&lt;/author&gt;&lt;/authors&gt;&lt;secondary-authors&gt;&lt;author&gt;Montavon, Grégoire&lt;/author&gt;&lt;author&gt;Orr, Geneviève B.&lt;/author&gt;&lt;author&gt;Müller, Klaus-Robert&lt;/author&gt;&lt;/secondary-authors&gt;&lt;/contributors&gt;&lt;titles&gt;&lt;title&gt;Practical Recommendations for Gradient-Based Training of Deep Architectures&lt;/title&gt;&lt;secondary-title&gt;Neural Networks: Tricks of the Trade: Second Edition&lt;/secondary-title&gt;&lt;/titles&gt;&lt;pages&gt;437-478&lt;/pages&gt;&lt;dates&gt;&lt;year&gt;2012&lt;/year&gt;&lt;pub-dates&gt;&lt;date&gt;2012//&lt;/date&gt;&lt;/pub-dates&gt;&lt;/dates&gt;&lt;pub-location&gt;Berlin, Heidelberg&lt;/pub-location&gt;&lt;publisher&gt;Springer Berlin Heidelberg&lt;/publisher&gt;&lt;isbn&gt;978-3-642-35289-8&lt;/isbn&gt;&lt;urls&gt;&lt;related-urls&gt;&lt;url&gt;https://doi.org/10.1007/978-3-642-35289-8_26&lt;/url&gt;&lt;/related-urls&gt;&lt;/urls&gt;&lt;electronic-resource-num&gt;10.1007/978-3-642-35289-8_26&lt;/electronic-resource-num&gt;&lt;/record&gt;&lt;/Cite&gt;&lt;/EndNote&gt;</w:instrText>
      </w:r>
      <w:r w:rsidR="00B20CF2">
        <w:rPr>
          <w:rFonts w:ascii="Times New Roman" w:hAnsi="Times New Roman" w:cs="Times New Roman"/>
          <w:sz w:val="24"/>
          <w:szCs w:val="24"/>
        </w:rPr>
        <w:fldChar w:fldCharType="separate"/>
      </w:r>
      <w:r w:rsidR="00B20CF2">
        <w:rPr>
          <w:rFonts w:ascii="Times New Roman" w:hAnsi="Times New Roman" w:cs="Times New Roman"/>
          <w:noProof/>
          <w:sz w:val="24"/>
          <w:szCs w:val="24"/>
        </w:rPr>
        <w:t>(Bengio, 2012)</w:t>
      </w:r>
      <w:r w:rsidR="00B20CF2">
        <w:rPr>
          <w:rFonts w:ascii="Times New Roman" w:hAnsi="Times New Roman" w:cs="Times New Roman"/>
          <w:sz w:val="24"/>
          <w:szCs w:val="24"/>
        </w:rPr>
        <w:fldChar w:fldCharType="end"/>
      </w:r>
      <w:r w:rsidR="002605AB">
        <w:rPr>
          <w:rFonts w:ascii="Times New Roman" w:hAnsi="Times New Roman" w:cs="Times New Roman"/>
          <w:sz w:val="24"/>
          <w:szCs w:val="24"/>
        </w:rPr>
        <w:t>.</w:t>
      </w:r>
      <w:r w:rsidR="00F70A3C">
        <w:rPr>
          <w:rFonts w:ascii="Times New Roman" w:hAnsi="Times New Roman" w:cs="Times New Roman"/>
          <w:sz w:val="24"/>
          <w:szCs w:val="24"/>
        </w:rPr>
        <w:t xml:space="preserve"> </w:t>
      </w:r>
      <w:r w:rsidR="002605AB">
        <w:rPr>
          <w:rFonts w:ascii="Times New Roman" w:hAnsi="Times New Roman" w:cs="Times New Roman"/>
          <w:sz w:val="24"/>
          <w:szCs w:val="24"/>
        </w:rPr>
        <w:t xml:space="preserve">Therefore, </w:t>
      </w:r>
      <w:r w:rsidR="0060011F">
        <w:rPr>
          <w:rFonts w:ascii="Times New Roman" w:hAnsi="Times New Roman" w:cs="Times New Roman"/>
          <w:sz w:val="24"/>
          <w:szCs w:val="24"/>
        </w:rPr>
        <w:t xml:space="preserve">it is assumed that the possible learning in this study is </w:t>
      </w:r>
      <w:r w:rsidR="008F5F06" w:rsidRPr="008F5F06">
        <w:rPr>
          <w:rFonts w:ascii="Times New Roman" w:hAnsi="Times New Roman" w:cs="Times New Roman"/>
          <w:sz w:val="24"/>
          <w:szCs w:val="24"/>
        </w:rPr>
        <w:t>[0.001,0.003,0.005,0.008,0.01,0.03,0.05]</w:t>
      </w:r>
      <w:r w:rsidR="00F70A3C">
        <w:rPr>
          <w:rFonts w:ascii="Times New Roman" w:hAnsi="Times New Roman" w:cs="Times New Roman"/>
          <w:sz w:val="24"/>
          <w:szCs w:val="24"/>
        </w:rPr>
        <w:t>.</w:t>
      </w:r>
    </w:p>
    <w:p w14:paraId="59719080" w14:textId="7CA6C6D1" w:rsidR="00387FF7" w:rsidRDefault="00D151E6" w:rsidP="002E37C3">
      <w:pPr>
        <w:rPr>
          <w:rFonts w:ascii="Times New Roman" w:hAnsi="Times New Roman" w:cs="Times New Roman"/>
          <w:sz w:val="24"/>
          <w:szCs w:val="24"/>
        </w:rPr>
      </w:pPr>
      <w:r>
        <w:rPr>
          <w:rFonts w:ascii="Times New Roman" w:hAnsi="Times New Roman" w:cs="Times New Roman"/>
          <w:sz w:val="24"/>
          <w:szCs w:val="24"/>
        </w:rPr>
        <w:t>G</w:t>
      </w:r>
      <w:r w:rsidRPr="00D151E6">
        <w:rPr>
          <w:rFonts w:ascii="Times New Roman" w:hAnsi="Times New Roman" w:cs="Times New Roman"/>
          <w:sz w:val="24"/>
          <w:szCs w:val="24"/>
        </w:rPr>
        <w:t>rid searching is employed</w:t>
      </w:r>
      <w:r>
        <w:rPr>
          <w:rFonts w:ascii="Times New Roman" w:hAnsi="Times New Roman" w:cs="Times New Roman"/>
          <w:sz w:val="24"/>
          <w:szCs w:val="24"/>
        </w:rPr>
        <w:t xml:space="preserve"> to find </w:t>
      </w:r>
      <w:r w:rsidRPr="00D151E6">
        <w:rPr>
          <w:rFonts w:ascii="Times New Roman" w:hAnsi="Times New Roman" w:cs="Times New Roman"/>
          <w:sz w:val="24"/>
          <w:szCs w:val="24"/>
        </w:rPr>
        <w:t>approximate</w:t>
      </w:r>
      <w:r>
        <w:rPr>
          <w:rFonts w:ascii="Times New Roman" w:hAnsi="Times New Roman" w:cs="Times New Roman"/>
          <w:sz w:val="24"/>
          <w:szCs w:val="24"/>
        </w:rPr>
        <w:t xml:space="preserve"> values of these two parameters.</w:t>
      </w:r>
      <w:r w:rsidR="00AB0CD8">
        <w:rPr>
          <w:rFonts w:ascii="Times New Roman" w:hAnsi="Times New Roman" w:cs="Times New Roman"/>
          <w:sz w:val="24"/>
          <w:szCs w:val="24"/>
        </w:rPr>
        <w:t xml:space="preserve"> The score of each parameter is mean square error (MSE) of the last </w:t>
      </w:r>
      <w:r w:rsidR="00AB0CD8" w:rsidRPr="00D807F5">
        <w:rPr>
          <w:rFonts w:ascii="Times New Roman" w:hAnsi="Times New Roman" w:cs="Times New Roman"/>
          <w:sz w:val="24"/>
          <w:szCs w:val="24"/>
        </w:rPr>
        <w:t>iteration</w:t>
      </w:r>
      <w:r w:rsidR="00AB0CD8">
        <w:rPr>
          <w:rFonts w:ascii="Times New Roman" w:hAnsi="Times New Roman" w:cs="Times New Roman"/>
          <w:sz w:val="24"/>
          <w:szCs w:val="24"/>
        </w:rPr>
        <w:t xml:space="preserve"> in development set. The results are in </w:t>
      </w:r>
      <w:r w:rsidR="00365004">
        <w:rPr>
          <w:rFonts w:ascii="Times New Roman" w:hAnsi="Times New Roman" w:cs="Times New Roman"/>
          <w:sz w:val="24"/>
          <w:szCs w:val="24"/>
        </w:rPr>
        <w:t>a heatmap (</w:t>
      </w: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10</m:t>
                </m:r>
              </m:sub>
            </m:sSub>
          </m:fName>
          <m:e>
            <m:r>
              <w:rPr>
                <w:rFonts w:ascii="Cambria Math" w:hAnsi="Cambria Math" w:cs="Times New Roman"/>
                <w:sz w:val="24"/>
                <w:szCs w:val="24"/>
              </w:rPr>
              <m:t>n</m:t>
            </m:r>
          </m:e>
        </m:func>
      </m:oMath>
      <w:r w:rsidR="00365004">
        <w:rPr>
          <w:rFonts w:ascii="Times New Roman" w:hAnsi="Times New Roman" w:cs="Times New Roman"/>
          <w:sz w:val="24"/>
          <w:szCs w:val="24"/>
        </w:rPr>
        <w:t>)</w:t>
      </w:r>
      <w:r w:rsidR="00AB0CD8">
        <w:rPr>
          <w:rFonts w:ascii="Times New Roman" w:hAnsi="Times New Roman" w:cs="Times New Roman"/>
          <w:sz w:val="24"/>
          <w:szCs w:val="24"/>
        </w:rPr>
        <w:t xml:space="preserve"> to visualize the result</w:t>
      </w:r>
      <w:r w:rsidR="0053345D">
        <w:rPr>
          <w:rFonts w:ascii="Times New Roman" w:hAnsi="Times New Roman" w:cs="Times New Roman"/>
          <w:sz w:val="24"/>
          <w:szCs w:val="24"/>
        </w:rPr>
        <w:t xml:space="preserve"> (</w:t>
      </w:r>
      <w:r w:rsidR="0053345D">
        <w:rPr>
          <w:rFonts w:ascii="Times New Roman" w:hAnsi="Times New Roman" w:cs="Times New Roman"/>
          <w:sz w:val="24"/>
          <w:szCs w:val="24"/>
        </w:rPr>
        <w:fldChar w:fldCharType="begin"/>
      </w:r>
      <w:r w:rsidR="0053345D">
        <w:rPr>
          <w:rFonts w:ascii="Times New Roman" w:hAnsi="Times New Roman" w:cs="Times New Roman"/>
          <w:sz w:val="24"/>
          <w:szCs w:val="24"/>
        </w:rPr>
        <w:instrText xml:space="preserve"> REF _Ref37938028 \h  \* MERGEFORMAT </w:instrText>
      </w:r>
      <w:r w:rsidR="0053345D">
        <w:rPr>
          <w:rFonts w:ascii="Times New Roman" w:hAnsi="Times New Roman" w:cs="Times New Roman"/>
          <w:sz w:val="24"/>
          <w:szCs w:val="24"/>
        </w:rPr>
      </w:r>
      <w:r w:rsidR="0053345D">
        <w:rPr>
          <w:rFonts w:ascii="Times New Roman" w:hAnsi="Times New Roman" w:cs="Times New Roman"/>
          <w:sz w:val="24"/>
          <w:szCs w:val="24"/>
        </w:rPr>
        <w:fldChar w:fldCharType="separate"/>
      </w:r>
      <w:r w:rsidR="0053345D" w:rsidRPr="0053345D">
        <w:rPr>
          <w:rFonts w:ascii="Times New Roman" w:hAnsi="Times New Roman" w:cs="Times New Roman"/>
          <w:sz w:val="24"/>
          <w:szCs w:val="24"/>
        </w:rPr>
        <w:t>Figure 2</w:t>
      </w:r>
      <w:r w:rsidR="0053345D">
        <w:rPr>
          <w:rFonts w:ascii="Times New Roman" w:hAnsi="Times New Roman" w:cs="Times New Roman"/>
          <w:sz w:val="24"/>
          <w:szCs w:val="24"/>
        </w:rPr>
        <w:fldChar w:fldCharType="end"/>
      </w:r>
      <w:r w:rsidR="0053345D">
        <w:rPr>
          <w:rFonts w:ascii="Times New Roman" w:hAnsi="Times New Roman" w:cs="Times New Roman"/>
          <w:sz w:val="24"/>
          <w:szCs w:val="24"/>
        </w:rPr>
        <w:t>)</w:t>
      </w:r>
      <w:r w:rsidR="00BB04F1">
        <w:rPr>
          <w:rFonts w:ascii="Times New Roman" w:hAnsi="Times New Roman" w:cs="Times New Roman"/>
          <w:sz w:val="24"/>
          <w:szCs w:val="24"/>
        </w:rPr>
        <w:t>, and higher value indicates lower MSE and better performance</w:t>
      </w:r>
      <w:r w:rsidR="00AB0CD8">
        <w:rPr>
          <w:rFonts w:ascii="Times New Roman" w:hAnsi="Times New Roman" w:cs="Times New Roman"/>
          <w:sz w:val="24"/>
          <w:szCs w:val="24"/>
        </w:rPr>
        <w:t xml:space="preserve">. It can be seen that </w:t>
      </w:r>
      <w:r w:rsidR="00365004">
        <w:rPr>
          <w:rFonts w:ascii="Times New Roman" w:hAnsi="Times New Roman" w:cs="Times New Roman"/>
          <w:sz w:val="24"/>
          <w:szCs w:val="24"/>
        </w:rPr>
        <w:t xml:space="preserve">the result become worse when the </w:t>
      </w:r>
      <w:r w:rsidR="008B045C">
        <w:rPr>
          <w:rFonts w:ascii="Times New Roman" w:hAnsi="Times New Roman" w:cs="Times New Roman"/>
          <w:sz w:val="24"/>
          <w:szCs w:val="24"/>
        </w:rPr>
        <w:t>numb</w:t>
      </w:r>
      <w:r w:rsidR="008B7E01">
        <w:rPr>
          <w:rFonts w:ascii="Times New Roman" w:hAnsi="Times New Roman" w:cs="Times New Roman"/>
          <w:sz w:val="24"/>
          <w:szCs w:val="24"/>
        </w:rPr>
        <w:t>e</w:t>
      </w:r>
      <w:r w:rsidR="008B045C">
        <w:rPr>
          <w:rFonts w:ascii="Times New Roman" w:hAnsi="Times New Roman" w:cs="Times New Roman"/>
          <w:sz w:val="24"/>
          <w:szCs w:val="24"/>
        </w:rPr>
        <w:t xml:space="preserve">r of </w:t>
      </w:r>
      <w:r w:rsidR="00365004">
        <w:rPr>
          <w:rFonts w:ascii="Times New Roman" w:hAnsi="Times New Roman" w:cs="Times New Roman"/>
          <w:sz w:val="24"/>
          <w:szCs w:val="24"/>
        </w:rPr>
        <w:t xml:space="preserve">units </w:t>
      </w:r>
      <w:r w:rsidR="008B7E01">
        <w:rPr>
          <w:rFonts w:ascii="Times New Roman" w:hAnsi="Times New Roman" w:cs="Times New Roman"/>
          <w:sz w:val="24"/>
          <w:szCs w:val="24"/>
        </w:rPr>
        <w:t>is</w:t>
      </w:r>
      <w:r w:rsidR="00365004">
        <w:rPr>
          <w:rFonts w:ascii="Times New Roman" w:hAnsi="Times New Roman" w:cs="Times New Roman"/>
          <w:sz w:val="24"/>
          <w:szCs w:val="24"/>
        </w:rPr>
        <w:t xml:space="preserve"> </w:t>
      </w:r>
      <w:r w:rsidR="00B05797">
        <w:rPr>
          <w:rFonts w:ascii="Times New Roman" w:hAnsi="Times New Roman" w:cs="Times New Roman" w:hint="eastAsia"/>
          <w:sz w:val="24"/>
          <w:szCs w:val="24"/>
        </w:rPr>
        <w:t>less</w:t>
      </w:r>
      <w:r w:rsidR="00365004">
        <w:rPr>
          <w:rFonts w:ascii="Times New Roman" w:hAnsi="Times New Roman" w:cs="Times New Roman"/>
          <w:sz w:val="24"/>
          <w:szCs w:val="24"/>
        </w:rPr>
        <w:t xml:space="preserve"> than </w:t>
      </w:r>
      <w:r w:rsidR="00B05797">
        <w:rPr>
          <w:rFonts w:ascii="Times New Roman" w:hAnsi="Times New Roman" w:cs="Times New Roman"/>
          <w:sz w:val="24"/>
          <w:szCs w:val="24"/>
        </w:rPr>
        <w:t>20</w:t>
      </w:r>
      <w:r w:rsidR="00365004">
        <w:rPr>
          <w:rFonts w:ascii="Times New Roman" w:hAnsi="Times New Roman" w:cs="Times New Roman"/>
          <w:sz w:val="24"/>
          <w:szCs w:val="24"/>
        </w:rPr>
        <w:t xml:space="preserve">, and </w:t>
      </w:r>
      <w:r w:rsidR="00B05797">
        <w:rPr>
          <w:rFonts w:ascii="Times New Roman" w:hAnsi="Times New Roman" w:cs="Times New Roman"/>
          <w:sz w:val="24"/>
          <w:szCs w:val="24"/>
        </w:rPr>
        <w:t>higher</w:t>
      </w:r>
      <w:r w:rsidR="00365004">
        <w:rPr>
          <w:rFonts w:ascii="Times New Roman" w:hAnsi="Times New Roman" w:cs="Times New Roman"/>
          <w:sz w:val="24"/>
          <w:szCs w:val="24"/>
        </w:rPr>
        <w:t xml:space="preserve"> learning rate will result in a better performance. In this study, the lowest MSE </w:t>
      </w:r>
      <w:r w:rsidR="00365004" w:rsidRPr="00365004">
        <w:rPr>
          <w:rFonts w:ascii="Times New Roman" w:hAnsi="Times New Roman" w:cs="Times New Roman"/>
          <w:sz w:val="24"/>
          <w:szCs w:val="24"/>
        </w:rPr>
        <w:t>occur</w:t>
      </w:r>
      <w:r w:rsidR="00365004">
        <w:rPr>
          <w:rFonts w:ascii="Times New Roman" w:hAnsi="Times New Roman" w:cs="Times New Roman"/>
          <w:sz w:val="24"/>
          <w:szCs w:val="24"/>
        </w:rPr>
        <w:t xml:space="preserve"> when the number of units </w:t>
      </w:r>
      <w:r w:rsidR="00092B3E">
        <w:rPr>
          <w:rFonts w:ascii="Times New Roman" w:hAnsi="Times New Roman" w:cs="Times New Roman"/>
          <w:sz w:val="24"/>
          <w:szCs w:val="24"/>
        </w:rPr>
        <w:t>is</w:t>
      </w:r>
      <w:r w:rsidR="00365004">
        <w:rPr>
          <w:rFonts w:ascii="Times New Roman" w:hAnsi="Times New Roman" w:cs="Times New Roman"/>
          <w:sz w:val="24"/>
          <w:szCs w:val="24"/>
        </w:rPr>
        <w:t xml:space="preserve"> </w:t>
      </w:r>
      <w:r w:rsidR="00B05797">
        <w:rPr>
          <w:rFonts w:ascii="Times New Roman" w:hAnsi="Times New Roman" w:cs="Times New Roman"/>
          <w:sz w:val="24"/>
          <w:szCs w:val="24"/>
        </w:rPr>
        <w:t>128</w:t>
      </w:r>
      <w:r w:rsidR="00365004">
        <w:rPr>
          <w:rFonts w:ascii="Times New Roman" w:hAnsi="Times New Roman" w:cs="Times New Roman"/>
          <w:sz w:val="24"/>
          <w:szCs w:val="24"/>
        </w:rPr>
        <w:t xml:space="preserve"> and learning rate is 0.0</w:t>
      </w:r>
      <w:r w:rsidR="00B05797">
        <w:rPr>
          <w:rFonts w:ascii="Times New Roman" w:hAnsi="Times New Roman" w:cs="Times New Roman"/>
          <w:sz w:val="24"/>
          <w:szCs w:val="24"/>
        </w:rPr>
        <w:t>01</w:t>
      </w:r>
      <w:r w:rsidR="00365004">
        <w:rPr>
          <w:rFonts w:ascii="Times New Roman" w:hAnsi="Times New Roman" w:cs="Times New Roman"/>
          <w:sz w:val="24"/>
          <w:szCs w:val="24"/>
        </w:rPr>
        <w:t>.</w:t>
      </w:r>
      <w:r w:rsidR="00B05797">
        <w:rPr>
          <w:rFonts w:ascii="Times New Roman" w:hAnsi="Times New Roman" w:cs="Times New Roman"/>
          <w:sz w:val="24"/>
          <w:szCs w:val="24"/>
        </w:rPr>
        <w:t xml:space="preserve"> However, higher parameter value always leads to better performance, and lower learning may cause </w:t>
      </w:r>
      <w:r w:rsidR="00092B3E">
        <w:rPr>
          <w:rFonts w:ascii="Times New Roman" w:hAnsi="Times New Roman" w:cs="Times New Roman"/>
          <w:sz w:val="24"/>
          <w:szCs w:val="24"/>
        </w:rPr>
        <w:t>u</w:t>
      </w:r>
      <w:r w:rsidR="00B05797">
        <w:rPr>
          <w:rFonts w:ascii="Times New Roman" w:hAnsi="Times New Roman" w:cs="Times New Roman"/>
          <w:sz w:val="24"/>
          <w:szCs w:val="24"/>
        </w:rPr>
        <w:t>nstable results. The result at units 64 and learning rate 0.003 performance comparably high performance, and these values are selected as parameter values</w:t>
      </w:r>
      <w:r w:rsidR="00721F9A">
        <w:rPr>
          <w:rFonts w:ascii="Times New Roman" w:hAnsi="Times New Roman" w:cs="Times New Roman"/>
          <w:sz w:val="24"/>
          <w:szCs w:val="24"/>
        </w:rPr>
        <w:t xml:space="preserve"> to save computation time and obtain stable results</w:t>
      </w:r>
      <w:r w:rsidR="00B05797">
        <w:rPr>
          <w:rFonts w:ascii="Times New Roman" w:hAnsi="Times New Roman" w:cs="Times New Roman"/>
          <w:sz w:val="24"/>
          <w:szCs w:val="24"/>
        </w:rPr>
        <w:t>.</w:t>
      </w:r>
    </w:p>
    <w:p w14:paraId="68CC1C1F" w14:textId="77777777" w:rsidR="0053345D" w:rsidRDefault="00B05797" w:rsidP="0053345D">
      <w:pPr>
        <w:keepNext/>
        <w:jc w:val="center"/>
      </w:pPr>
      <w:r>
        <w:rPr>
          <w:rFonts w:ascii="Times New Roman" w:hAnsi="Times New Roman" w:cs="Times New Roman"/>
          <w:noProof/>
          <w:sz w:val="24"/>
          <w:szCs w:val="24"/>
        </w:rPr>
        <w:drawing>
          <wp:inline distT="0" distB="0" distL="0" distR="0" wp14:anchorId="0C3476F9" wp14:editId="01EEB066">
            <wp:extent cx="3254188" cy="244417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3850" cy="2466453"/>
                    </a:xfrm>
                    <a:prstGeom prst="rect">
                      <a:avLst/>
                    </a:prstGeom>
                    <a:noFill/>
                    <a:ln>
                      <a:noFill/>
                    </a:ln>
                  </pic:spPr>
                </pic:pic>
              </a:graphicData>
            </a:graphic>
          </wp:inline>
        </w:drawing>
      </w:r>
    </w:p>
    <w:p w14:paraId="6FB4D91A" w14:textId="0A5DF649" w:rsidR="00D151E6" w:rsidRPr="0053345D" w:rsidRDefault="0053345D" w:rsidP="0053345D">
      <w:pPr>
        <w:pStyle w:val="ab"/>
        <w:jc w:val="center"/>
        <w:rPr>
          <w:rFonts w:ascii="Times New Roman" w:hAnsi="Times New Roman" w:cs="Times New Roman"/>
          <w:i w:val="0"/>
          <w:iCs w:val="0"/>
          <w:color w:val="auto"/>
          <w:sz w:val="22"/>
          <w:szCs w:val="22"/>
        </w:rPr>
      </w:pPr>
      <w:bookmarkStart w:id="1" w:name="_Ref37938028"/>
      <w:r w:rsidRPr="0053345D">
        <w:rPr>
          <w:rFonts w:ascii="Times New Roman" w:hAnsi="Times New Roman" w:cs="Times New Roman"/>
          <w:i w:val="0"/>
          <w:iCs w:val="0"/>
          <w:color w:val="auto"/>
          <w:sz w:val="22"/>
          <w:szCs w:val="22"/>
        </w:rPr>
        <w:t xml:space="preserve">Figure </w:t>
      </w:r>
      <w:r w:rsidRPr="0053345D">
        <w:rPr>
          <w:rFonts w:ascii="Times New Roman" w:hAnsi="Times New Roman" w:cs="Times New Roman"/>
          <w:i w:val="0"/>
          <w:iCs w:val="0"/>
          <w:color w:val="auto"/>
          <w:sz w:val="22"/>
          <w:szCs w:val="22"/>
        </w:rPr>
        <w:fldChar w:fldCharType="begin"/>
      </w:r>
      <w:r w:rsidRPr="0053345D">
        <w:rPr>
          <w:rFonts w:ascii="Times New Roman" w:hAnsi="Times New Roman" w:cs="Times New Roman"/>
          <w:i w:val="0"/>
          <w:iCs w:val="0"/>
          <w:color w:val="auto"/>
          <w:sz w:val="22"/>
          <w:szCs w:val="22"/>
        </w:rPr>
        <w:instrText xml:space="preserve"> SEQ Figure \* ARABIC </w:instrText>
      </w:r>
      <w:r w:rsidRPr="0053345D">
        <w:rPr>
          <w:rFonts w:ascii="Times New Roman" w:hAnsi="Times New Roman" w:cs="Times New Roman"/>
          <w:i w:val="0"/>
          <w:iCs w:val="0"/>
          <w:color w:val="auto"/>
          <w:sz w:val="22"/>
          <w:szCs w:val="22"/>
        </w:rPr>
        <w:fldChar w:fldCharType="separate"/>
      </w:r>
      <w:r w:rsidR="00EF248A">
        <w:rPr>
          <w:rFonts w:ascii="Times New Roman" w:hAnsi="Times New Roman" w:cs="Times New Roman"/>
          <w:i w:val="0"/>
          <w:iCs w:val="0"/>
          <w:noProof/>
          <w:color w:val="auto"/>
          <w:sz w:val="22"/>
          <w:szCs w:val="22"/>
        </w:rPr>
        <w:t>2</w:t>
      </w:r>
      <w:r w:rsidRPr="0053345D">
        <w:rPr>
          <w:rFonts w:ascii="Times New Roman" w:hAnsi="Times New Roman" w:cs="Times New Roman"/>
          <w:i w:val="0"/>
          <w:iCs w:val="0"/>
          <w:color w:val="auto"/>
          <w:sz w:val="22"/>
          <w:szCs w:val="22"/>
        </w:rPr>
        <w:fldChar w:fldCharType="end"/>
      </w:r>
      <w:bookmarkEnd w:id="1"/>
      <w:r w:rsidRPr="0053345D">
        <w:rPr>
          <w:rFonts w:ascii="Times New Roman" w:hAnsi="Times New Roman" w:cs="Times New Roman"/>
          <w:i w:val="0"/>
          <w:iCs w:val="0"/>
          <w:color w:val="auto"/>
          <w:sz w:val="22"/>
          <w:szCs w:val="22"/>
        </w:rPr>
        <w:t xml:space="preserve">. Heatmap results of </w:t>
      </w:r>
      <w:r w:rsidR="00922D29">
        <w:rPr>
          <w:rFonts w:ascii="Times New Roman" w:hAnsi="Times New Roman" w:cs="Times New Roman"/>
          <w:i w:val="0"/>
          <w:iCs w:val="0"/>
          <w:color w:val="auto"/>
          <w:sz w:val="22"/>
          <w:szCs w:val="22"/>
        </w:rPr>
        <w:t xml:space="preserve">LSTM </w:t>
      </w:r>
      <w:r w:rsidRPr="0053345D">
        <w:rPr>
          <w:rFonts w:ascii="Times New Roman" w:hAnsi="Times New Roman" w:cs="Times New Roman"/>
          <w:i w:val="0"/>
          <w:iCs w:val="0"/>
          <w:color w:val="auto"/>
          <w:sz w:val="22"/>
          <w:szCs w:val="22"/>
        </w:rPr>
        <w:t>parameter tuning</w:t>
      </w:r>
    </w:p>
    <w:p w14:paraId="15919BEC" w14:textId="525A3F28" w:rsidR="00C345EC" w:rsidRDefault="00B1180C" w:rsidP="00C345EC">
      <w:pPr>
        <w:jc w:val="left"/>
        <w:rPr>
          <w:rFonts w:ascii="Times New Roman" w:hAnsi="Times New Roman" w:cs="Times New Roman"/>
          <w:b/>
          <w:bCs/>
          <w:sz w:val="24"/>
          <w:szCs w:val="24"/>
        </w:rPr>
      </w:pPr>
      <w:r>
        <w:rPr>
          <w:rFonts w:ascii="Times New Roman" w:hAnsi="Times New Roman" w:cs="Times New Roman"/>
          <w:b/>
          <w:bCs/>
          <w:sz w:val="24"/>
          <w:szCs w:val="24"/>
        </w:rPr>
        <w:t>R</w:t>
      </w:r>
      <w:r w:rsidR="00C345EC" w:rsidRPr="00C345EC">
        <w:rPr>
          <w:rFonts w:ascii="Times New Roman" w:hAnsi="Times New Roman" w:cs="Times New Roman"/>
          <w:b/>
          <w:bCs/>
          <w:sz w:val="24"/>
          <w:szCs w:val="24"/>
        </w:rPr>
        <w:t>esults</w:t>
      </w:r>
    </w:p>
    <w:p w14:paraId="2F49996A" w14:textId="365A8D5F" w:rsidR="00554E16" w:rsidRDefault="00D33D90" w:rsidP="00065CC1">
      <w:pPr>
        <w:rPr>
          <w:rFonts w:ascii="Times New Roman" w:hAnsi="Times New Roman" w:cs="Times New Roman"/>
          <w:sz w:val="24"/>
          <w:szCs w:val="24"/>
        </w:rPr>
      </w:pPr>
      <w:r>
        <w:rPr>
          <w:rFonts w:ascii="Times New Roman" w:hAnsi="Times New Roman" w:cs="Times New Roman"/>
          <w:sz w:val="24"/>
          <w:szCs w:val="24"/>
        </w:rPr>
        <w:t xml:space="preserve">The LSTM network in this study is a LSTM layer and one </w:t>
      </w:r>
      <w:r w:rsidRPr="00D33D90">
        <w:rPr>
          <w:rFonts w:ascii="Times New Roman" w:hAnsi="Times New Roman" w:cs="Times New Roman"/>
          <w:sz w:val="24"/>
          <w:szCs w:val="24"/>
        </w:rPr>
        <w:t>fully connected</w:t>
      </w:r>
      <w:r>
        <w:rPr>
          <w:rFonts w:ascii="Times New Roman" w:hAnsi="Times New Roman" w:cs="Times New Roman"/>
          <w:sz w:val="24"/>
          <w:szCs w:val="24"/>
        </w:rPr>
        <w:t xml:space="preserve"> layer. </w:t>
      </w:r>
      <w:r w:rsidR="00714FBB">
        <w:rPr>
          <w:rFonts w:ascii="Times New Roman" w:hAnsi="Times New Roman" w:cs="Times New Roman"/>
          <w:sz w:val="24"/>
          <w:szCs w:val="24"/>
        </w:rPr>
        <w:t>22 links make up the dataset</w:t>
      </w:r>
      <w:r w:rsidR="001858FF">
        <w:rPr>
          <w:rFonts w:ascii="Times New Roman" w:hAnsi="Times New Roman" w:cs="Times New Roman"/>
          <w:sz w:val="24"/>
          <w:szCs w:val="24"/>
        </w:rPr>
        <w:t xml:space="preserve"> and each </w:t>
      </w:r>
      <w:r w:rsidR="001312E5">
        <w:rPr>
          <w:rFonts w:ascii="Times New Roman" w:hAnsi="Times New Roman" w:cs="Times New Roman"/>
          <w:sz w:val="24"/>
          <w:szCs w:val="24"/>
        </w:rPr>
        <w:t xml:space="preserve">link </w:t>
      </w:r>
      <w:r w:rsidR="001858FF">
        <w:rPr>
          <w:rFonts w:ascii="Times New Roman" w:hAnsi="Times New Roman" w:cs="Times New Roman"/>
          <w:sz w:val="24"/>
          <w:szCs w:val="24"/>
        </w:rPr>
        <w:t>will have a model</w:t>
      </w:r>
      <w:r w:rsidR="00714FBB">
        <w:rPr>
          <w:rFonts w:ascii="Times New Roman" w:hAnsi="Times New Roman" w:cs="Times New Roman"/>
          <w:sz w:val="24"/>
          <w:szCs w:val="24"/>
        </w:rPr>
        <w:t>, there will be 22 LSTM model</w:t>
      </w:r>
      <w:r w:rsidR="001858FF">
        <w:rPr>
          <w:rFonts w:ascii="Times New Roman" w:hAnsi="Times New Roman" w:cs="Times New Roman"/>
          <w:sz w:val="24"/>
          <w:szCs w:val="24"/>
        </w:rPr>
        <w:t xml:space="preserve">s </w:t>
      </w:r>
      <w:r w:rsidR="00714FBB">
        <w:rPr>
          <w:rFonts w:ascii="Times New Roman" w:hAnsi="Times New Roman" w:cs="Times New Roman"/>
          <w:sz w:val="24"/>
          <w:szCs w:val="24"/>
        </w:rPr>
        <w:t>therefore.</w:t>
      </w:r>
      <w:r w:rsidR="00F343D0">
        <w:rPr>
          <w:rFonts w:ascii="Times New Roman" w:hAnsi="Times New Roman" w:cs="Times New Roman"/>
          <w:sz w:val="24"/>
          <w:szCs w:val="24"/>
        </w:rPr>
        <w:t xml:space="preserve"> </w:t>
      </w:r>
      <w:r w:rsidR="000118FC">
        <w:rPr>
          <w:rFonts w:ascii="Times New Roman" w:hAnsi="Times New Roman" w:cs="Times New Roman"/>
          <w:sz w:val="24"/>
          <w:szCs w:val="24"/>
        </w:rPr>
        <w:t xml:space="preserve">For training process, the number of epochs and batch size is required. </w:t>
      </w:r>
      <w:r w:rsidR="0040521E">
        <w:rPr>
          <w:rFonts w:ascii="Times New Roman" w:hAnsi="Times New Roman" w:cs="Times New Roman"/>
          <w:sz w:val="24"/>
          <w:szCs w:val="24"/>
        </w:rPr>
        <w:t xml:space="preserve">These two parameters are from deep learning requirement instead of LSTM. Epochs are the number of </w:t>
      </w:r>
      <w:r w:rsidR="00470174">
        <w:rPr>
          <w:rFonts w:ascii="Times New Roman" w:hAnsi="Times New Roman" w:cs="Times New Roman"/>
          <w:sz w:val="24"/>
          <w:szCs w:val="24"/>
        </w:rPr>
        <w:t>p</w:t>
      </w:r>
      <w:r w:rsidR="00470174" w:rsidRPr="00470174">
        <w:rPr>
          <w:rFonts w:ascii="Times New Roman" w:hAnsi="Times New Roman" w:cs="Times New Roman"/>
          <w:sz w:val="24"/>
          <w:szCs w:val="24"/>
        </w:rPr>
        <w:t>ropagation</w:t>
      </w:r>
      <w:r w:rsidR="00470174">
        <w:rPr>
          <w:rFonts w:ascii="Times New Roman" w:hAnsi="Times New Roman" w:cs="Times New Roman"/>
          <w:sz w:val="24"/>
          <w:szCs w:val="24"/>
        </w:rPr>
        <w:t>s</w:t>
      </w:r>
      <w:r w:rsidR="00470174" w:rsidRPr="00470174">
        <w:rPr>
          <w:rFonts w:ascii="Times New Roman" w:hAnsi="Times New Roman" w:cs="Times New Roman"/>
          <w:sz w:val="24"/>
          <w:szCs w:val="24"/>
        </w:rPr>
        <w:t xml:space="preserve"> into the neural network</w:t>
      </w:r>
      <w:r w:rsidR="0040521E">
        <w:rPr>
          <w:rFonts w:ascii="Times New Roman" w:hAnsi="Times New Roman" w:cs="Times New Roman"/>
          <w:sz w:val="24"/>
          <w:szCs w:val="24"/>
        </w:rPr>
        <w:t>, and one epoch indicate</w:t>
      </w:r>
      <w:r w:rsidR="006D73D7">
        <w:rPr>
          <w:rFonts w:ascii="Times New Roman" w:hAnsi="Times New Roman" w:cs="Times New Roman"/>
          <w:sz w:val="24"/>
          <w:szCs w:val="24"/>
        </w:rPr>
        <w:t>s that</w:t>
      </w:r>
      <w:r w:rsidR="0040521E">
        <w:rPr>
          <w:rFonts w:ascii="Times New Roman" w:hAnsi="Times New Roman" w:cs="Times New Roman"/>
          <w:sz w:val="24"/>
          <w:szCs w:val="24"/>
        </w:rPr>
        <w:t xml:space="preserve"> the whole dataset has been passed once. A good performance </w:t>
      </w:r>
      <w:r w:rsidR="006D73D7">
        <w:rPr>
          <w:rFonts w:ascii="Times New Roman" w:hAnsi="Times New Roman" w:cs="Times New Roman"/>
          <w:sz w:val="24"/>
          <w:szCs w:val="24"/>
        </w:rPr>
        <w:t>model should have enough epochs to show a stable result and r</w:t>
      </w:r>
      <w:r w:rsidR="006D73D7" w:rsidRPr="006D73D7">
        <w:rPr>
          <w:rFonts w:ascii="Times New Roman" w:hAnsi="Times New Roman" w:cs="Times New Roman"/>
          <w:sz w:val="24"/>
          <w:szCs w:val="24"/>
        </w:rPr>
        <w:t>edundant</w:t>
      </w:r>
      <w:r w:rsidR="006D73D7">
        <w:rPr>
          <w:rFonts w:ascii="Times New Roman" w:hAnsi="Times New Roman" w:cs="Times New Roman"/>
          <w:sz w:val="24"/>
          <w:szCs w:val="24"/>
        </w:rPr>
        <w:t xml:space="preserve"> number of epochs will cause unnecessary calculations. Batch size</w:t>
      </w:r>
      <w:r w:rsidR="00731840">
        <w:rPr>
          <w:rFonts w:ascii="Times New Roman" w:hAnsi="Times New Roman" w:cs="Times New Roman"/>
          <w:sz w:val="24"/>
          <w:szCs w:val="24"/>
        </w:rPr>
        <w:t xml:space="preserve"> is the number of </w:t>
      </w:r>
      <w:r w:rsidR="00731840" w:rsidRPr="00731840">
        <w:rPr>
          <w:rFonts w:ascii="Times New Roman" w:hAnsi="Times New Roman" w:cs="Times New Roman"/>
          <w:sz w:val="24"/>
          <w:szCs w:val="24"/>
        </w:rPr>
        <w:t>training examples utilized in one iteration</w:t>
      </w:r>
      <w:r w:rsidR="00731840">
        <w:rPr>
          <w:rFonts w:ascii="Times New Roman" w:hAnsi="Times New Roman" w:cs="Times New Roman"/>
          <w:sz w:val="24"/>
          <w:szCs w:val="24"/>
        </w:rPr>
        <w:t>. There are three mode</w:t>
      </w:r>
      <w:r w:rsidR="00092B3E">
        <w:rPr>
          <w:rFonts w:ascii="Times New Roman" w:hAnsi="Times New Roman" w:cs="Times New Roman"/>
          <w:sz w:val="24"/>
          <w:szCs w:val="24"/>
        </w:rPr>
        <w:t>s</w:t>
      </w:r>
      <w:r w:rsidR="00731840">
        <w:rPr>
          <w:rFonts w:ascii="Times New Roman" w:hAnsi="Times New Roman" w:cs="Times New Roman"/>
          <w:sz w:val="24"/>
          <w:szCs w:val="24"/>
        </w:rPr>
        <w:t xml:space="preserve"> of batch size choosing</w:t>
      </w:r>
      <w:r w:rsidR="00731840">
        <w:rPr>
          <w:rFonts w:ascii="Times New Roman" w:hAnsi="Times New Roman" w:cs="Times New Roman" w:hint="eastAsia"/>
          <w:sz w:val="24"/>
          <w:szCs w:val="24"/>
        </w:rPr>
        <w:t>:</w:t>
      </w:r>
      <w:r w:rsidR="00731840">
        <w:rPr>
          <w:rFonts w:ascii="Times New Roman" w:hAnsi="Times New Roman" w:cs="Times New Roman"/>
          <w:sz w:val="24"/>
          <w:szCs w:val="24"/>
        </w:rPr>
        <w:t xml:space="preserve"> </w:t>
      </w:r>
      <w:r w:rsidR="00731840" w:rsidRPr="00731840">
        <w:rPr>
          <w:rFonts w:ascii="Times New Roman" w:hAnsi="Times New Roman" w:cs="Times New Roman"/>
          <w:sz w:val="24"/>
          <w:szCs w:val="24"/>
        </w:rPr>
        <w:t>batch mode</w:t>
      </w:r>
      <w:r w:rsidR="008B52D1">
        <w:rPr>
          <w:rFonts w:ascii="Times New Roman" w:hAnsi="Times New Roman" w:cs="Times New Roman"/>
          <w:sz w:val="24"/>
          <w:szCs w:val="24"/>
        </w:rPr>
        <w:t xml:space="preserve"> (batch size is </w:t>
      </w:r>
      <w:r w:rsidR="008B52D1" w:rsidRPr="008B52D1">
        <w:rPr>
          <w:rFonts w:ascii="Times New Roman" w:hAnsi="Times New Roman" w:cs="Times New Roman"/>
          <w:sz w:val="24"/>
          <w:szCs w:val="24"/>
        </w:rPr>
        <w:t>equal to the total dataset</w:t>
      </w:r>
      <w:r w:rsidR="008B52D1">
        <w:rPr>
          <w:rFonts w:ascii="Times New Roman" w:hAnsi="Times New Roman" w:cs="Times New Roman"/>
          <w:sz w:val="24"/>
          <w:szCs w:val="24"/>
        </w:rPr>
        <w:t>)</w:t>
      </w:r>
      <w:r w:rsidR="00731840">
        <w:rPr>
          <w:rFonts w:ascii="Times New Roman" w:hAnsi="Times New Roman" w:cs="Times New Roman"/>
          <w:sz w:val="24"/>
          <w:szCs w:val="24"/>
        </w:rPr>
        <w:t xml:space="preserve">, </w:t>
      </w:r>
      <w:r w:rsidR="00731840" w:rsidRPr="00731840">
        <w:rPr>
          <w:rFonts w:ascii="Times New Roman" w:hAnsi="Times New Roman" w:cs="Times New Roman"/>
          <w:sz w:val="24"/>
          <w:szCs w:val="24"/>
        </w:rPr>
        <w:t>mini-batch mode</w:t>
      </w:r>
      <w:r w:rsidR="008B52D1">
        <w:rPr>
          <w:rFonts w:ascii="Times New Roman" w:hAnsi="Times New Roman" w:cs="Times New Roman"/>
          <w:sz w:val="24"/>
          <w:szCs w:val="24"/>
        </w:rPr>
        <w:t xml:space="preserve"> (between </w:t>
      </w:r>
      <w:r w:rsidR="008B52D1" w:rsidRPr="00731840">
        <w:rPr>
          <w:rFonts w:ascii="Times New Roman" w:hAnsi="Times New Roman" w:cs="Times New Roman"/>
          <w:sz w:val="24"/>
          <w:szCs w:val="24"/>
        </w:rPr>
        <w:t>batch mode</w:t>
      </w:r>
      <w:r w:rsidR="008B52D1">
        <w:rPr>
          <w:rFonts w:ascii="Times New Roman" w:hAnsi="Times New Roman" w:cs="Times New Roman"/>
          <w:sz w:val="24"/>
          <w:szCs w:val="24"/>
        </w:rPr>
        <w:t xml:space="preserve"> and </w:t>
      </w:r>
      <w:r w:rsidR="008B52D1" w:rsidRPr="00731840">
        <w:rPr>
          <w:rFonts w:ascii="Times New Roman" w:hAnsi="Times New Roman" w:cs="Times New Roman"/>
          <w:sz w:val="24"/>
          <w:szCs w:val="24"/>
        </w:rPr>
        <w:t>stochastic mode</w:t>
      </w:r>
      <w:r w:rsidR="008B52D1">
        <w:rPr>
          <w:rFonts w:ascii="Times New Roman" w:hAnsi="Times New Roman" w:cs="Times New Roman"/>
          <w:sz w:val="24"/>
          <w:szCs w:val="24"/>
        </w:rPr>
        <w:t>)</w:t>
      </w:r>
      <w:r w:rsidR="00731840">
        <w:rPr>
          <w:rFonts w:ascii="Times New Roman" w:hAnsi="Times New Roman" w:cs="Times New Roman"/>
          <w:sz w:val="24"/>
          <w:szCs w:val="24"/>
        </w:rPr>
        <w:t xml:space="preserve"> and </w:t>
      </w:r>
      <w:r w:rsidR="00731840" w:rsidRPr="00731840">
        <w:rPr>
          <w:rFonts w:ascii="Times New Roman" w:hAnsi="Times New Roman" w:cs="Times New Roman"/>
          <w:sz w:val="24"/>
          <w:szCs w:val="24"/>
        </w:rPr>
        <w:t>stochastic mode</w:t>
      </w:r>
      <w:r w:rsidR="008B52D1">
        <w:rPr>
          <w:rFonts w:ascii="Times New Roman" w:hAnsi="Times New Roman" w:cs="Times New Roman"/>
          <w:sz w:val="24"/>
          <w:szCs w:val="24"/>
        </w:rPr>
        <w:t xml:space="preserve"> (batch size is one)</w:t>
      </w:r>
      <w:r w:rsidR="00731840">
        <w:rPr>
          <w:rFonts w:ascii="Times New Roman" w:hAnsi="Times New Roman" w:cs="Times New Roman"/>
          <w:sz w:val="24"/>
          <w:szCs w:val="24"/>
        </w:rPr>
        <w:t>.</w:t>
      </w:r>
      <w:r w:rsidR="002201DB">
        <w:rPr>
          <w:rFonts w:ascii="Times New Roman" w:hAnsi="Times New Roman" w:cs="Times New Roman"/>
          <w:sz w:val="24"/>
          <w:szCs w:val="24"/>
        </w:rPr>
        <w:t xml:space="preserve"> </w:t>
      </w:r>
      <w:r w:rsidR="00092B3E">
        <w:rPr>
          <w:rFonts w:ascii="Times New Roman" w:hAnsi="Times New Roman" w:cs="Times New Roman"/>
          <w:sz w:val="24"/>
          <w:szCs w:val="24"/>
        </w:rPr>
        <w:t>The l</w:t>
      </w:r>
      <w:r w:rsidR="002201DB">
        <w:rPr>
          <w:rFonts w:ascii="Times New Roman" w:hAnsi="Times New Roman" w:cs="Times New Roman"/>
          <w:sz w:val="24"/>
          <w:szCs w:val="24"/>
        </w:rPr>
        <w:t xml:space="preserve">ower batch size needs higher </w:t>
      </w:r>
      <w:r w:rsidR="002201DB" w:rsidRPr="002201DB">
        <w:rPr>
          <w:rFonts w:ascii="Times New Roman" w:hAnsi="Times New Roman" w:cs="Times New Roman"/>
          <w:sz w:val="24"/>
          <w:szCs w:val="24"/>
        </w:rPr>
        <w:t xml:space="preserve">temporal </w:t>
      </w:r>
      <w:r w:rsidR="002201DB">
        <w:rPr>
          <w:rFonts w:ascii="Times New Roman" w:hAnsi="Times New Roman" w:cs="Times New Roman"/>
          <w:sz w:val="24"/>
          <w:szCs w:val="24"/>
        </w:rPr>
        <w:t>requirement (calculation time), higher batch size leads to higher s</w:t>
      </w:r>
      <w:r w:rsidR="002201DB" w:rsidRPr="002201DB">
        <w:rPr>
          <w:rFonts w:ascii="Times New Roman" w:hAnsi="Times New Roman" w:cs="Times New Roman"/>
          <w:sz w:val="24"/>
          <w:szCs w:val="24"/>
        </w:rPr>
        <w:t>patial</w:t>
      </w:r>
      <w:r w:rsidR="002201DB">
        <w:rPr>
          <w:rFonts w:ascii="Times New Roman" w:hAnsi="Times New Roman" w:cs="Times New Roman"/>
          <w:sz w:val="24"/>
          <w:szCs w:val="24"/>
        </w:rPr>
        <w:t xml:space="preserve"> requirement (memory)</w:t>
      </w:r>
      <w:r w:rsidR="003001DE">
        <w:rPr>
          <w:rFonts w:ascii="Times New Roman" w:hAnsi="Times New Roman" w:cs="Times New Roman"/>
          <w:sz w:val="24"/>
          <w:szCs w:val="24"/>
        </w:rPr>
        <w:t>.</w:t>
      </w:r>
      <w:r w:rsidR="00065CC1">
        <w:rPr>
          <w:rFonts w:ascii="Times New Roman" w:hAnsi="Times New Roman" w:cs="Times New Roman"/>
          <w:sz w:val="24"/>
          <w:szCs w:val="24"/>
        </w:rPr>
        <w:t xml:space="preserve"> </w:t>
      </w:r>
    </w:p>
    <w:p w14:paraId="4173D2AD" w14:textId="63A5FDB2" w:rsidR="00D151E6" w:rsidRDefault="00065CC1" w:rsidP="00065CC1">
      <w:pPr>
        <w:rPr>
          <w:rFonts w:ascii="Times New Roman" w:hAnsi="Times New Roman" w:cs="Times New Roman"/>
          <w:sz w:val="24"/>
          <w:szCs w:val="24"/>
        </w:rPr>
      </w:pPr>
      <w:r>
        <w:rPr>
          <w:rFonts w:ascii="Times New Roman" w:hAnsi="Times New Roman" w:cs="Times New Roman"/>
          <w:sz w:val="24"/>
          <w:szCs w:val="24"/>
        </w:rPr>
        <w:lastRenderedPageBreak/>
        <w:t>The number of epochs will not have impacts on the LSTM performance, and it is assumed the epoch is equal to 35 in this study. The batch size may differ from the state of computers, and usually it is equal to the power function of 2 to easy calculated by GPU. In this study, the batch size sets to 128</w:t>
      </w:r>
      <w:r w:rsidR="00F343D0">
        <w:rPr>
          <w:rFonts w:ascii="Times New Roman" w:hAnsi="Times New Roman" w:cs="Times New Roman"/>
          <w:sz w:val="24"/>
          <w:szCs w:val="24"/>
        </w:rPr>
        <w:t xml:space="preserve">. It is assumed that 10% </w:t>
      </w:r>
      <w:r w:rsidR="00FC6E48">
        <w:rPr>
          <w:rFonts w:ascii="Times New Roman" w:hAnsi="Times New Roman" w:cs="Times New Roman"/>
          <w:sz w:val="24"/>
          <w:szCs w:val="24"/>
        </w:rPr>
        <w:t xml:space="preserve">of training </w:t>
      </w:r>
      <w:r w:rsidR="00F343D0">
        <w:rPr>
          <w:rFonts w:ascii="Times New Roman" w:hAnsi="Times New Roman" w:cs="Times New Roman"/>
          <w:sz w:val="24"/>
          <w:szCs w:val="24"/>
        </w:rPr>
        <w:t>data is the development set</w:t>
      </w:r>
      <w:r w:rsidR="00A520B0">
        <w:rPr>
          <w:rFonts w:ascii="Times New Roman" w:hAnsi="Times New Roman" w:cs="Times New Roman"/>
          <w:sz w:val="24"/>
          <w:szCs w:val="24"/>
        </w:rPr>
        <w:t>, and the remaining is training set.</w:t>
      </w:r>
      <w:r w:rsidR="009A2BDD">
        <w:rPr>
          <w:rFonts w:ascii="Times New Roman" w:hAnsi="Times New Roman" w:cs="Times New Roman"/>
          <w:sz w:val="24"/>
          <w:szCs w:val="24"/>
        </w:rPr>
        <w:t xml:space="preserve"> </w:t>
      </w:r>
      <w:r w:rsidR="0079131E" w:rsidRPr="0079131E">
        <w:rPr>
          <w:rFonts w:ascii="Times New Roman" w:hAnsi="Times New Roman" w:cs="Times New Roman"/>
          <w:sz w:val="24"/>
          <w:szCs w:val="24"/>
        </w:rPr>
        <w:fldChar w:fldCharType="begin"/>
      </w:r>
      <w:r w:rsidR="0079131E">
        <w:rPr>
          <w:rFonts w:ascii="Times New Roman" w:hAnsi="Times New Roman" w:cs="Times New Roman"/>
          <w:sz w:val="24"/>
          <w:szCs w:val="24"/>
        </w:rPr>
        <w:instrText xml:space="preserve"> REF _Ref37938088 \h  \* MERGEFORMAT </w:instrText>
      </w:r>
      <w:r w:rsidR="0079131E" w:rsidRPr="0079131E">
        <w:rPr>
          <w:rFonts w:ascii="Times New Roman" w:hAnsi="Times New Roman" w:cs="Times New Roman"/>
          <w:sz w:val="24"/>
          <w:szCs w:val="24"/>
        </w:rPr>
      </w:r>
      <w:r w:rsidR="0079131E" w:rsidRPr="0079131E">
        <w:rPr>
          <w:rFonts w:ascii="Times New Roman" w:hAnsi="Times New Roman" w:cs="Times New Roman"/>
          <w:sz w:val="24"/>
          <w:szCs w:val="24"/>
        </w:rPr>
        <w:fldChar w:fldCharType="separate"/>
      </w:r>
      <w:r w:rsidR="0079131E" w:rsidRPr="0079131E">
        <w:rPr>
          <w:rFonts w:ascii="Times New Roman" w:hAnsi="Times New Roman" w:cs="Times New Roman"/>
          <w:sz w:val="24"/>
          <w:szCs w:val="24"/>
        </w:rPr>
        <w:t>Figure 3</w:t>
      </w:r>
      <w:r w:rsidR="0079131E" w:rsidRPr="0079131E">
        <w:rPr>
          <w:rFonts w:ascii="Times New Roman" w:hAnsi="Times New Roman" w:cs="Times New Roman"/>
          <w:sz w:val="24"/>
          <w:szCs w:val="24"/>
        </w:rPr>
        <w:fldChar w:fldCharType="end"/>
      </w:r>
      <w:r w:rsidR="0079131E">
        <w:rPr>
          <w:rFonts w:ascii="Times New Roman" w:hAnsi="Times New Roman" w:cs="Times New Roman"/>
          <w:sz w:val="24"/>
          <w:szCs w:val="24"/>
        </w:rPr>
        <w:t xml:space="preserve"> </w:t>
      </w:r>
      <w:r w:rsidR="009A2BDD">
        <w:rPr>
          <w:rFonts w:ascii="Times New Roman" w:hAnsi="Times New Roman" w:cs="Times New Roman"/>
          <w:sz w:val="24"/>
          <w:szCs w:val="24"/>
        </w:rPr>
        <w:t xml:space="preserve">shows the average MSE of 22 links against epochs, </w:t>
      </w:r>
      <w:r w:rsidR="009A2BDD" w:rsidRPr="009A2BDD">
        <w:rPr>
          <w:rFonts w:ascii="Times New Roman" w:hAnsi="Times New Roman" w:cs="Times New Roman"/>
          <w:sz w:val="24"/>
          <w:szCs w:val="24"/>
        </w:rPr>
        <w:t xml:space="preserve">the </w:t>
      </w:r>
      <w:r w:rsidR="009A2BDD">
        <w:rPr>
          <w:rFonts w:ascii="Times New Roman" w:hAnsi="Times New Roman" w:cs="Times New Roman"/>
          <w:sz w:val="24"/>
          <w:szCs w:val="24"/>
        </w:rPr>
        <w:t xml:space="preserve">MSE </w:t>
      </w:r>
      <w:r w:rsidR="009A2BDD" w:rsidRPr="009A2BDD">
        <w:rPr>
          <w:rFonts w:ascii="Times New Roman" w:hAnsi="Times New Roman" w:cs="Times New Roman"/>
          <w:sz w:val="24"/>
          <w:szCs w:val="24"/>
        </w:rPr>
        <w:t xml:space="preserve">of training set and dev set is convergent, and the bias is lower with more </w:t>
      </w:r>
      <w:r w:rsidR="009A2BDD">
        <w:rPr>
          <w:rFonts w:ascii="Times New Roman" w:hAnsi="Times New Roman" w:cs="Times New Roman"/>
          <w:sz w:val="24"/>
          <w:szCs w:val="24"/>
        </w:rPr>
        <w:t xml:space="preserve">epochs. </w:t>
      </w:r>
      <w:r w:rsidR="009A2BDD" w:rsidRPr="009A2BDD">
        <w:rPr>
          <w:rFonts w:ascii="Times New Roman" w:hAnsi="Times New Roman" w:cs="Times New Roman"/>
          <w:sz w:val="24"/>
          <w:szCs w:val="24"/>
        </w:rPr>
        <w:t>Therefore, th</w:t>
      </w:r>
      <w:r w:rsidR="00DB5AEC">
        <w:rPr>
          <w:rFonts w:ascii="Times New Roman" w:hAnsi="Times New Roman" w:cs="Times New Roman"/>
          <w:sz w:val="24"/>
          <w:szCs w:val="24"/>
        </w:rPr>
        <w:t>ese</w:t>
      </w:r>
      <w:r w:rsidR="009A2BDD" w:rsidRPr="009A2BDD">
        <w:rPr>
          <w:rFonts w:ascii="Times New Roman" w:hAnsi="Times New Roman" w:cs="Times New Roman"/>
          <w:sz w:val="24"/>
          <w:szCs w:val="24"/>
        </w:rPr>
        <w:t xml:space="preserve"> model</w:t>
      </w:r>
      <w:r w:rsidR="00DB5AEC">
        <w:rPr>
          <w:rFonts w:ascii="Times New Roman" w:hAnsi="Times New Roman" w:cs="Times New Roman"/>
          <w:sz w:val="24"/>
          <w:szCs w:val="24"/>
        </w:rPr>
        <w:t>s</w:t>
      </w:r>
      <w:r w:rsidR="009A2BDD" w:rsidRPr="009A2BDD">
        <w:rPr>
          <w:rFonts w:ascii="Times New Roman" w:hAnsi="Times New Roman" w:cs="Times New Roman"/>
          <w:sz w:val="24"/>
          <w:szCs w:val="24"/>
        </w:rPr>
        <w:t xml:space="preserve"> ha</w:t>
      </w:r>
      <w:r w:rsidR="00A85178">
        <w:rPr>
          <w:rFonts w:ascii="Times New Roman" w:hAnsi="Times New Roman" w:cs="Times New Roman"/>
          <w:sz w:val="24"/>
          <w:szCs w:val="24"/>
        </w:rPr>
        <w:t>ve</w:t>
      </w:r>
      <w:r w:rsidR="009A2BDD" w:rsidRPr="009A2BDD">
        <w:rPr>
          <w:rFonts w:ascii="Times New Roman" w:hAnsi="Times New Roman" w:cs="Times New Roman"/>
          <w:sz w:val="24"/>
          <w:szCs w:val="24"/>
        </w:rPr>
        <w:t xml:space="preserve"> a good bias-variance trade-off without overfitting</w:t>
      </w:r>
      <w:r w:rsidR="002D4916">
        <w:rPr>
          <w:rFonts w:ascii="Times New Roman" w:hAnsi="Times New Roman" w:cs="Times New Roman"/>
          <w:sz w:val="24"/>
          <w:szCs w:val="24"/>
        </w:rPr>
        <w:t xml:space="preserve">, and the average MSE of 22 links </w:t>
      </w:r>
      <w:r w:rsidR="00F83FA9">
        <w:rPr>
          <w:rFonts w:ascii="Times New Roman" w:hAnsi="Times New Roman" w:cs="Times New Roman"/>
          <w:sz w:val="24"/>
          <w:szCs w:val="24"/>
        </w:rPr>
        <w:t xml:space="preserve">dev set </w:t>
      </w:r>
      <w:r w:rsidR="002D4916">
        <w:rPr>
          <w:rFonts w:ascii="Times New Roman" w:hAnsi="Times New Roman" w:cs="Times New Roman"/>
          <w:sz w:val="24"/>
          <w:szCs w:val="24"/>
        </w:rPr>
        <w:t>is 0.002.</w:t>
      </w:r>
    </w:p>
    <w:p w14:paraId="36C05C70" w14:textId="121BFF13" w:rsidR="00922D29" w:rsidRDefault="00E14500" w:rsidP="00922D29">
      <w:pPr>
        <w:keepNext/>
        <w:widowControl/>
        <w:jc w:val="center"/>
      </w:pPr>
      <w:r>
        <w:rPr>
          <w:rFonts w:ascii="Times New Roman" w:hAnsi="Times New Roman" w:cs="Times New Roman"/>
          <w:noProof/>
          <w:sz w:val="24"/>
          <w:szCs w:val="24"/>
        </w:rPr>
        <w:drawing>
          <wp:inline distT="0" distB="0" distL="0" distR="0" wp14:anchorId="02EC9F29" wp14:editId="762C072B">
            <wp:extent cx="5265420" cy="26365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636520"/>
                    </a:xfrm>
                    <a:prstGeom prst="rect">
                      <a:avLst/>
                    </a:prstGeom>
                    <a:noFill/>
                    <a:ln>
                      <a:noFill/>
                    </a:ln>
                  </pic:spPr>
                </pic:pic>
              </a:graphicData>
            </a:graphic>
          </wp:inline>
        </w:drawing>
      </w:r>
    </w:p>
    <w:p w14:paraId="232EBB14" w14:textId="233F2067" w:rsidR="002D4916" w:rsidRPr="0079131E" w:rsidRDefault="00922D29" w:rsidP="00922D29">
      <w:pPr>
        <w:pStyle w:val="ab"/>
        <w:jc w:val="center"/>
        <w:rPr>
          <w:rFonts w:ascii="Times New Roman" w:hAnsi="Times New Roman" w:cs="Times New Roman"/>
          <w:i w:val="0"/>
          <w:iCs w:val="0"/>
          <w:color w:val="auto"/>
          <w:sz w:val="22"/>
          <w:szCs w:val="22"/>
        </w:rPr>
      </w:pPr>
      <w:bookmarkStart w:id="2" w:name="_Ref37938088"/>
      <w:r w:rsidRPr="0079131E">
        <w:rPr>
          <w:rFonts w:ascii="Times New Roman" w:hAnsi="Times New Roman" w:cs="Times New Roman"/>
          <w:i w:val="0"/>
          <w:iCs w:val="0"/>
          <w:color w:val="auto"/>
          <w:sz w:val="22"/>
          <w:szCs w:val="22"/>
        </w:rPr>
        <w:t xml:space="preserve">Figure </w:t>
      </w:r>
      <w:r w:rsidRPr="0079131E">
        <w:rPr>
          <w:rFonts w:ascii="Times New Roman" w:hAnsi="Times New Roman" w:cs="Times New Roman"/>
          <w:i w:val="0"/>
          <w:iCs w:val="0"/>
          <w:color w:val="auto"/>
          <w:sz w:val="22"/>
          <w:szCs w:val="22"/>
        </w:rPr>
        <w:fldChar w:fldCharType="begin"/>
      </w:r>
      <w:r w:rsidRPr="0079131E">
        <w:rPr>
          <w:rFonts w:ascii="Times New Roman" w:hAnsi="Times New Roman" w:cs="Times New Roman"/>
          <w:i w:val="0"/>
          <w:iCs w:val="0"/>
          <w:color w:val="auto"/>
          <w:sz w:val="22"/>
          <w:szCs w:val="22"/>
        </w:rPr>
        <w:instrText xml:space="preserve"> SEQ Figure \* ARABIC </w:instrText>
      </w:r>
      <w:r w:rsidRPr="0079131E">
        <w:rPr>
          <w:rFonts w:ascii="Times New Roman" w:hAnsi="Times New Roman" w:cs="Times New Roman"/>
          <w:i w:val="0"/>
          <w:iCs w:val="0"/>
          <w:color w:val="auto"/>
          <w:sz w:val="22"/>
          <w:szCs w:val="22"/>
        </w:rPr>
        <w:fldChar w:fldCharType="separate"/>
      </w:r>
      <w:r w:rsidR="00EF248A">
        <w:rPr>
          <w:rFonts w:ascii="Times New Roman" w:hAnsi="Times New Roman" w:cs="Times New Roman"/>
          <w:i w:val="0"/>
          <w:iCs w:val="0"/>
          <w:noProof/>
          <w:color w:val="auto"/>
          <w:sz w:val="22"/>
          <w:szCs w:val="22"/>
        </w:rPr>
        <w:t>3</w:t>
      </w:r>
      <w:r w:rsidRPr="0079131E">
        <w:rPr>
          <w:rFonts w:ascii="Times New Roman" w:hAnsi="Times New Roman" w:cs="Times New Roman"/>
          <w:i w:val="0"/>
          <w:iCs w:val="0"/>
          <w:color w:val="auto"/>
          <w:sz w:val="22"/>
          <w:szCs w:val="22"/>
        </w:rPr>
        <w:fldChar w:fldCharType="end"/>
      </w:r>
      <w:bookmarkEnd w:id="2"/>
      <w:r w:rsidRPr="0079131E">
        <w:rPr>
          <w:rFonts w:ascii="Times New Roman" w:hAnsi="Times New Roman" w:cs="Times New Roman"/>
          <w:i w:val="0"/>
          <w:iCs w:val="0"/>
          <w:color w:val="auto"/>
          <w:sz w:val="22"/>
          <w:szCs w:val="22"/>
        </w:rPr>
        <w:t>. learning curve of LSTM</w:t>
      </w:r>
    </w:p>
    <w:p w14:paraId="37C7EADC" w14:textId="7F3BF3E5" w:rsidR="00D151E6" w:rsidRDefault="00FB1178" w:rsidP="007C50E3">
      <w:pPr>
        <w:rPr>
          <w:rFonts w:ascii="Times New Roman" w:hAnsi="Times New Roman" w:cs="Times New Roman"/>
          <w:sz w:val="24"/>
          <w:szCs w:val="24"/>
        </w:rPr>
      </w:pPr>
      <w:r>
        <w:rPr>
          <w:rFonts w:ascii="Times New Roman" w:hAnsi="Times New Roman" w:cs="Times New Roman"/>
          <w:sz w:val="24"/>
          <w:szCs w:val="24"/>
        </w:rPr>
        <w:t xml:space="preserve">The </w:t>
      </w:r>
      <w:r w:rsidR="001312E5">
        <w:rPr>
          <w:rFonts w:ascii="Times New Roman" w:hAnsi="Times New Roman" w:cs="Times New Roman"/>
          <w:sz w:val="24"/>
          <w:szCs w:val="24"/>
        </w:rPr>
        <w:t xml:space="preserve">data of </w:t>
      </w:r>
      <w:r>
        <w:rPr>
          <w:rFonts w:ascii="Times New Roman" w:hAnsi="Times New Roman" w:cs="Times New Roman"/>
          <w:sz w:val="24"/>
          <w:szCs w:val="24"/>
        </w:rPr>
        <w:t xml:space="preserve">last </w:t>
      </w:r>
      <w:r w:rsidR="00092B3E">
        <w:rPr>
          <w:rFonts w:ascii="Times New Roman" w:hAnsi="Times New Roman" w:cs="Times New Roman"/>
          <w:sz w:val="24"/>
          <w:szCs w:val="24"/>
        </w:rPr>
        <w:t>seven</w:t>
      </w:r>
      <w:r>
        <w:rPr>
          <w:rFonts w:ascii="Times New Roman" w:hAnsi="Times New Roman" w:cs="Times New Roman"/>
          <w:sz w:val="24"/>
          <w:szCs w:val="24"/>
        </w:rPr>
        <w:t xml:space="preserve"> days </w:t>
      </w:r>
      <w:r w:rsidR="001312E5">
        <w:rPr>
          <w:rFonts w:ascii="Times New Roman" w:hAnsi="Times New Roman" w:cs="Times New Roman"/>
          <w:sz w:val="24"/>
          <w:szCs w:val="24"/>
        </w:rPr>
        <w:t>is</w:t>
      </w:r>
      <w:r>
        <w:rPr>
          <w:rFonts w:ascii="Times New Roman" w:hAnsi="Times New Roman" w:cs="Times New Roman"/>
          <w:sz w:val="24"/>
          <w:szCs w:val="24"/>
        </w:rPr>
        <w:t xml:space="preserve"> the testing set. </w:t>
      </w:r>
      <w:r w:rsidR="00F4025F">
        <w:rPr>
          <w:rFonts w:ascii="Times New Roman" w:hAnsi="Times New Roman" w:cs="Times New Roman"/>
          <w:sz w:val="24"/>
          <w:szCs w:val="24"/>
        </w:rPr>
        <w:t>T</w:t>
      </w:r>
      <w:r w:rsidR="00F4025F">
        <w:rPr>
          <w:rFonts w:ascii="Times New Roman" w:hAnsi="Times New Roman" w:cs="Times New Roman" w:hint="eastAsia"/>
          <w:sz w:val="24"/>
          <w:szCs w:val="24"/>
        </w:rPr>
        <w:t>here</w:t>
      </w:r>
      <w:r w:rsidR="00F4025F">
        <w:rPr>
          <w:rFonts w:ascii="Times New Roman" w:hAnsi="Times New Roman" w:cs="Times New Roman"/>
          <w:sz w:val="24"/>
          <w:szCs w:val="24"/>
        </w:rPr>
        <w:t xml:space="preserve"> are 22 LSTM models, and the result of Link 1745 (The first model) </w:t>
      </w:r>
      <w:r w:rsidR="00092B3E">
        <w:rPr>
          <w:rFonts w:ascii="Times New Roman" w:hAnsi="Times New Roman" w:cs="Times New Roman"/>
          <w:sz w:val="24"/>
          <w:szCs w:val="24"/>
        </w:rPr>
        <w:t>o</w:t>
      </w:r>
      <w:r w:rsidR="00D90D71">
        <w:rPr>
          <w:rFonts w:ascii="Times New Roman" w:hAnsi="Times New Roman" w:cs="Times New Roman"/>
          <w:sz w:val="24"/>
          <w:szCs w:val="24"/>
        </w:rPr>
        <w:t xml:space="preserve">n 24 January 2011 </w:t>
      </w:r>
      <w:r w:rsidR="00F4025F">
        <w:rPr>
          <w:rFonts w:ascii="Times New Roman" w:hAnsi="Times New Roman" w:cs="Times New Roman"/>
          <w:sz w:val="24"/>
          <w:szCs w:val="24"/>
        </w:rPr>
        <w:t xml:space="preserve">is shown in </w:t>
      </w:r>
      <w:r w:rsidR="00A75F68" w:rsidRPr="00A75F68">
        <w:rPr>
          <w:rFonts w:ascii="Times New Roman" w:hAnsi="Times New Roman" w:cs="Times New Roman"/>
          <w:sz w:val="24"/>
          <w:szCs w:val="24"/>
        </w:rPr>
        <w:fldChar w:fldCharType="begin"/>
      </w:r>
      <w:r w:rsidR="00A75F68">
        <w:rPr>
          <w:rFonts w:ascii="Times New Roman" w:hAnsi="Times New Roman" w:cs="Times New Roman"/>
          <w:sz w:val="24"/>
          <w:szCs w:val="24"/>
        </w:rPr>
        <w:instrText xml:space="preserve"> REF _Ref38020921 \h  \* MERGEFORMAT </w:instrText>
      </w:r>
      <w:r w:rsidR="00A75F68" w:rsidRPr="00A75F68">
        <w:rPr>
          <w:rFonts w:ascii="Times New Roman" w:hAnsi="Times New Roman" w:cs="Times New Roman"/>
          <w:sz w:val="24"/>
          <w:szCs w:val="24"/>
        </w:rPr>
      </w:r>
      <w:r w:rsidR="00A75F68" w:rsidRPr="00A75F68">
        <w:rPr>
          <w:rFonts w:ascii="Times New Roman" w:hAnsi="Times New Roman" w:cs="Times New Roman"/>
          <w:sz w:val="24"/>
          <w:szCs w:val="24"/>
        </w:rPr>
        <w:fldChar w:fldCharType="separate"/>
      </w:r>
      <w:r w:rsidR="00A75F68" w:rsidRPr="00A75F68">
        <w:rPr>
          <w:rFonts w:ascii="Times New Roman" w:hAnsi="Times New Roman" w:cs="Times New Roman"/>
          <w:sz w:val="24"/>
          <w:szCs w:val="24"/>
        </w:rPr>
        <w:t>Figure 4</w:t>
      </w:r>
      <w:r w:rsidR="00A75F68" w:rsidRPr="00A75F68">
        <w:rPr>
          <w:rFonts w:ascii="Times New Roman" w:hAnsi="Times New Roman" w:cs="Times New Roman"/>
          <w:sz w:val="24"/>
          <w:szCs w:val="24"/>
        </w:rPr>
        <w:fldChar w:fldCharType="end"/>
      </w:r>
      <w:r w:rsidR="001312E5">
        <w:rPr>
          <w:rFonts w:ascii="Times New Roman" w:hAnsi="Times New Roman" w:cs="Times New Roman"/>
          <w:sz w:val="24"/>
          <w:szCs w:val="24"/>
        </w:rPr>
        <w:t xml:space="preserve"> as an example</w:t>
      </w:r>
      <w:r w:rsidR="00F4025F">
        <w:rPr>
          <w:rFonts w:ascii="Times New Roman" w:hAnsi="Times New Roman" w:cs="Times New Roman"/>
          <w:sz w:val="24"/>
          <w:szCs w:val="24"/>
        </w:rPr>
        <w:t>. The predicted values show a similar tendency with true values,</w:t>
      </w:r>
      <w:r w:rsidR="00D90D71">
        <w:rPr>
          <w:rFonts w:ascii="Times New Roman" w:hAnsi="Times New Roman" w:cs="Times New Roman"/>
          <w:sz w:val="24"/>
          <w:szCs w:val="24"/>
        </w:rPr>
        <w:t xml:space="preserve"> and both predicted and true values reach </w:t>
      </w:r>
      <w:r w:rsidR="00092B3E">
        <w:rPr>
          <w:rFonts w:ascii="Times New Roman" w:hAnsi="Times New Roman" w:cs="Times New Roman"/>
          <w:sz w:val="24"/>
          <w:szCs w:val="24"/>
        </w:rPr>
        <w:t>a</w:t>
      </w:r>
      <w:r w:rsidR="00D90D71">
        <w:rPr>
          <w:rFonts w:ascii="Times New Roman" w:hAnsi="Times New Roman" w:cs="Times New Roman"/>
          <w:sz w:val="24"/>
          <w:szCs w:val="24"/>
        </w:rPr>
        <w:t xml:space="preserve"> peak at 15:00 and decline after 16:00.</w:t>
      </w:r>
      <w:r w:rsidR="000615FD">
        <w:rPr>
          <w:rFonts w:ascii="Times New Roman" w:hAnsi="Times New Roman" w:cs="Times New Roman"/>
          <w:sz w:val="24"/>
          <w:szCs w:val="24"/>
        </w:rPr>
        <w:t xml:space="preserve"> </w:t>
      </w:r>
      <w:r w:rsidR="00A05F5D" w:rsidRPr="00A05F5D">
        <w:rPr>
          <w:rFonts w:ascii="Times New Roman" w:hAnsi="Times New Roman" w:cs="Times New Roman"/>
          <w:sz w:val="24"/>
          <w:szCs w:val="24"/>
        </w:rPr>
        <w:fldChar w:fldCharType="begin"/>
      </w:r>
      <w:r w:rsidR="00A05F5D">
        <w:rPr>
          <w:rFonts w:ascii="Times New Roman" w:hAnsi="Times New Roman" w:cs="Times New Roman"/>
          <w:sz w:val="24"/>
          <w:szCs w:val="24"/>
        </w:rPr>
        <w:instrText xml:space="preserve"> REF _Ref38020962 \h  \* MERGEFORMAT </w:instrText>
      </w:r>
      <w:r w:rsidR="00A05F5D" w:rsidRPr="00A05F5D">
        <w:rPr>
          <w:rFonts w:ascii="Times New Roman" w:hAnsi="Times New Roman" w:cs="Times New Roman"/>
          <w:sz w:val="24"/>
          <w:szCs w:val="24"/>
        </w:rPr>
      </w:r>
      <w:r w:rsidR="00A05F5D" w:rsidRPr="00A05F5D">
        <w:rPr>
          <w:rFonts w:ascii="Times New Roman" w:hAnsi="Times New Roman" w:cs="Times New Roman"/>
          <w:sz w:val="24"/>
          <w:szCs w:val="24"/>
        </w:rPr>
        <w:fldChar w:fldCharType="separate"/>
      </w:r>
      <w:r w:rsidR="00A05F5D" w:rsidRPr="00A05F5D">
        <w:rPr>
          <w:rFonts w:ascii="Times New Roman" w:hAnsi="Times New Roman" w:cs="Times New Roman"/>
          <w:sz w:val="24"/>
          <w:szCs w:val="24"/>
        </w:rPr>
        <w:t>Figure 5</w:t>
      </w:r>
      <w:r w:rsidR="00A05F5D" w:rsidRPr="00A05F5D">
        <w:rPr>
          <w:rFonts w:ascii="Times New Roman" w:hAnsi="Times New Roman" w:cs="Times New Roman"/>
          <w:sz w:val="24"/>
          <w:szCs w:val="24"/>
        </w:rPr>
        <w:fldChar w:fldCharType="end"/>
      </w:r>
      <w:r w:rsidR="000615FD">
        <w:rPr>
          <w:rFonts w:ascii="Times New Roman" w:hAnsi="Times New Roman" w:cs="Times New Roman"/>
          <w:sz w:val="24"/>
          <w:szCs w:val="24"/>
        </w:rPr>
        <w:t xml:space="preserve"> </w:t>
      </w:r>
      <w:r w:rsidR="007C50E3" w:rsidRPr="007C50E3">
        <w:rPr>
          <w:rFonts w:ascii="Times New Roman" w:hAnsi="Times New Roman" w:cs="Times New Roman"/>
          <w:sz w:val="24"/>
          <w:szCs w:val="24"/>
        </w:rPr>
        <w:t xml:space="preserve">depicts the </w:t>
      </w:r>
      <w:r w:rsidR="001312E5">
        <w:rPr>
          <w:rFonts w:ascii="Times New Roman" w:hAnsi="Times New Roman" w:cs="Times New Roman"/>
          <w:sz w:val="24"/>
          <w:szCs w:val="24"/>
        </w:rPr>
        <w:t xml:space="preserve">heatmap </w:t>
      </w:r>
      <w:r w:rsidR="007C50E3" w:rsidRPr="007C50E3">
        <w:rPr>
          <w:rFonts w:ascii="Times New Roman" w:hAnsi="Times New Roman" w:cs="Times New Roman"/>
          <w:sz w:val="24"/>
          <w:szCs w:val="24"/>
        </w:rPr>
        <w:t>image representation</w:t>
      </w:r>
      <w:r w:rsidR="007C50E3">
        <w:rPr>
          <w:rFonts w:ascii="Times New Roman" w:hAnsi="Times New Roman" w:cs="Times New Roman"/>
          <w:sz w:val="24"/>
          <w:szCs w:val="24"/>
        </w:rPr>
        <w:t xml:space="preserve"> of</w:t>
      </w:r>
      <w:r w:rsidR="007C50E3" w:rsidRPr="007C50E3">
        <w:rPr>
          <w:rFonts w:ascii="Times New Roman" w:hAnsi="Times New Roman" w:cs="Times New Roman"/>
          <w:sz w:val="24"/>
          <w:szCs w:val="24"/>
        </w:rPr>
        <w:t xml:space="preserve"> the true traffic speed and predictions by </w:t>
      </w:r>
      <w:r w:rsidR="007C50E3">
        <w:rPr>
          <w:rFonts w:ascii="Times New Roman" w:hAnsi="Times New Roman" w:cs="Times New Roman"/>
          <w:sz w:val="24"/>
          <w:szCs w:val="24"/>
        </w:rPr>
        <w:t xml:space="preserve">LSTM. </w:t>
      </w:r>
      <w:r w:rsidR="007C50E3" w:rsidRPr="007C50E3">
        <w:rPr>
          <w:rFonts w:ascii="Times New Roman" w:hAnsi="Times New Roman" w:cs="Times New Roman"/>
          <w:sz w:val="24"/>
          <w:szCs w:val="24"/>
        </w:rPr>
        <w:t xml:space="preserve"> </w:t>
      </w:r>
      <w:r w:rsidR="000615FD">
        <w:rPr>
          <w:rFonts w:ascii="Times New Roman" w:hAnsi="Times New Roman" w:cs="Times New Roman"/>
          <w:sz w:val="24"/>
          <w:szCs w:val="24"/>
        </w:rPr>
        <w:t xml:space="preserve">It can be seen that the prediction result has </w:t>
      </w:r>
      <w:r w:rsidR="00092B3E">
        <w:rPr>
          <w:rFonts w:ascii="Times New Roman" w:hAnsi="Times New Roman" w:cs="Times New Roman"/>
          <w:sz w:val="24"/>
          <w:szCs w:val="24"/>
        </w:rPr>
        <w:t xml:space="preserve">a </w:t>
      </w:r>
      <w:r w:rsidR="000615FD">
        <w:rPr>
          <w:rFonts w:ascii="Times New Roman" w:hAnsi="Times New Roman" w:cs="Times New Roman"/>
          <w:sz w:val="24"/>
          <w:szCs w:val="24"/>
        </w:rPr>
        <w:t>similar range of values with true values</w:t>
      </w:r>
      <w:r w:rsidR="007B6442">
        <w:rPr>
          <w:rFonts w:ascii="Times New Roman" w:hAnsi="Times New Roman" w:cs="Times New Roman"/>
          <w:sz w:val="24"/>
          <w:szCs w:val="24"/>
        </w:rPr>
        <w:t xml:space="preserve">. </w:t>
      </w:r>
      <w:r w:rsidR="007C50E3">
        <w:rPr>
          <w:rFonts w:ascii="Times New Roman" w:hAnsi="Times New Roman" w:cs="Times New Roman"/>
          <w:sz w:val="24"/>
          <w:szCs w:val="24"/>
        </w:rPr>
        <w:t>The prediction result is smooth</w:t>
      </w:r>
      <w:r w:rsidR="005F7273">
        <w:rPr>
          <w:rFonts w:ascii="Times New Roman" w:hAnsi="Times New Roman" w:cs="Times New Roman"/>
          <w:sz w:val="24"/>
          <w:szCs w:val="24"/>
        </w:rPr>
        <w:t>er</w:t>
      </w:r>
      <w:r w:rsidR="007C50E3">
        <w:rPr>
          <w:rFonts w:ascii="Times New Roman" w:hAnsi="Times New Roman" w:cs="Times New Roman"/>
          <w:sz w:val="24"/>
          <w:szCs w:val="24"/>
        </w:rPr>
        <w:t xml:space="preserve"> than the true values, which implies that there is still </w:t>
      </w:r>
      <w:r w:rsidR="00092B3E">
        <w:rPr>
          <w:rFonts w:ascii="Times New Roman" w:hAnsi="Times New Roman" w:cs="Times New Roman"/>
          <w:sz w:val="24"/>
          <w:szCs w:val="24"/>
        </w:rPr>
        <w:t xml:space="preserve">a </w:t>
      </w:r>
      <w:r w:rsidR="007C50E3">
        <w:rPr>
          <w:rFonts w:ascii="Times New Roman" w:hAnsi="Times New Roman" w:cs="Times New Roman"/>
          <w:sz w:val="24"/>
          <w:szCs w:val="24"/>
        </w:rPr>
        <w:t>difference between prediction result and true values.</w:t>
      </w:r>
    </w:p>
    <w:p w14:paraId="72373C4F" w14:textId="77777777" w:rsidR="00FB1178" w:rsidRDefault="000615FD" w:rsidP="00FB1178">
      <w:pPr>
        <w:keepNext/>
        <w:widowControl/>
        <w:jc w:val="center"/>
      </w:pPr>
      <w:r>
        <w:rPr>
          <w:rFonts w:ascii="Times New Roman" w:hAnsi="Times New Roman" w:cs="Times New Roman"/>
          <w:noProof/>
          <w:sz w:val="24"/>
          <w:szCs w:val="24"/>
        </w:rPr>
        <w:drawing>
          <wp:inline distT="0" distB="0" distL="0" distR="0" wp14:anchorId="044C481A" wp14:editId="45B1E036">
            <wp:extent cx="4308231" cy="183023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1885" cy="1831791"/>
                    </a:xfrm>
                    <a:prstGeom prst="rect">
                      <a:avLst/>
                    </a:prstGeom>
                    <a:noFill/>
                    <a:ln>
                      <a:noFill/>
                    </a:ln>
                  </pic:spPr>
                </pic:pic>
              </a:graphicData>
            </a:graphic>
          </wp:inline>
        </w:drawing>
      </w:r>
    </w:p>
    <w:p w14:paraId="086E9FDA" w14:textId="27D0B69A" w:rsidR="00D90D71" w:rsidRPr="00FB1178" w:rsidRDefault="00FB1178" w:rsidP="00FB1178">
      <w:pPr>
        <w:pStyle w:val="ab"/>
        <w:jc w:val="center"/>
        <w:rPr>
          <w:rFonts w:ascii="Times New Roman" w:hAnsi="Times New Roman" w:cs="Times New Roman"/>
          <w:i w:val="0"/>
          <w:iCs w:val="0"/>
          <w:color w:val="auto"/>
          <w:sz w:val="22"/>
          <w:szCs w:val="22"/>
        </w:rPr>
      </w:pPr>
      <w:bookmarkStart w:id="3" w:name="_Ref38020921"/>
      <w:r w:rsidRPr="00FB1178">
        <w:rPr>
          <w:rFonts w:ascii="Times New Roman" w:hAnsi="Times New Roman" w:cs="Times New Roman"/>
          <w:i w:val="0"/>
          <w:iCs w:val="0"/>
          <w:color w:val="auto"/>
          <w:sz w:val="22"/>
          <w:szCs w:val="22"/>
        </w:rPr>
        <w:t xml:space="preserve">Figure </w:t>
      </w:r>
      <w:r w:rsidRPr="00FB1178">
        <w:rPr>
          <w:rFonts w:ascii="Times New Roman" w:hAnsi="Times New Roman" w:cs="Times New Roman"/>
          <w:i w:val="0"/>
          <w:iCs w:val="0"/>
          <w:color w:val="auto"/>
          <w:sz w:val="22"/>
          <w:szCs w:val="22"/>
        </w:rPr>
        <w:fldChar w:fldCharType="begin"/>
      </w:r>
      <w:r w:rsidRPr="00FB1178">
        <w:rPr>
          <w:rFonts w:ascii="Times New Roman" w:hAnsi="Times New Roman" w:cs="Times New Roman"/>
          <w:i w:val="0"/>
          <w:iCs w:val="0"/>
          <w:color w:val="auto"/>
          <w:sz w:val="22"/>
          <w:szCs w:val="22"/>
        </w:rPr>
        <w:instrText xml:space="preserve"> SEQ Figure \* ARABIC </w:instrText>
      </w:r>
      <w:r w:rsidRPr="00FB1178">
        <w:rPr>
          <w:rFonts w:ascii="Times New Roman" w:hAnsi="Times New Roman" w:cs="Times New Roman"/>
          <w:i w:val="0"/>
          <w:iCs w:val="0"/>
          <w:color w:val="auto"/>
          <w:sz w:val="22"/>
          <w:szCs w:val="22"/>
        </w:rPr>
        <w:fldChar w:fldCharType="separate"/>
      </w:r>
      <w:r w:rsidR="00EF248A">
        <w:rPr>
          <w:rFonts w:ascii="Times New Roman" w:hAnsi="Times New Roman" w:cs="Times New Roman"/>
          <w:i w:val="0"/>
          <w:iCs w:val="0"/>
          <w:noProof/>
          <w:color w:val="auto"/>
          <w:sz w:val="22"/>
          <w:szCs w:val="22"/>
        </w:rPr>
        <w:t>4</w:t>
      </w:r>
      <w:r w:rsidRPr="00FB1178">
        <w:rPr>
          <w:rFonts w:ascii="Times New Roman" w:hAnsi="Times New Roman" w:cs="Times New Roman"/>
          <w:i w:val="0"/>
          <w:iCs w:val="0"/>
          <w:color w:val="auto"/>
          <w:sz w:val="22"/>
          <w:szCs w:val="22"/>
        </w:rPr>
        <w:fldChar w:fldCharType="end"/>
      </w:r>
      <w:bookmarkEnd w:id="3"/>
      <w:r w:rsidRPr="00FB1178">
        <w:rPr>
          <w:rFonts w:ascii="Times New Roman" w:hAnsi="Times New Roman" w:cs="Times New Roman"/>
          <w:i w:val="0"/>
          <w:iCs w:val="0"/>
          <w:color w:val="auto"/>
          <w:sz w:val="22"/>
          <w:szCs w:val="22"/>
        </w:rPr>
        <w:t xml:space="preserve">. Predicting result of Link 1745 </w:t>
      </w:r>
      <w:r w:rsidR="00B333E9">
        <w:rPr>
          <w:rFonts w:ascii="Times New Roman" w:hAnsi="Times New Roman" w:cs="Times New Roman"/>
          <w:i w:val="0"/>
          <w:iCs w:val="0"/>
          <w:color w:val="auto"/>
          <w:sz w:val="22"/>
          <w:szCs w:val="22"/>
        </w:rPr>
        <w:t>on</w:t>
      </w:r>
      <w:r w:rsidRPr="00FB1178">
        <w:rPr>
          <w:rFonts w:ascii="Times New Roman" w:hAnsi="Times New Roman" w:cs="Times New Roman"/>
          <w:i w:val="0"/>
          <w:iCs w:val="0"/>
          <w:color w:val="auto"/>
          <w:sz w:val="22"/>
          <w:szCs w:val="22"/>
        </w:rPr>
        <w:t xml:space="preserve"> 24 January 2011</w:t>
      </w:r>
    </w:p>
    <w:p w14:paraId="7D8AA794" w14:textId="77777777" w:rsidR="00EF248A" w:rsidRDefault="00D90D71" w:rsidP="00EF248A">
      <w:pPr>
        <w:keepNext/>
        <w:widowControl/>
        <w:jc w:val="center"/>
      </w:pPr>
      <w:r>
        <w:rPr>
          <w:rFonts w:ascii="Times New Roman" w:hAnsi="Times New Roman" w:cs="Times New Roman"/>
          <w:noProof/>
          <w:sz w:val="24"/>
          <w:szCs w:val="24"/>
        </w:rPr>
        <w:lastRenderedPageBreak/>
        <w:drawing>
          <wp:inline distT="0" distB="0" distL="0" distR="0" wp14:anchorId="2782E179" wp14:editId="241E2EA9">
            <wp:extent cx="4226169" cy="2479339"/>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7321" cy="2480015"/>
                    </a:xfrm>
                    <a:prstGeom prst="rect">
                      <a:avLst/>
                    </a:prstGeom>
                    <a:noFill/>
                    <a:ln>
                      <a:noFill/>
                    </a:ln>
                  </pic:spPr>
                </pic:pic>
              </a:graphicData>
            </a:graphic>
          </wp:inline>
        </w:drawing>
      </w:r>
    </w:p>
    <w:p w14:paraId="06BAA608" w14:textId="3DA80340" w:rsidR="005F7273" w:rsidRPr="00EF248A" w:rsidRDefault="00EF248A" w:rsidP="00EF248A">
      <w:pPr>
        <w:pStyle w:val="ab"/>
        <w:jc w:val="center"/>
        <w:rPr>
          <w:rFonts w:ascii="Times New Roman" w:hAnsi="Times New Roman" w:cs="Times New Roman"/>
          <w:i w:val="0"/>
          <w:iCs w:val="0"/>
          <w:color w:val="auto"/>
          <w:sz w:val="22"/>
          <w:szCs w:val="22"/>
        </w:rPr>
      </w:pPr>
      <w:bookmarkStart w:id="4" w:name="_Ref38020962"/>
      <w:r w:rsidRPr="00EF248A">
        <w:rPr>
          <w:rFonts w:ascii="Times New Roman" w:hAnsi="Times New Roman" w:cs="Times New Roman"/>
          <w:i w:val="0"/>
          <w:iCs w:val="0"/>
          <w:color w:val="auto"/>
          <w:sz w:val="22"/>
          <w:szCs w:val="22"/>
        </w:rPr>
        <w:t xml:space="preserve">Figure </w:t>
      </w:r>
      <w:r w:rsidRPr="00EF248A">
        <w:rPr>
          <w:rFonts w:ascii="Times New Roman" w:hAnsi="Times New Roman" w:cs="Times New Roman"/>
          <w:i w:val="0"/>
          <w:iCs w:val="0"/>
          <w:color w:val="auto"/>
          <w:sz w:val="22"/>
          <w:szCs w:val="22"/>
        </w:rPr>
        <w:fldChar w:fldCharType="begin"/>
      </w:r>
      <w:r w:rsidRPr="00EF248A">
        <w:rPr>
          <w:rFonts w:ascii="Times New Roman" w:hAnsi="Times New Roman" w:cs="Times New Roman"/>
          <w:i w:val="0"/>
          <w:iCs w:val="0"/>
          <w:color w:val="auto"/>
          <w:sz w:val="22"/>
          <w:szCs w:val="22"/>
        </w:rPr>
        <w:instrText xml:space="preserve"> SEQ Figure \* ARABIC </w:instrText>
      </w:r>
      <w:r w:rsidRPr="00EF248A">
        <w:rPr>
          <w:rFonts w:ascii="Times New Roman" w:hAnsi="Times New Roman" w:cs="Times New Roman"/>
          <w:i w:val="0"/>
          <w:iCs w:val="0"/>
          <w:color w:val="auto"/>
          <w:sz w:val="22"/>
          <w:szCs w:val="22"/>
        </w:rPr>
        <w:fldChar w:fldCharType="separate"/>
      </w:r>
      <w:r w:rsidRPr="00EF248A">
        <w:rPr>
          <w:rFonts w:ascii="Times New Roman" w:hAnsi="Times New Roman" w:cs="Times New Roman"/>
          <w:i w:val="0"/>
          <w:iCs w:val="0"/>
          <w:color w:val="auto"/>
          <w:sz w:val="22"/>
          <w:szCs w:val="22"/>
        </w:rPr>
        <w:t>5</w:t>
      </w:r>
      <w:r w:rsidRPr="00EF248A">
        <w:rPr>
          <w:rFonts w:ascii="Times New Roman" w:hAnsi="Times New Roman" w:cs="Times New Roman"/>
          <w:i w:val="0"/>
          <w:iCs w:val="0"/>
          <w:color w:val="auto"/>
          <w:sz w:val="22"/>
          <w:szCs w:val="22"/>
        </w:rPr>
        <w:fldChar w:fldCharType="end"/>
      </w:r>
      <w:bookmarkEnd w:id="4"/>
      <w:r w:rsidRPr="00EF248A">
        <w:rPr>
          <w:rFonts w:ascii="Times New Roman" w:hAnsi="Times New Roman" w:cs="Times New Roman"/>
          <w:i w:val="0"/>
          <w:iCs w:val="0"/>
          <w:color w:val="auto"/>
          <w:sz w:val="22"/>
          <w:szCs w:val="22"/>
        </w:rPr>
        <w:t>. Predicting result in heatmap</w:t>
      </w:r>
    </w:p>
    <w:p w14:paraId="418031FC" w14:textId="5E12166B" w:rsidR="005F7273" w:rsidRDefault="005F7273" w:rsidP="005F7273">
      <w:pPr>
        <w:rPr>
          <w:rFonts w:ascii="Times New Roman" w:hAnsi="Times New Roman" w:cs="Times New Roman"/>
          <w:sz w:val="24"/>
          <w:szCs w:val="24"/>
        </w:rPr>
      </w:pPr>
      <w:r>
        <w:rPr>
          <w:rFonts w:ascii="Times New Roman" w:hAnsi="Times New Roman" w:cs="Times New Roman"/>
          <w:sz w:val="24"/>
          <w:szCs w:val="24"/>
        </w:rPr>
        <w:t xml:space="preserve">To quantify the difference between prediction and true values, an evaluation </w:t>
      </w:r>
      <w:r w:rsidR="00255D14" w:rsidRPr="00255D14">
        <w:rPr>
          <w:rFonts w:ascii="Times New Roman" w:hAnsi="Times New Roman" w:cs="Times New Roman"/>
          <w:sz w:val="24"/>
          <w:szCs w:val="24"/>
        </w:rPr>
        <w:t>metric</w:t>
      </w:r>
      <w:r w:rsidR="00255D14">
        <w:rPr>
          <w:rFonts w:ascii="Times New Roman" w:hAnsi="Times New Roman" w:cs="Times New Roman"/>
          <w:sz w:val="24"/>
          <w:szCs w:val="24"/>
        </w:rPr>
        <w:t xml:space="preserve"> </w:t>
      </w:r>
      <w:r>
        <w:rPr>
          <w:rFonts w:ascii="Times New Roman" w:hAnsi="Times New Roman" w:cs="Times New Roman"/>
          <w:sz w:val="24"/>
          <w:szCs w:val="24"/>
        </w:rPr>
        <w:t>is required. The data range of each model is different,</w:t>
      </w:r>
      <w:r w:rsidR="00255D14">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255D14">
        <w:rPr>
          <w:rFonts w:ascii="Times New Roman" w:hAnsi="Times New Roman" w:cs="Times New Roman"/>
          <w:sz w:val="24"/>
          <w:szCs w:val="24"/>
        </w:rPr>
        <w:t xml:space="preserve">the evaluation result will be </w:t>
      </w:r>
      <w:r w:rsidR="00255D14" w:rsidRPr="00255D14">
        <w:rPr>
          <w:rFonts w:ascii="Times New Roman" w:hAnsi="Times New Roman" w:cs="Times New Roman"/>
          <w:sz w:val="24"/>
          <w:szCs w:val="24"/>
        </w:rPr>
        <w:t>determine</w:t>
      </w:r>
      <w:r w:rsidR="00255D14">
        <w:rPr>
          <w:rFonts w:ascii="Times New Roman" w:hAnsi="Times New Roman" w:cs="Times New Roman"/>
          <w:sz w:val="24"/>
          <w:szCs w:val="24"/>
        </w:rPr>
        <w:t xml:space="preserve">d by higher data range models if average MSE is the </w:t>
      </w:r>
      <w:r w:rsidR="00255D14" w:rsidRPr="00255D14">
        <w:rPr>
          <w:rFonts w:ascii="Times New Roman" w:hAnsi="Times New Roman" w:cs="Times New Roman"/>
          <w:sz w:val="24"/>
          <w:szCs w:val="24"/>
        </w:rPr>
        <w:t>performance metric</w:t>
      </w:r>
      <w:r w:rsidR="00255D14">
        <w:rPr>
          <w:rFonts w:ascii="Times New Roman" w:hAnsi="Times New Roman" w:cs="Times New Roman"/>
          <w:sz w:val="24"/>
          <w:szCs w:val="24"/>
        </w:rPr>
        <w:t>. Therefore,</w:t>
      </w:r>
      <w:r>
        <w:rPr>
          <w:rFonts w:ascii="Times New Roman" w:hAnsi="Times New Roman" w:cs="Times New Roman"/>
          <w:sz w:val="24"/>
          <w:szCs w:val="24"/>
        </w:rPr>
        <w:t xml:space="preserve"> MSE can</w:t>
      </w:r>
      <w:r w:rsidR="00FB1346">
        <w:rPr>
          <w:rFonts w:ascii="Times New Roman" w:hAnsi="Times New Roman" w:cs="Times New Roman"/>
          <w:sz w:val="24"/>
          <w:szCs w:val="24"/>
        </w:rPr>
        <w:t xml:space="preserve"> only evaluate the performance in one model or in the training </w:t>
      </w:r>
      <w:r w:rsidR="00FB1346" w:rsidRPr="00D807F5">
        <w:rPr>
          <w:rFonts w:ascii="Times New Roman" w:hAnsi="Times New Roman" w:cs="Times New Roman"/>
          <w:sz w:val="24"/>
          <w:szCs w:val="24"/>
        </w:rPr>
        <w:t>iteration</w:t>
      </w:r>
      <w:r w:rsidR="00FB1346">
        <w:rPr>
          <w:rFonts w:ascii="Times New Roman" w:hAnsi="Times New Roman" w:cs="Times New Roman"/>
          <w:sz w:val="24"/>
          <w:szCs w:val="24"/>
        </w:rPr>
        <w:t xml:space="preserve"> process</w:t>
      </w:r>
      <w:r w:rsidR="002578DB">
        <w:rPr>
          <w:rFonts w:ascii="Times New Roman" w:hAnsi="Times New Roman" w:cs="Times New Roman"/>
          <w:sz w:val="24"/>
          <w:szCs w:val="24"/>
        </w:rPr>
        <w:t>.</w:t>
      </w:r>
      <w:r w:rsidR="006A0714">
        <w:rPr>
          <w:rFonts w:ascii="Times New Roman" w:hAnsi="Times New Roman" w:cs="Times New Roman"/>
          <w:sz w:val="24"/>
          <w:szCs w:val="24"/>
        </w:rPr>
        <w:t xml:space="preserve"> </w:t>
      </w:r>
      <w:r w:rsidR="005C63B1">
        <w:rPr>
          <w:rFonts w:ascii="Times New Roman" w:hAnsi="Times New Roman" w:cs="Times New Roman"/>
          <w:sz w:val="24"/>
          <w:szCs w:val="24"/>
        </w:rPr>
        <w:t>In this case</w:t>
      </w:r>
      <w:r w:rsidR="006A0714">
        <w:rPr>
          <w:rFonts w:ascii="Times New Roman" w:hAnsi="Times New Roman" w:cs="Times New Roman"/>
          <w:sz w:val="24"/>
          <w:szCs w:val="24"/>
        </w:rPr>
        <w:t>,</w:t>
      </w:r>
      <w:r w:rsidR="005C63B1">
        <w:rPr>
          <w:rFonts w:ascii="Times New Roman" w:hAnsi="Times New Roman" w:cs="Times New Roman"/>
          <w:sz w:val="24"/>
          <w:szCs w:val="24"/>
        </w:rPr>
        <w:t xml:space="preserve"> average</w:t>
      </w:r>
      <w:r w:rsidR="006A0714">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5C63B1">
        <w:rPr>
          <w:rFonts w:ascii="Times New Roman" w:hAnsi="Times New Roman" w:cs="Times New Roman"/>
          <w:sz w:val="24"/>
          <w:szCs w:val="24"/>
        </w:rPr>
        <w:t xml:space="preserve"> </w:t>
      </w:r>
      <w:r w:rsidR="00712329">
        <w:rPr>
          <w:rFonts w:ascii="Times New Roman" w:hAnsi="Times New Roman" w:cs="Times New Roman"/>
          <w:sz w:val="24"/>
          <w:szCs w:val="24"/>
        </w:rPr>
        <w:t>(</w:t>
      </w:r>
      <w:r w:rsidR="00712329" w:rsidRPr="00712329">
        <w:rPr>
          <w:rFonts w:ascii="Times New Roman" w:hAnsi="Times New Roman" w:cs="Times New Roman"/>
          <w:sz w:val="24"/>
          <w:szCs w:val="24"/>
        </w:rPr>
        <w:t>coefficient of determination</w:t>
      </w:r>
      <w:r w:rsidR="00712329">
        <w:rPr>
          <w:rFonts w:ascii="Times New Roman" w:hAnsi="Times New Roman" w:cs="Times New Roman"/>
          <w:sz w:val="24"/>
          <w:szCs w:val="24"/>
        </w:rPr>
        <w:t xml:space="preserve">) </w:t>
      </w:r>
      <w:r w:rsidR="005C63B1">
        <w:rPr>
          <w:rFonts w:ascii="Times New Roman" w:hAnsi="Times New Roman" w:cs="Times New Roman"/>
          <w:sz w:val="24"/>
          <w:szCs w:val="24"/>
        </w:rPr>
        <w:t>is employed to evaluate the overall performance of 22 models.</w:t>
      </w:r>
      <w:r w:rsidR="00712329">
        <w:rPr>
          <w:rFonts w:ascii="Times New Roman" w:hAnsi="Times New Roman" w:cs="Times New Roman"/>
          <w:sz w:val="24"/>
          <w:szCs w:val="24"/>
        </w:rPr>
        <w:t xml:space="preserve"> The following is defined equation</w:t>
      </w:r>
      <w:r w:rsidR="00092B3E">
        <w:rPr>
          <w:rFonts w:ascii="Times New Roman" w:hAnsi="Times New Roman" w:cs="Times New Roman"/>
          <w:sz w:val="24"/>
          <w:szCs w:val="24"/>
        </w:rPr>
        <w:t>s</w:t>
      </w:r>
      <w:r w:rsidR="00712329">
        <w:rPr>
          <w:rFonts w:ascii="Times New Roman" w:hAnsi="Times New Roman" w:cs="Times New Roman"/>
          <w:sz w:val="24"/>
          <w:szCs w:val="24"/>
        </w:rPr>
        <w:t xml:space="preserve"> of MSE and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712329">
        <w:rPr>
          <w:rFonts w:ascii="Times New Roman" w:hAnsi="Times New Roman" w:cs="Times New Roman"/>
          <w:sz w:val="24"/>
          <w:szCs w:val="24"/>
        </w:rPr>
        <w:t>:</w:t>
      </w:r>
    </w:p>
    <w:p w14:paraId="0E7E255B" w14:textId="696DB86C" w:rsidR="00712329" w:rsidRPr="00712329" w:rsidRDefault="006C03EF" w:rsidP="005F7273">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y,</m:t>
              </m:r>
              <m:acc>
                <m:accPr>
                  <m:ctrlPr>
                    <w:rPr>
                      <w:rFonts w:ascii="Cambria Math" w:hAnsi="Cambria Math" w:cs="Times New Roman"/>
                      <w:i/>
                      <w:sz w:val="24"/>
                      <w:szCs w:val="24"/>
                    </w:rPr>
                  </m:ctrlPr>
                </m:accPr>
                <m:e>
                  <m:r>
                    <w:rPr>
                      <w:rFonts w:ascii="Cambria Math" w:hAnsi="Cambria Math" w:cs="Times New Roman"/>
                      <w:sz w:val="24"/>
                      <w:szCs w:val="24"/>
                    </w:rPr>
                    <m:t>y</m:t>
                  </m:r>
                </m:e>
              </m:acc>
            </m:e>
          </m:d>
          <m:r>
            <w:rPr>
              <w:rFonts w:ascii="Cambria Math" w:hAnsi="Cambria Math" w:cs="Times New Roman"/>
              <w:sz w:val="24"/>
              <w:szCs w:val="24"/>
            </w:rPr>
            <m:t>=1-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p w14:paraId="671B8170" w14:textId="377009BF" w:rsidR="00343D1C" w:rsidRPr="00947604" w:rsidRDefault="00343D1C" w:rsidP="005F7273">
      <w:pPr>
        <w:rPr>
          <w:rFonts w:ascii="Times New Roman" w:hAnsi="Times New Roman" w:cs="Times New Roman"/>
          <w:sz w:val="24"/>
          <w:szCs w:val="24"/>
        </w:rPr>
      </w:pPr>
      <m:oMathPara>
        <m:oMath>
          <m:r>
            <w:rPr>
              <w:rFonts w:ascii="Cambria Math" w:hAnsi="Cambria Math" w:cs="Times New Roman"/>
              <w:sz w:val="24"/>
              <w:szCs w:val="24"/>
            </w:rPr>
            <m:t>MSE</m:t>
          </m:r>
          <m:d>
            <m:dPr>
              <m:ctrlPr>
                <w:rPr>
                  <w:rFonts w:ascii="Cambria Math" w:hAnsi="Cambria Math" w:cs="Times New Roman"/>
                  <w:i/>
                  <w:sz w:val="24"/>
                  <w:szCs w:val="24"/>
                </w:rPr>
              </m:ctrlPr>
            </m:dPr>
            <m:e>
              <m:r>
                <w:rPr>
                  <w:rFonts w:ascii="Cambria Math" w:hAnsi="Cambria Math" w:cs="Times New Roman"/>
                  <w:sz w:val="24"/>
                  <w:szCs w:val="24"/>
                </w:rPr>
                <m:t>y,</m:t>
              </m:r>
              <m:acc>
                <m:accPr>
                  <m:ctrlPr>
                    <w:rPr>
                      <w:rFonts w:ascii="Cambria Math" w:hAnsi="Cambria Math" w:cs="Times New Roman"/>
                      <w:i/>
                      <w:sz w:val="24"/>
                      <w:szCs w:val="24"/>
                    </w:rPr>
                  </m:ctrlPr>
                </m:accPr>
                <m:e>
                  <m:r>
                    <w:rPr>
                      <w:rFonts w:ascii="Cambria Math" w:hAnsi="Cambria Math" w:cs="Times New Roman"/>
                      <w:sz w:val="24"/>
                      <w:szCs w:val="24"/>
                    </w:rPr>
                    <m:t>y</m:t>
                  </m:r>
                </m:e>
              </m:acc>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samples</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samples</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08660F65" w14:textId="77777777" w:rsidR="00947604" w:rsidRDefault="00947604" w:rsidP="00947604">
      <w:pPr>
        <w:rPr>
          <w:rFonts w:ascii="Times New Roman" w:hAnsi="Times New Roman" w:cs="Times New Roman"/>
          <w:sz w:val="24"/>
          <w:szCs w:val="24"/>
        </w:rPr>
      </w:pPr>
      <w:r>
        <w:rPr>
          <w:rFonts w:ascii="Times New Roman" w:hAnsi="Times New Roman" w:cs="Times New Roman"/>
          <w:sz w:val="24"/>
          <w:szCs w:val="24"/>
        </w:rPr>
        <w:t xml:space="preserve">Where,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oMath>
      <w:r>
        <w:rPr>
          <w:rFonts w:ascii="Times New Roman" w:hAnsi="Times New Roman" w:cs="Times New Roman"/>
          <w:sz w:val="24"/>
          <w:szCs w:val="24"/>
        </w:rPr>
        <w:t xml:space="preserve"> is predicted values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is the corresponding true values.</w:t>
      </w:r>
    </w:p>
    <w:p w14:paraId="5ABFBA97" w14:textId="43D5939E" w:rsidR="00947604" w:rsidRDefault="00BE788E" w:rsidP="005F7273">
      <w:pPr>
        <w:rPr>
          <w:rFonts w:ascii="Times New Roman" w:hAnsi="Times New Roman" w:cs="Times New Roman"/>
          <w:sz w:val="24"/>
          <w:szCs w:val="24"/>
        </w:rPr>
      </w:pPr>
      <w:r>
        <w:rPr>
          <w:rFonts w:ascii="Times New Roman" w:hAnsi="Times New Roman" w:cs="Times New Roman"/>
          <w:sz w:val="24"/>
          <w:szCs w:val="24"/>
        </w:rPr>
        <w:t xml:space="preserve">The final average of MSE of 22 LSTM models is 0.00158, and </w:t>
      </w:r>
      <w:r w:rsidR="008B468C">
        <w:rPr>
          <w:rFonts w:ascii="Times New Roman" w:hAnsi="Times New Roman" w:cs="Times New Roman"/>
          <w:sz w:val="24"/>
          <w:szCs w:val="24"/>
        </w:rPr>
        <w:t xml:space="preserve">average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8B468C">
        <w:rPr>
          <w:rFonts w:ascii="Times New Roman" w:hAnsi="Times New Roman" w:cs="Times New Roman"/>
          <w:sz w:val="24"/>
          <w:szCs w:val="24"/>
        </w:rPr>
        <w:t xml:space="preserve"> of LSTM models is 0.348, </w:t>
      </w:r>
      <w:r w:rsidR="00FE6BD2">
        <w:rPr>
          <w:rFonts w:ascii="Times New Roman" w:hAnsi="Times New Roman" w:cs="Times New Roman"/>
          <w:sz w:val="24"/>
          <w:szCs w:val="24"/>
        </w:rPr>
        <w:t xml:space="preserve">which implies that </w:t>
      </w:r>
      <w:r w:rsidR="008B468C">
        <w:rPr>
          <w:rFonts w:ascii="Times New Roman" w:hAnsi="Times New Roman" w:cs="Times New Roman"/>
          <w:sz w:val="24"/>
          <w:szCs w:val="24"/>
        </w:rPr>
        <w:t>34.8% data can be explained by the model’s inputs</w:t>
      </w:r>
      <w:r>
        <w:rPr>
          <w:rFonts w:ascii="Times New Roman" w:hAnsi="Times New Roman" w:cs="Times New Roman"/>
          <w:sz w:val="24"/>
          <w:szCs w:val="24"/>
        </w:rPr>
        <w:t xml:space="preserve"> therefore</w:t>
      </w:r>
      <w:r w:rsidR="008B468C">
        <w:rPr>
          <w:rFonts w:ascii="Times New Roman" w:hAnsi="Times New Roman" w:cs="Times New Roman"/>
          <w:sz w:val="24"/>
          <w:szCs w:val="24"/>
        </w:rPr>
        <w:t>.</w:t>
      </w:r>
    </w:p>
    <w:p w14:paraId="2B6BE469" w14:textId="77777777" w:rsidR="005C63B1" w:rsidRDefault="005C63B1" w:rsidP="005F7273">
      <w:pPr>
        <w:rPr>
          <w:rFonts w:ascii="Times New Roman" w:hAnsi="Times New Roman" w:cs="Times New Roman"/>
          <w:sz w:val="24"/>
          <w:szCs w:val="24"/>
        </w:rPr>
      </w:pPr>
    </w:p>
    <w:p w14:paraId="37FB4173" w14:textId="306751D2" w:rsidR="007B6442" w:rsidRDefault="00D151E6" w:rsidP="005F7273">
      <w:pPr>
        <w:widowControl/>
        <w:jc w:val="center"/>
        <w:rPr>
          <w:rFonts w:ascii="Times New Roman" w:hAnsi="Times New Roman" w:cs="Times New Roman"/>
          <w:sz w:val="24"/>
          <w:szCs w:val="24"/>
        </w:rPr>
      </w:pPr>
      <w:r>
        <w:rPr>
          <w:rFonts w:ascii="Times New Roman" w:hAnsi="Times New Roman" w:cs="Times New Roman"/>
          <w:sz w:val="24"/>
          <w:szCs w:val="24"/>
        </w:rPr>
        <w:br w:type="page"/>
      </w:r>
    </w:p>
    <w:p w14:paraId="71D6130A" w14:textId="77777777" w:rsidR="00B20CF2" w:rsidRPr="00B20CF2" w:rsidRDefault="004A66CA" w:rsidP="00B20CF2">
      <w:pPr>
        <w:pStyle w:val="EndNoteBibliography"/>
        <w:spacing w:after="0"/>
        <w:ind w:left="720" w:hanging="720"/>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B20CF2" w:rsidRPr="00B20CF2">
        <w:t xml:space="preserve">BENGIO, Y. 2012. Practical Recommendations for Gradient-Based Training of Deep Architectures. </w:t>
      </w:r>
      <w:r w:rsidR="00B20CF2" w:rsidRPr="00B20CF2">
        <w:rPr>
          <w:i/>
        </w:rPr>
        <w:t>In:</w:t>
      </w:r>
      <w:r w:rsidR="00B20CF2" w:rsidRPr="00B20CF2">
        <w:t xml:space="preserve"> MONTAVON, G., ORR, G. B. &amp; MüLLER, K.-R. (eds.) </w:t>
      </w:r>
      <w:r w:rsidR="00B20CF2" w:rsidRPr="00B20CF2">
        <w:rPr>
          <w:i/>
        </w:rPr>
        <w:t>Neural Networks: Tricks of the Trade: Second Edition.</w:t>
      </w:r>
      <w:r w:rsidR="00B20CF2" w:rsidRPr="00B20CF2">
        <w:t xml:space="preserve"> Berlin, Heidelberg: Springer Berlin Heidelberg.</w:t>
      </w:r>
    </w:p>
    <w:p w14:paraId="7C18F0E4" w14:textId="77777777" w:rsidR="00B20CF2" w:rsidRPr="00B20CF2" w:rsidRDefault="00B20CF2" w:rsidP="00B20CF2">
      <w:pPr>
        <w:pStyle w:val="EndNoteBibliography"/>
        <w:ind w:left="720" w:hanging="720"/>
      </w:pPr>
      <w:r w:rsidRPr="00B20CF2">
        <w:t xml:space="preserve">DEMUTH, H. B., BEALE, M. H., DE JESS, O. &amp; HAGAN, M. T. 2014. </w:t>
      </w:r>
      <w:r w:rsidRPr="00B20CF2">
        <w:rPr>
          <w:i/>
        </w:rPr>
        <w:t>Neural network design</w:t>
      </w:r>
      <w:r w:rsidRPr="00B20CF2">
        <w:t>, Martin Hagan.</w:t>
      </w:r>
    </w:p>
    <w:p w14:paraId="5CF4DC71" w14:textId="3135E82E" w:rsidR="0069044A" w:rsidRPr="004424B7" w:rsidRDefault="004A66CA" w:rsidP="002E37C3">
      <w:pPr>
        <w:rPr>
          <w:rFonts w:ascii="Times New Roman" w:hAnsi="Times New Roman" w:cs="Times New Roman"/>
          <w:sz w:val="24"/>
          <w:szCs w:val="24"/>
        </w:rPr>
      </w:pPr>
      <w:r>
        <w:rPr>
          <w:rFonts w:ascii="Times New Roman" w:hAnsi="Times New Roman" w:cs="Times New Roman"/>
          <w:sz w:val="24"/>
          <w:szCs w:val="24"/>
        </w:rPr>
        <w:fldChar w:fldCharType="end"/>
      </w:r>
    </w:p>
    <w:sectPr w:rsidR="0069044A" w:rsidRPr="004424B7" w:rsidSect="00D0298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xMjc0NrU0MjIwNbZU0lEKTi0uzszPAymwqAUAl9gubSwAAAA="/>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20fazf4xw9x4e2d2nptttkevxs9za0s2sw&quot;&gt;My EndNote Library_1&lt;record-ids&gt;&lt;item&gt;29&lt;/item&gt;&lt;item&gt;30&lt;/item&gt;&lt;/record-ids&gt;&lt;/item&gt;&lt;/Libraries&gt;"/>
  </w:docVars>
  <w:rsids>
    <w:rsidRoot w:val="003E21EE"/>
    <w:rsid w:val="000012AD"/>
    <w:rsid w:val="000118FC"/>
    <w:rsid w:val="00033E5B"/>
    <w:rsid w:val="000615FD"/>
    <w:rsid w:val="00065CC1"/>
    <w:rsid w:val="0007036E"/>
    <w:rsid w:val="00092B3E"/>
    <w:rsid w:val="00094C69"/>
    <w:rsid w:val="000B1657"/>
    <w:rsid w:val="001312E5"/>
    <w:rsid w:val="00131C97"/>
    <w:rsid w:val="001858FF"/>
    <w:rsid w:val="001956C9"/>
    <w:rsid w:val="001A3B0F"/>
    <w:rsid w:val="001C14FE"/>
    <w:rsid w:val="00211D51"/>
    <w:rsid w:val="002201DB"/>
    <w:rsid w:val="0025315F"/>
    <w:rsid w:val="00255D14"/>
    <w:rsid w:val="002578DB"/>
    <w:rsid w:val="002605AB"/>
    <w:rsid w:val="002673AC"/>
    <w:rsid w:val="0027590B"/>
    <w:rsid w:val="002D4916"/>
    <w:rsid w:val="002E37C3"/>
    <w:rsid w:val="002E7D3B"/>
    <w:rsid w:val="003001DE"/>
    <w:rsid w:val="00343D1C"/>
    <w:rsid w:val="003445D7"/>
    <w:rsid w:val="003475A3"/>
    <w:rsid w:val="00365004"/>
    <w:rsid w:val="00373D48"/>
    <w:rsid w:val="003841C7"/>
    <w:rsid w:val="00387FF7"/>
    <w:rsid w:val="00394E3F"/>
    <w:rsid w:val="003E21EE"/>
    <w:rsid w:val="0040521E"/>
    <w:rsid w:val="004424B7"/>
    <w:rsid w:val="00470174"/>
    <w:rsid w:val="00477DBC"/>
    <w:rsid w:val="004A66CA"/>
    <w:rsid w:val="004E2F89"/>
    <w:rsid w:val="0053345D"/>
    <w:rsid w:val="00554E16"/>
    <w:rsid w:val="005C63B1"/>
    <w:rsid w:val="005F6633"/>
    <w:rsid w:val="005F7273"/>
    <w:rsid w:val="0060011F"/>
    <w:rsid w:val="00665063"/>
    <w:rsid w:val="00686EE0"/>
    <w:rsid w:val="0069044A"/>
    <w:rsid w:val="006935A6"/>
    <w:rsid w:val="00696FDE"/>
    <w:rsid w:val="006A0714"/>
    <w:rsid w:val="006C03EF"/>
    <w:rsid w:val="006D7225"/>
    <w:rsid w:val="006D73D7"/>
    <w:rsid w:val="006F5339"/>
    <w:rsid w:val="007039A8"/>
    <w:rsid w:val="00706448"/>
    <w:rsid w:val="00712329"/>
    <w:rsid w:val="00714FBB"/>
    <w:rsid w:val="00721F9A"/>
    <w:rsid w:val="00731840"/>
    <w:rsid w:val="0075377A"/>
    <w:rsid w:val="0079131E"/>
    <w:rsid w:val="007B62E0"/>
    <w:rsid w:val="007B6442"/>
    <w:rsid w:val="007C50E3"/>
    <w:rsid w:val="008467F1"/>
    <w:rsid w:val="008B045C"/>
    <w:rsid w:val="008B468C"/>
    <w:rsid w:val="008B52D1"/>
    <w:rsid w:val="008B7E01"/>
    <w:rsid w:val="008F5F06"/>
    <w:rsid w:val="00922D29"/>
    <w:rsid w:val="00947604"/>
    <w:rsid w:val="00950062"/>
    <w:rsid w:val="00974F5E"/>
    <w:rsid w:val="009A2BDD"/>
    <w:rsid w:val="009C0845"/>
    <w:rsid w:val="009E71F5"/>
    <w:rsid w:val="00A05F5D"/>
    <w:rsid w:val="00A17E39"/>
    <w:rsid w:val="00A520B0"/>
    <w:rsid w:val="00A75F68"/>
    <w:rsid w:val="00A83E1E"/>
    <w:rsid w:val="00A85178"/>
    <w:rsid w:val="00A90682"/>
    <w:rsid w:val="00AA2D9D"/>
    <w:rsid w:val="00AB0CD8"/>
    <w:rsid w:val="00AD7754"/>
    <w:rsid w:val="00B05797"/>
    <w:rsid w:val="00B1180C"/>
    <w:rsid w:val="00B12FCC"/>
    <w:rsid w:val="00B20CF2"/>
    <w:rsid w:val="00B333E9"/>
    <w:rsid w:val="00B56E81"/>
    <w:rsid w:val="00B90599"/>
    <w:rsid w:val="00BB04F1"/>
    <w:rsid w:val="00BE292C"/>
    <w:rsid w:val="00BE788E"/>
    <w:rsid w:val="00C345EC"/>
    <w:rsid w:val="00C74C1E"/>
    <w:rsid w:val="00C829B2"/>
    <w:rsid w:val="00CB1228"/>
    <w:rsid w:val="00CC2C18"/>
    <w:rsid w:val="00D0298A"/>
    <w:rsid w:val="00D151E6"/>
    <w:rsid w:val="00D2069C"/>
    <w:rsid w:val="00D33D90"/>
    <w:rsid w:val="00D62B0F"/>
    <w:rsid w:val="00D807F5"/>
    <w:rsid w:val="00D90D71"/>
    <w:rsid w:val="00DB5AEC"/>
    <w:rsid w:val="00DD289D"/>
    <w:rsid w:val="00DD35D4"/>
    <w:rsid w:val="00E1320D"/>
    <w:rsid w:val="00E14500"/>
    <w:rsid w:val="00E400D5"/>
    <w:rsid w:val="00E41B3B"/>
    <w:rsid w:val="00EF248A"/>
    <w:rsid w:val="00F13790"/>
    <w:rsid w:val="00F343D0"/>
    <w:rsid w:val="00F4025F"/>
    <w:rsid w:val="00F70A3C"/>
    <w:rsid w:val="00F83FA9"/>
    <w:rsid w:val="00F9482F"/>
    <w:rsid w:val="00F953B2"/>
    <w:rsid w:val="00FB1178"/>
    <w:rsid w:val="00FB1346"/>
    <w:rsid w:val="00FC6E48"/>
    <w:rsid w:val="00FE6B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C106"/>
  <w15:chartTrackingRefBased/>
  <w15:docId w15:val="{D35841D8-62DB-4E5B-A56D-0FBD6D35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75A3"/>
    <w:rPr>
      <w:color w:val="808080"/>
    </w:rPr>
  </w:style>
  <w:style w:type="paragraph" w:customStyle="1" w:styleId="EndNoteBibliographyTitle">
    <w:name w:val="EndNote Bibliography Title"/>
    <w:basedOn w:val="a"/>
    <w:link w:val="EndNoteBibliographyTitle0"/>
    <w:rsid w:val="004A66CA"/>
    <w:pPr>
      <w:spacing w:after="0"/>
      <w:jc w:val="center"/>
    </w:pPr>
    <w:rPr>
      <w:rFonts w:ascii="等线" w:eastAsia="等线" w:hAnsi="等线"/>
      <w:noProof/>
    </w:rPr>
  </w:style>
  <w:style w:type="character" w:customStyle="1" w:styleId="EndNoteBibliographyTitle0">
    <w:name w:val="EndNote Bibliography Title 字符"/>
    <w:basedOn w:val="a0"/>
    <w:link w:val="EndNoteBibliographyTitle"/>
    <w:rsid w:val="004A66CA"/>
    <w:rPr>
      <w:rFonts w:ascii="等线" w:eastAsia="等线" w:hAnsi="等线"/>
      <w:noProof/>
    </w:rPr>
  </w:style>
  <w:style w:type="paragraph" w:customStyle="1" w:styleId="EndNoteBibliography">
    <w:name w:val="EndNote Bibliography"/>
    <w:basedOn w:val="a"/>
    <w:link w:val="EndNoteBibliography0"/>
    <w:rsid w:val="004A66CA"/>
    <w:pPr>
      <w:spacing w:line="240" w:lineRule="auto"/>
    </w:pPr>
    <w:rPr>
      <w:rFonts w:ascii="等线" w:eastAsia="等线" w:hAnsi="等线"/>
      <w:noProof/>
    </w:rPr>
  </w:style>
  <w:style w:type="character" w:customStyle="1" w:styleId="EndNoteBibliography0">
    <w:name w:val="EndNote Bibliography 字符"/>
    <w:basedOn w:val="a0"/>
    <w:link w:val="EndNoteBibliography"/>
    <w:rsid w:val="004A66CA"/>
    <w:rPr>
      <w:rFonts w:ascii="等线" w:eastAsia="等线" w:hAnsi="等线"/>
      <w:noProof/>
    </w:rPr>
  </w:style>
  <w:style w:type="character" w:styleId="a4">
    <w:name w:val="annotation reference"/>
    <w:basedOn w:val="a0"/>
    <w:uiPriority w:val="99"/>
    <w:semiHidden/>
    <w:unhideWhenUsed/>
    <w:rsid w:val="00A520B0"/>
    <w:rPr>
      <w:sz w:val="16"/>
      <w:szCs w:val="16"/>
    </w:rPr>
  </w:style>
  <w:style w:type="paragraph" w:styleId="a5">
    <w:name w:val="annotation text"/>
    <w:basedOn w:val="a"/>
    <w:link w:val="a6"/>
    <w:uiPriority w:val="99"/>
    <w:semiHidden/>
    <w:unhideWhenUsed/>
    <w:rsid w:val="00A520B0"/>
    <w:pPr>
      <w:spacing w:line="240" w:lineRule="auto"/>
    </w:pPr>
    <w:rPr>
      <w:sz w:val="20"/>
      <w:szCs w:val="20"/>
    </w:rPr>
  </w:style>
  <w:style w:type="character" w:customStyle="1" w:styleId="a6">
    <w:name w:val="批注文字 字符"/>
    <w:basedOn w:val="a0"/>
    <w:link w:val="a5"/>
    <w:uiPriority w:val="99"/>
    <w:semiHidden/>
    <w:rsid w:val="00A520B0"/>
    <w:rPr>
      <w:sz w:val="20"/>
      <w:szCs w:val="20"/>
    </w:rPr>
  </w:style>
  <w:style w:type="paragraph" w:styleId="a7">
    <w:name w:val="annotation subject"/>
    <w:basedOn w:val="a5"/>
    <w:next w:val="a5"/>
    <w:link w:val="a8"/>
    <w:uiPriority w:val="99"/>
    <w:semiHidden/>
    <w:unhideWhenUsed/>
    <w:rsid w:val="00A520B0"/>
    <w:rPr>
      <w:b/>
      <w:bCs/>
    </w:rPr>
  </w:style>
  <w:style w:type="character" w:customStyle="1" w:styleId="a8">
    <w:name w:val="批注主题 字符"/>
    <w:basedOn w:val="a6"/>
    <w:link w:val="a7"/>
    <w:uiPriority w:val="99"/>
    <w:semiHidden/>
    <w:rsid w:val="00A520B0"/>
    <w:rPr>
      <w:b/>
      <w:bCs/>
      <w:sz w:val="20"/>
      <w:szCs w:val="20"/>
    </w:rPr>
  </w:style>
  <w:style w:type="paragraph" w:styleId="a9">
    <w:name w:val="Balloon Text"/>
    <w:basedOn w:val="a"/>
    <w:link w:val="aa"/>
    <w:uiPriority w:val="99"/>
    <w:semiHidden/>
    <w:unhideWhenUsed/>
    <w:rsid w:val="00A520B0"/>
    <w:pPr>
      <w:spacing w:after="0" w:line="240" w:lineRule="auto"/>
    </w:pPr>
    <w:rPr>
      <w:rFonts w:ascii="Microsoft YaHei UI" w:eastAsia="Microsoft YaHei UI"/>
      <w:sz w:val="18"/>
      <w:szCs w:val="18"/>
    </w:rPr>
  </w:style>
  <w:style w:type="character" w:customStyle="1" w:styleId="aa">
    <w:name w:val="批注框文本 字符"/>
    <w:basedOn w:val="a0"/>
    <w:link w:val="a9"/>
    <w:uiPriority w:val="99"/>
    <w:semiHidden/>
    <w:rsid w:val="00A520B0"/>
    <w:rPr>
      <w:rFonts w:ascii="Microsoft YaHei UI" w:eastAsia="Microsoft YaHei UI"/>
      <w:sz w:val="18"/>
      <w:szCs w:val="18"/>
    </w:rPr>
  </w:style>
  <w:style w:type="paragraph" w:styleId="ab">
    <w:name w:val="caption"/>
    <w:basedOn w:val="a"/>
    <w:next w:val="a"/>
    <w:uiPriority w:val="35"/>
    <w:unhideWhenUsed/>
    <w:qFormat/>
    <w:rsid w:val="00B56E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44176">
      <w:bodyDiv w:val="1"/>
      <w:marLeft w:val="0"/>
      <w:marRight w:val="0"/>
      <w:marTop w:val="0"/>
      <w:marBottom w:val="0"/>
      <w:divBdr>
        <w:top w:val="none" w:sz="0" w:space="0" w:color="auto"/>
        <w:left w:val="none" w:sz="0" w:space="0" w:color="auto"/>
        <w:bottom w:val="none" w:sz="0" w:space="0" w:color="auto"/>
        <w:right w:val="none" w:sz="0" w:space="0" w:color="auto"/>
      </w:divBdr>
    </w:div>
    <w:div w:id="91759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E5E68-3209-4A2E-BBB3-2680CAF5A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6</Pages>
  <Words>1689</Words>
  <Characters>9628</Characters>
  <Application>Microsoft Office Word</Application>
  <DocSecurity>0</DocSecurity>
  <Lines>80</Lines>
  <Paragraphs>22</Paragraphs>
  <ScaleCrop>false</ScaleCrop>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YU</dc:creator>
  <cp:keywords/>
  <dc:description/>
  <cp:lastModifiedBy>FU YU</cp:lastModifiedBy>
  <cp:revision>108</cp:revision>
  <dcterms:created xsi:type="dcterms:W3CDTF">2020-04-15T12:25:00Z</dcterms:created>
  <dcterms:modified xsi:type="dcterms:W3CDTF">2020-04-18T12:41:00Z</dcterms:modified>
</cp:coreProperties>
</file>