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01761F">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01761F">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01761F">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01761F">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01761F">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01761F">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01761F">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01761F">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01761F">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01761F">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01761F">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498CFD0" w:rsidR="00531FBF" w:rsidRPr="00B7788F" w:rsidRDefault="000F0DFD" w:rsidP="00B7788F">
            <w:pPr>
              <w:contextualSpacing/>
              <w:jc w:val="center"/>
              <w:rPr>
                <w:rFonts w:eastAsia="Times New Roman" w:cstheme="minorHAnsi"/>
                <w:b/>
                <w:bCs/>
                <w:sz w:val="22"/>
                <w:szCs w:val="22"/>
              </w:rPr>
            </w:pPr>
            <w:r>
              <w:rPr>
                <w:rFonts w:eastAsia="Times New Roman" w:cstheme="minorHAnsi"/>
                <w:b/>
                <w:bCs/>
                <w:sz w:val="22"/>
                <w:szCs w:val="22"/>
              </w:rPr>
              <w:t>2/20/2022</w:t>
            </w:r>
          </w:p>
        </w:tc>
        <w:tc>
          <w:tcPr>
            <w:tcW w:w="2338" w:type="dxa"/>
            <w:tcMar>
              <w:left w:w="115" w:type="dxa"/>
              <w:right w:w="115" w:type="dxa"/>
            </w:tcMar>
          </w:tcPr>
          <w:p w14:paraId="07699096" w14:textId="2A2A0BA7" w:rsidR="00531FBF" w:rsidRPr="00B7788F" w:rsidRDefault="000F0DFD" w:rsidP="00B7788F">
            <w:pPr>
              <w:contextualSpacing/>
              <w:jc w:val="center"/>
              <w:rPr>
                <w:rFonts w:eastAsia="Times New Roman" w:cstheme="minorHAnsi"/>
                <w:b/>
                <w:bCs/>
                <w:sz w:val="22"/>
                <w:szCs w:val="22"/>
              </w:rPr>
            </w:pPr>
            <w:r>
              <w:rPr>
                <w:rFonts w:eastAsia="Times New Roman" w:cstheme="minorHAnsi"/>
                <w:b/>
                <w:bCs/>
                <w:sz w:val="22"/>
                <w:szCs w:val="22"/>
              </w:rPr>
              <w:t>Antonio Sobalvarro</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75E1083D" w:rsidR="00485402" w:rsidRPr="00B7788F" w:rsidRDefault="000F0DFD" w:rsidP="00B7788F">
      <w:pPr>
        <w:contextualSpacing/>
        <w:rPr>
          <w:rFonts w:cstheme="minorHAnsi"/>
          <w:sz w:val="22"/>
          <w:szCs w:val="22"/>
        </w:rPr>
      </w:pPr>
      <w:r>
        <w:rPr>
          <w:rFonts w:cstheme="minorHAnsi"/>
          <w:sz w:val="22"/>
          <w:szCs w:val="22"/>
        </w:rPr>
        <w:t>Antonio Sobalvarro</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263818A4" w:rsidR="00C32F3D" w:rsidRDefault="000F0DFD" w:rsidP="00B7788F">
      <w:pPr>
        <w:contextualSpacing/>
        <w:rPr>
          <w:rFonts w:eastAsia="Times New Roman" w:cstheme="minorHAnsi"/>
          <w:sz w:val="22"/>
          <w:szCs w:val="22"/>
        </w:rPr>
      </w:pPr>
      <w:r>
        <w:rPr>
          <w:rFonts w:eastAsia="Times New Roman" w:cstheme="minorHAnsi"/>
          <w:sz w:val="22"/>
          <w:szCs w:val="22"/>
        </w:rPr>
        <w:t>Artemis Financial should rely on the best cipher available to be able to protect their client’s information and other sensitive data. The AES</w:t>
      </w:r>
      <w:r w:rsidR="00613D40">
        <w:rPr>
          <w:rFonts w:eastAsia="Times New Roman" w:cstheme="minorHAnsi"/>
          <w:sz w:val="22"/>
          <w:szCs w:val="22"/>
        </w:rPr>
        <w:t xml:space="preserve">, Advanced Encryption Standard, is the safest and most-used cipher that currently exists; the AES-256 is the best of the best. This cipher is able to protect information and data using encryption keys </w:t>
      </w:r>
      <w:r w:rsidR="00F51921">
        <w:rPr>
          <w:rFonts w:eastAsia="Times New Roman" w:cstheme="minorHAnsi"/>
          <w:sz w:val="22"/>
          <w:szCs w:val="22"/>
        </w:rPr>
        <w:t xml:space="preserve">of 128, 192, or </w:t>
      </w:r>
      <w:r w:rsidR="00613D40">
        <w:rPr>
          <w:rFonts w:eastAsia="Times New Roman" w:cstheme="minorHAnsi"/>
          <w:sz w:val="22"/>
          <w:szCs w:val="22"/>
        </w:rPr>
        <w:t xml:space="preserve">256 bits, which assure protection against many attacks, including brute-force attacks. </w:t>
      </w:r>
    </w:p>
    <w:p w14:paraId="24D3C45A" w14:textId="6B207C98" w:rsidR="00613D40" w:rsidRDefault="00613D40" w:rsidP="00B7788F">
      <w:pPr>
        <w:contextualSpacing/>
        <w:rPr>
          <w:rFonts w:eastAsia="Times New Roman" w:cstheme="minorHAnsi"/>
          <w:sz w:val="22"/>
          <w:szCs w:val="22"/>
        </w:rPr>
      </w:pPr>
    </w:p>
    <w:p w14:paraId="628E0667" w14:textId="77777777" w:rsidR="00B7015E" w:rsidRDefault="00F51921" w:rsidP="00B7788F">
      <w:pPr>
        <w:contextualSpacing/>
        <w:rPr>
          <w:rFonts w:eastAsia="Times New Roman" w:cstheme="minorHAnsi"/>
          <w:sz w:val="22"/>
          <w:szCs w:val="22"/>
        </w:rPr>
      </w:pPr>
      <w:r>
        <w:rPr>
          <w:rFonts w:eastAsia="Times New Roman" w:cstheme="minorHAnsi"/>
          <w:sz w:val="22"/>
          <w:szCs w:val="22"/>
        </w:rPr>
        <w:t xml:space="preserve">Hash functions can be used along with AES to ultimately ensure security. SHA, Secure Hashing Algorithms, are well-known hash functions used </w:t>
      </w:r>
      <w:r w:rsidR="00B7015E">
        <w:rPr>
          <w:rFonts w:eastAsia="Times New Roman" w:cstheme="minorHAnsi"/>
          <w:sz w:val="22"/>
          <w:szCs w:val="22"/>
        </w:rPr>
        <w:t xml:space="preserve">by taking in data input in the form of plaintext and then outputting an undecipherable ciphertext, which essentially obscures the original plaintext. In order to view the original plaintext, the recipient must have the same cipher key to unlock the message. </w:t>
      </w:r>
    </w:p>
    <w:p w14:paraId="5D380FBE" w14:textId="77777777" w:rsidR="00B7015E" w:rsidRDefault="00B7015E" w:rsidP="00B7788F">
      <w:pPr>
        <w:contextualSpacing/>
        <w:rPr>
          <w:rFonts w:eastAsia="Times New Roman" w:cstheme="minorHAnsi"/>
          <w:sz w:val="22"/>
          <w:szCs w:val="22"/>
        </w:rPr>
      </w:pPr>
    </w:p>
    <w:p w14:paraId="5858D37F" w14:textId="2F9D0D3B" w:rsidR="00613D40" w:rsidRDefault="00B7015E" w:rsidP="00B7788F">
      <w:pPr>
        <w:contextualSpacing/>
        <w:rPr>
          <w:rFonts w:eastAsia="Times New Roman" w:cstheme="minorHAnsi"/>
          <w:sz w:val="22"/>
          <w:szCs w:val="22"/>
        </w:rPr>
      </w:pPr>
      <w:r>
        <w:rPr>
          <w:rFonts w:eastAsia="Times New Roman" w:cstheme="minorHAnsi"/>
          <w:sz w:val="22"/>
          <w:szCs w:val="22"/>
        </w:rPr>
        <w:t>Symmetric keys occur when the same key is utilized for both the encryption and decryption process, which logically means that non-symmetric keys occur when different keys are used for encryption and decryption.  Random numbers are used to eliminate any possible patterns that can be used to break a key</w:t>
      </w:r>
      <w:r w:rsidR="009C250F">
        <w:rPr>
          <w:rFonts w:eastAsia="Times New Roman" w:cstheme="minorHAnsi"/>
          <w:sz w:val="22"/>
          <w:szCs w:val="22"/>
        </w:rPr>
        <w:t>.</w:t>
      </w:r>
    </w:p>
    <w:p w14:paraId="371161E2" w14:textId="30E4DF96" w:rsidR="009C250F" w:rsidRDefault="009C250F" w:rsidP="00B7788F">
      <w:pPr>
        <w:contextualSpacing/>
        <w:rPr>
          <w:rFonts w:eastAsia="Times New Roman" w:cstheme="minorHAnsi"/>
          <w:sz w:val="22"/>
          <w:szCs w:val="22"/>
        </w:rPr>
      </w:pPr>
    </w:p>
    <w:p w14:paraId="57625814" w14:textId="5EB205DB" w:rsidR="009C250F" w:rsidRPr="00B7788F" w:rsidRDefault="009C250F" w:rsidP="00B7788F">
      <w:pPr>
        <w:contextualSpacing/>
        <w:rPr>
          <w:rFonts w:eastAsia="Times New Roman" w:cstheme="minorHAnsi"/>
          <w:sz w:val="22"/>
          <w:szCs w:val="22"/>
        </w:rPr>
      </w:pPr>
      <w:r>
        <w:rPr>
          <w:rFonts w:eastAsia="Times New Roman" w:cstheme="minorHAnsi"/>
          <w:sz w:val="22"/>
          <w:szCs w:val="22"/>
        </w:rPr>
        <w:t xml:space="preserve">The art of encrypting messages has been practiced for centuries, with some of the earliest examples dating back to early ancient civilizations. Computer-based encryption, however, has been present since the 1970s. </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2CE74EB7" w:rsidR="002778D5" w:rsidRDefault="0051568F" w:rsidP="00B7788F">
      <w:pPr>
        <w:contextualSpacing/>
        <w:rPr>
          <w:rFonts w:eastAsia="Times New Roman" w:cstheme="minorHAnsi"/>
          <w:sz w:val="22"/>
          <w:szCs w:val="22"/>
        </w:rPr>
      </w:pPr>
      <w:r w:rsidRPr="0051568F">
        <w:rPr>
          <w:rFonts w:eastAsia="Times New Roman" w:cstheme="minorHAnsi"/>
          <w:sz w:val="22"/>
          <w:szCs w:val="22"/>
        </w:rPr>
        <w:lastRenderedPageBreak/>
        <w:drawing>
          <wp:inline distT="0" distB="0" distL="0" distR="0" wp14:anchorId="40C38D42" wp14:editId="290F0175">
            <wp:extent cx="3886537" cy="4930567"/>
            <wp:effectExtent l="0" t="0" r="0" b="381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stretch>
                      <a:fillRect/>
                    </a:stretch>
                  </pic:blipFill>
                  <pic:spPr>
                    <a:xfrm>
                      <a:off x="0" y="0"/>
                      <a:ext cx="3886537" cy="4930567"/>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535781F0" w:rsidR="00DB5652" w:rsidRDefault="001C407A" w:rsidP="00B7788F">
      <w:pPr>
        <w:ind w:left="360"/>
        <w:contextualSpacing/>
        <w:rPr>
          <w:rFonts w:cstheme="minorHAnsi"/>
          <w:sz w:val="22"/>
          <w:szCs w:val="22"/>
        </w:rPr>
      </w:pPr>
      <w:r w:rsidRPr="001C407A">
        <w:rPr>
          <w:rFonts w:eastAsia="Times New Roman" w:cstheme="minorHAnsi"/>
          <w:sz w:val="22"/>
          <w:szCs w:val="22"/>
        </w:rPr>
        <w:drawing>
          <wp:inline distT="0" distB="0" distL="0" distR="0" wp14:anchorId="5F20B85D" wp14:editId="4F23C204">
            <wp:extent cx="6466154" cy="589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99948" cy="619700"/>
                    </a:xfrm>
                    <a:prstGeom prst="rect">
                      <a:avLst/>
                    </a:prstGeom>
                  </pic:spPr>
                </pic:pic>
              </a:graphicData>
            </a:graphic>
          </wp:inline>
        </w:drawing>
      </w:r>
    </w:p>
    <w:p w14:paraId="3C6A358D" w14:textId="77777777" w:rsidR="001C407A" w:rsidRPr="00B7788F" w:rsidRDefault="001C407A"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530B2678" w:rsidR="000202DE" w:rsidRDefault="00151FB0" w:rsidP="00B7788F">
      <w:pPr>
        <w:contextualSpacing/>
        <w:rPr>
          <w:rFonts w:eastAsia="Times New Roman" w:cstheme="minorHAnsi"/>
          <w:sz w:val="22"/>
          <w:szCs w:val="22"/>
        </w:rPr>
      </w:pPr>
      <w:r w:rsidRPr="001C407A">
        <w:rPr>
          <w:rFonts w:eastAsia="Times New Roman" w:cstheme="minorHAnsi"/>
          <w:sz w:val="22"/>
          <w:szCs w:val="22"/>
        </w:rPr>
        <w:drawing>
          <wp:inline distT="0" distB="0" distL="0" distR="0" wp14:anchorId="6DCFB543" wp14:editId="3D133A9E">
            <wp:extent cx="5943600" cy="5417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1707"/>
                    </a:xfrm>
                    <a:prstGeom prst="rect">
                      <a:avLst/>
                    </a:prstGeom>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117375CC" w14:textId="77777777" w:rsidR="00871C57" w:rsidRDefault="00871C57" w:rsidP="00871C57">
      <w:pPr>
        <w:pStyle w:val="ListParagraph"/>
        <w:ind w:left="1440"/>
        <w:rPr>
          <w:rFonts w:eastAsia="Times New Roman" w:cstheme="minorHAnsi"/>
          <w:sz w:val="22"/>
          <w:szCs w:val="22"/>
        </w:rPr>
      </w:pPr>
    </w:p>
    <w:p w14:paraId="0DBCC4B7" w14:textId="6D0558F0" w:rsidR="00B80EC2" w:rsidRPr="00B80EC2" w:rsidRDefault="00EC7353" w:rsidP="00B80EC2">
      <w:pPr>
        <w:rPr>
          <w:rFonts w:eastAsia="Times New Roman" w:cstheme="minorHAnsi"/>
          <w:sz w:val="22"/>
          <w:szCs w:val="22"/>
        </w:rPr>
      </w:pPr>
      <w:r w:rsidRPr="00871C57">
        <w:rPr>
          <w:rFonts w:eastAsia="Times New Roman" w:cstheme="minorHAnsi"/>
          <w:sz w:val="22"/>
          <w:szCs w:val="22"/>
        </w:rPr>
        <w:drawing>
          <wp:inline distT="0" distB="0" distL="0" distR="0" wp14:anchorId="0131DB50" wp14:editId="55BE01C0">
            <wp:extent cx="5943600" cy="3193415"/>
            <wp:effectExtent l="0" t="0" r="0" b="698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stretch>
                      <a:fillRect/>
                    </a:stretch>
                  </pic:blipFill>
                  <pic:spPr>
                    <a:xfrm>
                      <a:off x="0" y="0"/>
                      <a:ext cx="5943600" cy="3193415"/>
                    </a:xfrm>
                    <a:prstGeom prst="rect">
                      <a:avLst/>
                    </a:prstGeom>
                  </pic:spPr>
                </pic:pic>
              </a:graphicData>
            </a:graphic>
          </wp:inline>
        </w:drawing>
      </w:r>
    </w:p>
    <w:p w14:paraId="3496F240" w14:textId="77777777" w:rsidR="00E4044A" w:rsidRPr="00B7788F" w:rsidRDefault="00E4044A" w:rsidP="00B7788F">
      <w:pPr>
        <w:contextualSpacing/>
        <w:rPr>
          <w:rFonts w:eastAsia="Times New Roman" w:cstheme="minorHAnsi"/>
          <w:sz w:val="22"/>
          <w:szCs w:val="22"/>
        </w:rPr>
      </w:pPr>
    </w:p>
    <w:p w14:paraId="7F9143A1" w14:textId="59C86C05" w:rsidR="00E33862" w:rsidRDefault="00213D6D" w:rsidP="00B7788F">
      <w:pPr>
        <w:contextualSpacing/>
        <w:rPr>
          <w:rFonts w:eastAsia="Times New Roman" w:cstheme="minorHAnsi"/>
          <w:sz w:val="22"/>
          <w:szCs w:val="22"/>
        </w:rPr>
      </w:pPr>
      <w:r w:rsidRPr="00213D6D">
        <w:rPr>
          <w:rFonts w:eastAsia="Times New Roman" w:cstheme="minorHAnsi"/>
          <w:sz w:val="22"/>
          <w:szCs w:val="22"/>
        </w:rPr>
        <w:lastRenderedPageBreak/>
        <w:drawing>
          <wp:inline distT="0" distB="0" distL="0" distR="0" wp14:anchorId="78E4D919" wp14:editId="5F06E7B2">
            <wp:extent cx="5943600" cy="333438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6"/>
                    <a:stretch>
                      <a:fillRect/>
                    </a:stretch>
                  </pic:blipFill>
                  <pic:spPr>
                    <a:xfrm>
                      <a:off x="0" y="0"/>
                      <a:ext cx="5943600" cy="3334385"/>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1E32D3EB" w:rsidR="00E4044A" w:rsidRPr="00B7788F" w:rsidRDefault="00E4044A" w:rsidP="00B7788F">
      <w:pPr>
        <w:contextualSpacing/>
        <w:rPr>
          <w:rFonts w:eastAsia="Times New Roman" w:cstheme="minorHAnsi"/>
          <w:sz w:val="22"/>
          <w:szCs w:val="22"/>
        </w:rPr>
      </w:pPr>
    </w:p>
    <w:p w14:paraId="7B9F371C" w14:textId="29AB8504" w:rsidR="00E33862" w:rsidRPr="00B7788F" w:rsidRDefault="004B6AD8" w:rsidP="00B7788F">
      <w:pPr>
        <w:contextualSpacing/>
        <w:rPr>
          <w:rFonts w:cstheme="minorHAnsi"/>
          <w:sz w:val="22"/>
          <w:szCs w:val="22"/>
        </w:rPr>
      </w:pPr>
      <w:r w:rsidRPr="004B6AD8">
        <w:rPr>
          <w:rFonts w:cstheme="minorHAnsi"/>
          <w:sz w:val="22"/>
          <w:szCs w:val="22"/>
        </w:rPr>
        <w:drawing>
          <wp:inline distT="0" distB="0" distL="0" distR="0" wp14:anchorId="341AAEB7" wp14:editId="31195288">
            <wp:extent cx="5943600" cy="3193415"/>
            <wp:effectExtent l="0" t="0" r="0" b="698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a:stretch>
                      <a:fillRect/>
                    </a:stretch>
                  </pic:blipFill>
                  <pic:spPr>
                    <a:xfrm>
                      <a:off x="0" y="0"/>
                      <a:ext cx="5943600" cy="3193415"/>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lastRenderedPageBreak/>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6EEB6BC8" w14:textId="1DE091F4" w:rsidR="0086331B" w:rsidRDefault="0031509D" w:rsidP="00DB5652">
      <w:pPr>
        <w:contextualSpacing/>
        <w:rPr>
          <w:rFonts w:eastAsia="Times New Roman" w:cstheme="minorHAnsi"/>
          <w:sz w:val="22"/>
          <w:szCs w:val="22"/>
        </w:rPr>
      </w:pPr>
      <w:r>
        <w:rPr>
          <w:rFonts w:eastAsia="Times New Roman" w:cstheme="minorHAnsi"/>
          <w:sz w:val="22"/>
          <w:szCs w:val="22"/>
        </w:rPr>
        <w:t xml:space="preserve">Security was the main focus of this </w:t>
      </w:r>
      <w:r w:rsidR="00C729E5">
        <w:rPr>
          <w:rFonts w:eastAsia="Times New Roman" w:cstheme="minorHAnsi"/>
          <w:sz w:val="22"/>
          <w:szCs w:val="22"/>
        </w:rPr>
        <w:t>project and in order to fulfill the requirements</w:t>
      </w:r>
      <w:r w:rsidR="000534C1">
        <w:rPr>
          <w:rFonts w:eastAsia="Times New Roman" w:cstheme="minorHAnsi"/>
          <w:sz w:val="22"/>
          <w:szCs w:val="22"/>
        </w:rPr>
        <w:t xml:space="preserve">, checksum has tables were implemented </w:t>
      </w:r>
      <w:r w:rsidR="00DD68FF">
        <w:rPr>
          <w:rFonts w:eastAsia="Times New Roman" w:cstheme="minorHAnsi"/>
          <w:sz w:val="22"/>
          <w:szCs w:val="22"/>
        </w:rPr>
        <w:t xml:space="preserve">and dependency checks were conducted. I added a self-signed certificate </w:t>
      </w:r>
      <w:r w:rsidR="00C67378">
        <w:rPr>
          <w:rFonts w:eastAsia="Times New Roman" w:cstheme="minorHAnsi"/>
          <w:sz w:val="22"/>
          <w:szCs w:val="22"/>
        </w:rPr>
        <w:t>so that HTTPS can be used and allow for an extra layer of protection. Encryption methods were also used</w:t>
      </w:r>
      <w:r w:rsidR="00BC13ED">
        <w:rPr>
          <w:rFonts w:eastAsia="Times New Roman" w:cstheme="minorHAnsi"/>
          <w:sz w:val="22"/>
          <w:szCs w:val="22"/>
        </w:rPr>
        <w:t xml:space="preserve"> by way of a 256-bit encryption algorithm that would prove </w:t>
      </w:r>
      <w:r w:rsidR="0086331B">
        <w:rPr>
          <w:rFonts w:eastAsia="Times New Roman" w:cstheme="minorHAnsi"/>
          <w:sz w:val="22"/>
          <w:szCs w:val="22"/>
        </w:rPr>
        <w:t xml:space="preserve">unbreakable. </w:t>
      </w:r>
      <w:r w:rsidR="00DE20CA">
        <w:rPr>
          <w:rFonts w:eastAsia="Times New Roman" w:cstheme="minorHAnsi"/>
          <w:sz w:val="22"/>
          <w:szCs w:val="22"/>
        </w:rPr>
        <w:t xml:space="preserve">Layers were added by first creating </w:t>
      </w:r>
      <w:r w:rsidR="00333DB0">
        <w:rPr>
          <w:rFonts w:eastAsia="Times New Roman" w:cstheme="minorHAnsi"/>
          <w:sz w:val="22"/>
          <w:szCs w:val="22"/>
        </w:rPr>
        <w:t xml:space="preserve">the correct type of certificate for HTTPS </w:t>
      </w:r>
      <w:r w:rsidR="00B84DBC">
        <w:rPr>
          <w:rFonts w:eastAsia="Times New Roman" w:cstheme="minorHAnsi"/>
          <w:sz w:val="22"/>
          <w:szCs w:val="22"/>
        </w:rPr>
        <w:t>security. This is followed by checking that a hashing function does what i</w:t>
      </w:r>
      <w:r w:rsidR="00CD717B">
        <w:rPr>
          <w:rFonts w:eastAsia="Times New Roman" w:cstheme="minorHAnsi"/>
          <w:sz w:val="22"/>
          <w:szCs w:val="22"/>
        </w:rPr>
        <w:t>s required of it, which is done by using a checksum</w:t>
      </w:r>
      <w:r w:rsidR="0004780F">
        <w:rPr>
          <w:rFonts w:eastAsia="Times New Roman" w:cstheme="minorHAnsi"/>
          <w:sz w:val="22"/>
          <w:szCs w:val="22"/>
        </w:rPr>
        <w:t xml:space="preserve">; this layer hides important data and assures that it cannot be accessed by someone who does not have the right key. </w:t>
      </w:r>
      <w:r w:rsidR="007E792A">
        <w:rPr>
          <w:rFonts w:eastAsia="Times New Roman" w:cstheme="minorHAnsi"/>
          <w:sz w:val="22"/>
          <w:szCs w:val="22"/>
        </w:rPr>
        <w:t xml:space="preserve">Finally, vulnerabilities are </w:t>
      </w:r>
      <w:r w:rsidR="003042CC">
        <w:rPr>
          <w:rFonts w:eastAsia="Times New Roman" w:cstheme="minorHAnsi"/>
          <w:sz w:val="22"/>
          <w:szCs w:val="22"/>
        </w:rPr>
        <w:t xml:space="preserve">patched in order to ensure that the program is protected. </w:t>
      </w:r>
    </w:p>
    <w:p w14:paraId="3DF1C09A" w14:textId="77777777" w:rsidR="003042CC" w:rsidRDefault="003042CC" w:rsidP="00DB5652">
      <w:pPr>
        <w:contextualSpacing/>
        <w:rPr>
          <w:rFonts w:eastAsia="Times New Roman" w:cstheme="minorHAnsi"/>
          <w:sz w:val="22"/>
          <w:szCs w:val="22"/>
        </w:rPr>
      </w:pPr>
    </w:p>
    <w:p w14:paraId="29888E9C" w14:textId="59105794" w:rsidR="003042CC" w:rsidRPr="00B7788F" w:rsidRDefault="009505FB" w:rsidP="00DB5652">
      <w:pPr>
        <w:contextualSpacing/>
        <w:rPr>
          <w:rFonts w:eastAsia="Times New Roman" w:cstheme="minorHAnsi"/>
          <w:sz w:val="22"/>
          <w:szCs w:val="22"/>
        </w:rPr>
      </w:pPr>
      <w:r>
        <w:rPr>
          <w:rFonts w:eastAsia="Times New Roman" w:cstheme="minorHAnsi"/>
          <w:sz w:val="22"/>
          <w:szCs w:val="22"/>
        </w:rPr>
        <w:t xml:space="preserve">The best practice for maintaining current security of the software application is to stay up to date with any and all changes </w:t>
      </w:r>
      <w:r w:rsidR="002D610C">
        <w:rPr>
          <w:rFonts w:eastAsia="Times New Roman" w:cstheme="minorHAnsi"/>
          <w:sz w:val="22"/>
          <w:szCs w:val="22"/>
        </w:rPr>
        <w:t xml:space="preserve">that pertain to security, from the </w:t>
      </w:r>
      <w:r w:rsidR="00080B13">
        <w:rPr>
          <w:rFonts w:eastAsia="Times New Roman" w:cstheme="minorHAnsi"/>
          <w:sz w:val="22"/>
          <w:szCs w:val="22"/>
        </w:rPr>
        <w:t xml:space="preserve">hacker side to the security expert side. Doing so will ensure that </w:t>
      </w:r>
      <w:r w:rsidR="00C264CE">
        <w:rPr>
          <w:rFonts w:eastAsia="Times New Roman" w:cstheme="minorHAnsi"/>
          <w:sz w:val="22"/>
          <w:szCs w:val="22"/>
        </w:rPr>
        <w:t xml:space="preserve">best practices are always being followed and that any vulnerability is immediately patched so as to prevent </w:t>
      </w:r>
      <w:r w:rsidR="0022741A">
        <w:rPr>
          <w:rFonts w:eastAsia="Times New Roman" w:cstheme="minorHAnsi"/>
          <w:sz w:val="22"/>
          <w:szCs w:val="22"/>
        </w:rPr>
        <w:t xml:space="preserve">any attack or access point. I strongly feel that security should not be left to a single person and that it should not be something that a team </w:t>
      </w:r>
      <w:r w:rsidR="00594378">
        <w:rPr>
          <w:rFonts w:eastAsia="Times New Roman" w:cstheme="minorHAnsi"/>
          <w:sz w:val="22"/>
          <w:szCs w:val="22"/>
        </w:rPr>
        <w:t xml:space="preserve">ignores. </w:t>
      </w:r>
      <w:r w:rsidR="00A57BE5">
        <w:rPr>
          <w:rFonts w:eastAsia="Times New Roman" w:cstheme="minorHAnsi"/>
          <w:sz w:val="22"/>
          <w:szCs w:val="22"/>
        </w:rPr>
        <w:t>This can be achieved by implementing steps at each stage of the process</w:t>
      </w:r>
      <w:r w:rsidR="004A442F">
        <w:rPr>
          <w:rFonts w:eastAsia="Times New Roman" w:cstheme="minorHAnsi"/>
          <w:sz w:val="22"/>
          <w:szCs w:val="22"/>
        </w:rPr>
        <w:t xml:space="preserve">, which in turn makes implementing security measures not feel like a task, but rather, a </w:t>
      </w:r>
      <w:r w:rsidR="002619FA">
        <w:rPr>
          <w:rFonts w:eastAsia="Times New Roman" w:cstheme="minorHAnsi"/>
          <w:sz w:val="22"/>
          <w:szCs w:val="22"/>
        </w:rPr>
        <w:t xml:space="preserve">fundamental part of the process. </w:t>
      </w:r>
    </w:p>
    <w:sectPr w:rsidR="003042CC" w:rsidRPr="00B7788F"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8555C" w14:textId="77777777" w:rsidR="00DA25CF" w:rsidRDefault="00DA25CF" w:rsidP="002F3F84">
      <w:r>
        <w:separator/>
      </w:r>
    </w:p>
  </w:endnote>
  <w:endnote w:type="continuationSeparator" w:id="0">
    <w:p w14:paraId="078C0A1F" w14:textId="77777777" w:rsidR="00DA25CF" w:rsidRDefault="00DA25CF"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0176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0BE82B65" w:rsidR="002F3F84" w:rsidRDefault="002F3F84" w:rsidP="000176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DD826" w14:textId="77777777" w:rsidR="00DA25CF" w:rsidRDefault="00DA25CF" w:rsidP="002F3F84">
      <w:r>
        <w:separator/>
      </w:r>
    </w:p>
  </w:footnote>
  <w:footnote w:type="continuationSeparator" w:id="0">
    <w:p w14:paraId="621BA185" w14:textId="77777777" w:rsidR="00DA25CF" w:rsidRDefault="00DA25CF"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78"/>
    <w:rsid w:val="00010B8A"/>
    <w:rsid w:val="0001761F"/>
    <w:rsid w:val="000202DE"/>
    <w:rsid w:val="00025C05"/>
    <w:rsid w:val="0004780F"/>
    <w:rsid w:val="00052476"/>
    <w:rsid w:val="000534C1"/>
    <w:rsid w:val="00080B13"/>
    <w:rsid w:val="000D06F0"/>
    <w:rsid w:val="000F0DFD"/>
    <w:rsid w:val="00114D54"/>
    <w:rsid w:val="00120ACD"/>
    <w:rsid w:val="00135C98"/>
    <w:rsid w:val="00151FB0"/>
    <w:rsid w:val="00187548"/>
    <w:rsid w:val="001A381D"/>
    <w:rsid w:val="001C407A"/>
    <w:rsid w:val="00213D6D"/>
    <w:rsid w:val="0022741A"/>
    <w:rsid w:val="00234FC3"/>
    <w:rsid w:val="002619FA"/>
    <w:rsid w:val="00271E26"/>
    <w:rsid w:val="002778D5"/>
    <w:rsid w:val="00277B38"/>
    <w:rsid w:val="00281DF1"/>
    <w:rsid w:val="002D610C"/>
    <w:rsid w:val="002F3F84"/>
    <w:rsid w:val="003042CC"/>
    <w:rsid w:val="0031509D"/>
    <w:rsid w:val="00321D27"/>
    <w:rsid w:val="0033075B"/>
    <w:rsid w:val="00333DB0"/>
    <w:rsid w:val="00352FD0"/>
    <w:rsid w:val="003726AD"/>
    <w:rsid w:val="003A1621"/>
    <w:rsid w:val="003E2462"/>
    <w:rsid w:val="003E399D"/>
    <w:rsid w:val="00413DE0"/>
    <w:rsid w:val="0045610F"/>
    <w:rsid w:val="0046151B"/>
    <w:rsid w:val="00485145"/>
    <w:rsid w:val="00485402"/>
    <w:rsid w:val="004A442F"/>
    <w:rsid w:val="004B6AD8"/>
    <w:rsid w:val="0051568F"/>
    <w:rsid w:val="00523478"/>
    <w:rsid w:val="00531FBF"/>
    <w:rsid w:val="0058064D"/>
    <w:rsid w:val="00594378"/>
    <w:rsid w:val="005A1B32"/>
    <w:rsid w:val="005A6070"/>
    <w:rsid w:val="005A7C7F"/>
    <w:rsid w:val="005C593C"/>
    <w:rsid w:val="005F574E"/>
    <w:rsid w:val="00613D40"/>
    <w:rsid w:val="00633225"/>
    <w:rsid w:val="006B256C"/>
    <w:rsid w:val="006B66FE"/>
    <w:rsid w:val="00701A84"/>
    <w:rsid w:val="0071273D"/>
    <w:rsid w:val="0076659B"/>
    <w:rsid w:val="007B6E7D"/>
    <w:rsid w:val="007E792A"/>
    <w:rsid w:val="00824ABB"/>
    <w:rsid w:val="00861EC1"/>
    <w:rsid w:val="0086331B"/>
    <w:rsid w:val="00871C57"/>
    <w:rsid w:val="008A7514"/>
    <w:rsid w:val="008B068E"/>
    <w:rsid w:val="00940B1A"/>
    <w:rsid w:val="009505FB"/>
    <w:rsid w:val="009714E8"/>
    <w:rsid w:val="00974AE3"/>
    <w:rsid w:val="009C250F"/>
    <w:rsid w:val="009C6202"/>
    <w:rsid w:val="009D3129"/>
    <w:rsid w:val="009F285B"/>
    <w:rsid w:val="00A57BE5"/>
    <w:rsid w:val="00AD43C0"/>
    <w:rsid w:val="00AD4569"/>
    <w:rsid w:val="00AE5B33"/>
    <w:rsid w:val="00AF4C03"/>
    <w:rsid w:val="00B03C25"/>
    <w:rsid w:val="00B20F52"/>
    <w:rsid w:val="00B35185"/>
    <w:rsid w:val="00B406E8"/>
    <w:rsid w:val="00B50C83"/>
    <w:rsid w:val="00B7015E"/>
    <w:rsid w:val="00B7788F"/>
    <w:rsid w:val="00B80EC2"/>
    <w:rsid w:val="00B84DBC"/>
    <w:rsid w:val="00BC13ED"/>
    <w:rsid w:val="00C264CE"/>
    <w:rsid w:val="00C32F3D"/>
    <w:rsid w:val="00C41B36"/>
    <w:rsid w:val="00C56FC2"/>
    <w:rsid w:val="00C67378"/>
    <w:rsid w:val="00C729E5"/>
    <w:rsid w:val="00CD717B"/>
    <w:rsid w:val="00CE44E9"/>
    <w:rsid w:val="00CF618A"/>
    <w:rsid w:val="00D0558B"/>
    <w:rsid w:val="00DA25CF"/>
    <w:rsid w:val="00DB5652"/>
    <w:rsid w:val="00DD68FF"/>
    <w:rsid w:val="00DE20CA"/>
    <w:rsid w:val="00E02BD0"/>
    <w:rsid w:val="00E33862"/>
    <w:rsid w:val="00E4044A"/>
    <w:rsid w:val="00E66FC0"/>
    <w:rsid w:val="00EB4E90"/>
    <w:rsid w:val="00EC7353"/>
    <w:rsid w:val="00EE227E"/>
    <w:rsid w:val="00EE3EAE"/>
    <w:rsid w:val="00F1762A"/>
    <w:rsid w:val="00F27916"/>
    <w:rsid w:val="00F51921"/>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54C3EA7D-5031-41AF-A952-8F00BF0CC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8</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Sobalvarro Aguilera, Antonio</cp:lastModifiedBy>
  <cp:revision>38</cp:revision>
  <dcterms:created xsi:type="dcterms:W3CDTF">2020-02-24T16:11:00Z</dcterms:created>
  <dcterms:modified xsi:type="dcterms:W3CDTF">2022-02-20T04:36:00Z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