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Antonio</w:t>
      </w:r>
      <w:r>
        <w:t xml:space="preserve"> </w:t>
      </w:r>
      <w:r>
        <w:t xml:space="preserve">Tiu</w:t>
      </w:r>
    </w:p>
    <w:p>
      <w:pPr>
        <w:pStyle w:val="Date"/>
      </w:pPr>
      <w:r>
        <w:t xml:space="preserve">7/9/2020</w:t>
      </w:r>
    </w:p>
    <w:p>
      <w:pPr>
        <w:pStyle w:val="Heading1"/>
      </w:pPr>
      <w:bookmarkStart w:id="20" w:name="clear-environment"/>
      <w:r>
        <w:t xml:space="preserve">1. Clear environment</w:t>
      </w:r>
      <w:bookmarkEnd w:id="20"/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Heading1"/>
      </w:pPr>
      <w:bookmarkStart w:id="21" w:name="using-tidycensus"/>
      <w:r>
        <w:t xml:space="preserve">2 Using tidycensus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(tidycensus)</w:t>
      </w:r>
      <w:r>
        <w:br/>
      </w:r>
      <w:r>
        <w:br/>
      </w:r>
      <w:r>
        <w:rPr>
          <w:rStyle w:val="KeywordTok"/>
        </w:rPr>
        <w:t xml:space="preserve">census_api_key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"5e97ead132046e45d7523a868bab0829571d2f75"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 install your API key for use in future sessions, run this function with `install = TRUE`.</w:t>
      </w:r>
    </w:p>
    <w:p>
      <w:pPr>
        <w:pStyle w:val="SourceCode"/>
      </w:pPr>
      <w:r>
        <w:rPr>
          <w:rStyle w:val="CommentTok"/>
        </w:rPr>
        <w:t xml:space="preserve">#inequality_panel</w:t>
      </w:r>
    </w:p>
    <w:p>
      <w:pPr>
        <w:pStyle w:val="Heading1"/>
      </w:pPr>
      <w:bookmarkStart w:id="22" w:name="Xb7e35a7697d58d3071ab05eae067384d82d95cf"/>
      <w:r>
        <w:t xml:space="preserve">3. Reshaping inequality_panel wide then using head to peak the data</w:t>
      </w:r>
      <w:bookmarkEnd w:id="22"/>
    </w:p>
    <w:p>
      <w:pPr>
        <w:pStyle w:val="Heading1"/>
      </w:pPr>
      <w:bookmarkStart w:id="23" w:name="reshape-ineqaulity_wide-to-long-format"/>
      <w:r>
        <w:t xml:space="preserve">4. Reshape ineqaulity_wide to long format</w:t>
      </w:r>
      <w:bookmarkEnd w:id="23"/>
    </w:p>
    <w:p>
      <w:pPr>
        <w:pStyle w:val="SourceCode"/>
      </w:pPr>
      <w:r>
        <w:rPr>
          <w:rStyle w:val="CommentTok"/>
        </w:rPr>
        <w:t xml:space="preserve">#long_data_frame &lt;-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wide_by_year%&gt;%</w:t>
      </w:r>
      <w:r>
        <w:br/>
      </w:r>
      <w:r>
        <w:rPr>
          <w:rStyle w:val="CommentTok"/>
        </w:rPr>
        <w:t xml:space="preserve">#  pivot_longer(cols =starts_with("year"),</w:t>
      </w:r>
      <w:r>
        <w:br/>
      </w:r>
      <w:r>
        <w:rPr>
          <w:rStyle w:val="CommentTok"/>
        </w:rPr>
        <w:t xml:space="preserve">#  names_prefix = "year_",</w:t>
      </w:r>
      <w:r>
        <w:br/>
      </w:r>
      <w:r>
        <w:rPr>
          <w:rStyle w:val="CommentTok"/>
        </w:rPr>
        <w:t xml:space="preserve">#  values_to = "current_amount",</w:t>
      </w:r>
      <w:r>
        <w:br/>
      </w:r>
      <w:r>
        <w:rPr>
          <w:rStyle w:val="CommentTok"/>
        </w:rPr>
        <w:t xml:space="preserve">#  values_drop_na = FALSE)%&gt;%</w:t>
      </w:r>
      <w:r>
        <w:br/>
      </w:r>
      <w:r>
        <w:rPr>
          <w:rStyle w:val="CommentTok"/>
        </w:rPr>
        <w:t xml:space="preserve">#  filter(!(current_amount==0))</w:t>
      </w:r>
    </w:p>
    <w:p>
      <w:pPr>
        <w:pStyle w:val="Heading1"/>
      </w:pPr>
      <w:bookmarkStart w:id="24" w:name="X38637b2911192ab5defbf2a487ccb6c1a3b7313"/>
      <w:r>
        <w:t xml:space="preserve">5. Showing that inequality_panel and inequality_long have the same data</w:t>
      </w:r>
      <w:bookmarkEnd w:id="24"/>
    </w:p>
    <w:p>
      <w:pPr>
        <w:pStyle w:val="Heading1"/>
      </w:pPr>
      <w:bookmarkStart w:id="25" w:name="X933b4076b848167d3b3ab68b0981e7dbfb747e1"/>
      <w:r>
        <w:t xml:space="preserve">6. Collapse inequality_long data frame by state</w:t>
      </w:r>
      <w:bookmarkEnd w:id="25"/>
    </w:p>
    <w:p>
      <w:pPr>
        <w:pStyle w:val="SourceCode"/>
      </w:pPr>
      <w:r>
        <w:rPr>
          <w:rStyle w:val="CommentTok"/>
        </w:rPr>
        <w:t xml:space="preserve">#collapsed_data &lt;-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alldata%&gt;%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group_by(year, state_name)%&gt;%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summarize(across(where(is.numeric), sum))%&gt;%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sumselect(-c("transaction_id"))</w:t>
      </w:r>
    </w:p>
    <w:p>
      <w:pPr>
        <w:pStyle w:val="Heading1"/>
      </w:pPr>
      <w:bookmarkStart w:id="26" w:name="X88884eb6e91ab6dda5ecc3995f53cbba4c736d2"/>
      <w:r>
        <w:t xml:space="preserve">7. Produce map of the U.S that colors in the state polygons by their mean gini scores</w:t>
      </w:r>
      <w:bookmarkEnd w:id="26"/>
    </w:p>
    <w:p>
      <w:pPr>
        <w:pStyle w:val="Heading1"/>
      </w:pPr>
      <w:bookmarkStart w:id="27" w:name="use-wdi-package-to-import-data"/>
      <w:r>
        <w:t xml:space="preserve">8. Use WDI package to import data</w:t>
      </w:r>
      <w:bookmarkEnd w:id="27"/>
    </w:p>
    <w:p>
      <w:pPr>
        <w:pStyle w:val="Heading1"/>
      </w:pPr>
      <w:bookmarkStart w:id="28" w:name="deflate-gdp_current-to-constant-2010"/>
      <w:r>
        <w:t xml:space="preserve">9. Deflate gdp_current to constant 2010</w:t>
      </w:r>
      <w:bookmarkEnd w:id="2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(WDI)</w:t>
      </w:r>
      <w:r>
        <w:br/>
      </w:r>
      <w:r>
        <w:rPr>
          <w:rStyle w:val="NormalTok"/>
        </w:rPr>
        <w:t xml:space="preserve">deflator_data =</w:t>
      </w:r>
      <w:r>
        <w:rPr>
          <w:rStyle w:val="KeywordTok"/>
        </w:rPr>
        <w:t xml:space="preserve">WDI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indicator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"NY.GDP.DEFL.ZS"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Heading1"/>
      </w:pPr>
      <w:bookmarkStart w:id="29" w:name="X1f9fdc52976c6a1eae61ad33b8735ce1fbbfbea"/>
      <w:r>
        <w:t xml:space="preserve">10. What are the three main components and their subcomponents?</w:t>
      </w:r>
      <w:bookmarkEnd w:id="29"/>
    </w:p>
    <w:p>
      <w:pPr>
        <w:pStyle w:val="FirstParagraph"/>
      </w:pPr>
      <w:r>
        <w:t xml:space="preserve">The three main components of Shiny app are the</w:t>
      </w:r>
      <w:r>
        <w:t xml:space="preserve"> </w:t>
      </w:r>
      <w:r>
        <w:t xml:space="preserve">“</w:t>
      </w:r>
      <w:r>
        <w:t xml:space="preserve">ui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shinyApp</w:t>
      </w:r>
      <w:r>
        <w:t xml:space="preserve">”</w:t>
      </w:r>
      <w:r>
        <w:t xml:space="preserve">.</w:t>
      </w:r>
    </w:p>
    <w:p>
      <w:pPr>
        <w:pStyle w:val="Heading1"/>
      </w:pPr>
      <w:bookmarkStart w:id="30" w:name="pull-.pdf-file"/>
      <w:r>
        <w:t xml:space="preserve">11. Pull .pdf file</w:t>
      </w:r>
      <w:bookmarkEnd w:id="3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(pdftools)</w:t>
      </w:r>
    </w:p>
    <w:p>
      <w:pPr>
        <w:pStyle w:val="SourceCode"/>
      </w:pPr>
      <w:r>
        <w:rPr>
          <w:rStyle w:val="VerbatimChar"/>
        </w:rPr>
        <w:t xml:space="preserve">## Using poppler version 0.73.0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3.0.2     ✓ dplyr   1.0.0</w:t>
      </w:r>
      <w:r>
        <w:br/>
      </w:r>
      <w:r>
        <w:rPr>
          <w:rStyle w:val="VerbatimChar"/>
        </w:rPr>
        <w:t xml:space="preserve">## ✓ tidyr   1.1.0     ✓ stringr 1.4.0</w:t>
      </w:r>
      <w:r>
        <w:br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br/>
      </w:r>
      <w:r>
        <w:rPr>
          <w:rStyle w:val="NormalTok"/>
        </w:rPr>
        <w:t xml:space="preserve">GDP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pdf_text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"usaid.pdf"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read_lines</w:t>
      </w:r>
      <w:r>
        <w:rPr>
          <w:rStyle w:val="NormalTok"/>
        </w:rPr>
        <w:t xml:space="preserve">()</w:t>
      </w:r>
    </w:p>
    <w:p>
      <w:pPr>
        <w:pStyle w:val="Heading1"/>
      </w:pPr>
      <w:bookmarkStart w:id="31" w:name="X2c8266394d0d8bdd14b90340bfc76f7e7387e77"/>
      <w:r>
        <w:t xml:space="preserve">12. Convert text pulled from the .pdf to a data frame</w:t>
      </w:r>
      <w:bookmarkEnd w:id="3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'NLP'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annotate</w:t>
      </w:r>
    </w:p>
    <w:p>
      <w:pPr>
        <w:pStyle w:val="SourceCode"/>
      </w:pPr>
      <w:r>
        <w:rPr>
          <w:rStyle w:val="CommentTok"/>
        </w:rPr>
        <w:t xml:space="preserve">#armeniatext &lt;- function("usaid.pdf") {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 dat = readPDF(control=list(text="-layout"))(elem=list(uri=file),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CommentTok"/>
        </w:rPr>
        <w:t xml:space="preserve">#         language="en", id="id1") </w:t>
      </w:r>
      <w:r>
        <w:br/>
      </w:r>
      <w:r>
        <w:rPr>
          <w:rStyle w:val="CommentTok"/>
        </w:rPr>
        <w:t xml:space="preserve">#  dat = c(as.character(dat))</w:t>
      </w:r>
      <w:r>
        <w:br/>
      </w:r>
      <w:r>
        <w:br/>
      </w:r>
      <w:r>
        <w:rPr>
          <w:rStyle w:val="CommentTok"/>
        </w:rPr>
        <w:t xml:space="preserve">#  dat = dat[grep("^ {0,2}[0-9]{1,3}", dat)]</w:t>
      </w:r>
      <w:r>
        <w:br/>
      </w:r>
      <w:r>
        <w:br/>
      </w:r>
      <w:r>
        <w:rPr>
          <w:rStyle w:val="CommentTok"/>
        </w:rPr>
        <w:t xml:space="preserve">#  dat = gsub("^ ?([0-9]{1,3}) ?", "\\1|", dat)</w:t>
      </w:r>
      <w:r>
        <w:br/>
      </w:r>
      <w:r>
        <w:rPr>
          <w:rStyle w:val="CommentTok"/>
        </w:rPr>
        <w:t xml:space="preserve">#  dat = gsub("(, HVOL )","\\1 ", dat)</w:t>
      </w:r>
      <w:r>
        <w:br/>
      </w:r>
      <w:r>
        <w:rPr>
          <w:rStyle w:val="CommentTok"/>
        </w:rPr>
        <w:t xml:space="preserve">#  dat = gsub(" {2,100}", "|", dat)</w:t>
      </w:r>
      <w:r>
        <w:br/>
      </w:r>
      <w:r>
        <w:br/>
      </w:r>
      <w:r>
        <w:rPr>
          <w:rStyle w:val="CommentTok"/>
        </w:rPr>
        <w:t xml:space="preserve">#  excludeRows = lapply(gregexpr("\\|", dat), function(x) length(x)) != 6</w:t>
      </w:r>
      <w:r>
        <w:br/>
      </w:r>
      <w:r>
        <w:rPr>
          <w:rStyle w:val="CommentTok"/>
        </w:rPr>
        <w:t xml:space="preserve">#  write(dat[excludeRows], "rowsToCheck.txt", append=TRUE)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dat = dat[!excludeRows]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 dat = read.table(text=dat, sep="|", quote="", stringsAsFactors=FALSE)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names(dat) = c("RowNum", "Reference Entity", "Sub-Index", "CLIP", 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          "Reference Obligation", "CUSIP/ISIN", "Weighting")</w:t>
      </w:r>
      <w:r>
        <w:br/>
      </w:r>
      <w:r>
        <w:rPr>
          <w:rStyle w:val="CommentTok"/>
        </w:rPr>
        <w:t xml:space="preserve">#  return(dat)</w:t>
      </w:r>
      <w:r>
        <w:br/>
      </w:r>
      <w:r>
        <w:rPr>
          <w:rStyle w:val="CommentTok"/>
        </w:rPr>
        <w:t xml:space="preserve">#}</w:t>
      </w:r>
    </w:p>
    <w:p>
      <w:pPr>
        <w:pStyle w:val="Heading1"/>
      </w:pPr>
      <w:bookmarkStart w:id="32" w:name="X254b0190465b66fbb1daae122a46558e44f3252"/>
      <w:r>
        <w:t xml:space="preserve">13. Tokenize the data by word and remove stop words</w:t>
      </w:r>
      <w:bookmarkEnd w:id="32"/>
    </w:p>
    <w:p>
      <w:pPr>
        <w:pStyle w:val="SourceCode"/>
      </w:pPr>
      <w:r>
        <w:rPr>
          <w:rStyle w:val="CommentTok"/>
        </w:rPr>
        <w:t xml:space="preserve"># armeniatext=armeniatext%&gt;%</w:t>
      </w:r>
      <w:r>
        <w:br/>
      </w:r>
      <w:r>
        <w:rPr>
          <w:rStyle w:val="CommentTok"/>
        </w:rPr>
        <w:t xml:space="preserve"># unnest_tokens(word, text)</w:t>
      </w:r>
      <w:r>
        <w:br/>
      </w:r>
      <w:r>
        <w:br/>
      </w:r>
      <w:r>
        <w:rPr>
          <w:rStyle w:val="CommentTok"/>
        </w:rPr>
        <w:t xml:space="preserve">#data(stop_words)</w:t>
      </w:r>
      <w:r>
        <w:br/>
      </w:r>
      <w:r>
        <w:br/>
      </w:r>
      <w:r>
        <w:rPr>
          <w:rStyle w:val="CommentTok"/>
        </w:rPr>
        <w:t xml:space="preserve">#armeniatext &lt;- armeniatext%&gt;%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anti_join(stop_words)</w:t>
      </w:r>
    </w:p>
    <w:p>
      <w:pPr>
        <w:pStyle w:val="Heading1"/>
      </w:pPr>
      <w:bookmarkStart w:id="33" w:name="figure-out-top-5-most-used-word"/>
      <w:r>
        <w:t xml:space="preserve">14. Figure out top 5 most used word</w:t>
      </w:r>
      <w:bookmarkEnd w:id="33"/>
    </w:p>
    <w:p>
      <w:pPr>
        <w:pStyle w:val="SourceCode"/>
      </w:pPr>
      <w:r>
        <w:rPr>
          <w:rStyle w:val="CommentTok"/>
        </w:rPr>
        <w:t xml:space="preserve"># frequency &lt;- armeniatext%&gt;%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count(word, sort = TRUE)</w:t>
      </w:r>
      <w:r>
        <w:br/>
      </w:r>
      <w:r>
        <w:br/>
      </w:r>
      <w:r>
        <w:rPr>
          <w:rStyle w:val="CommentTok"/>
        </w:rPr>
        <w:t xml:space="preserve">#frequency</w:t>
      </w:r>
    </w:p>
    <w:p>
      <w:pPr>
        <w:pStyle w:val="Heading1"/>
      </w:pPr>
      <w:bookmarkStart w:id="34" w:name="load-billboard-hot-100-webpage"/>
      <w:r>
        <w:t xml:space="preserve">15. Load Billboard Hot 100 webpage</w:t>
      </w:r>
      <w:bookmarkEnd w:id="3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(rvest)</w:t>
      </w:r>
    </w:p>
    <w:p>
      <w:pPr>
        <w:pStyle w:val="SourceCode"/>
      </w:pPr>
      <w:r>
        <w:rPr>
          <w:rStyle w:val="VerbatimChar"/>
        </w:rPr>
        <w:t xml:space="preserve">## Loading required package: xml2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'rvest'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pluck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guess_encoding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hot100exam &lt;-</w:t>
      </w:r>
      <w:r>
        <w:rPr>
          <w:rStyle w:val="StringTok"/>
        </w:rPr>
        <w:t xml:space="preserve"> "https://www.billboard.com/charts/hot-100"</w:t>
      </w:r>
      <w:r>
        <w:br/>
      </w:r>
      <w:r>
        <w:rPr>
          <w:rStyle w:val="NormalTok"/>
        </w:rPr>
        <w:t xml:space="preserve">hot100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(hot100exam)</w:t>
      </w:r>
      <w:r>
        <w:br/>
      </w:r>
      <w:r>
        <w:rPr>
          <w:rStyle w:val="NormalTok"/>
        </w:rPr>
        <w:t xml:space="preserve">hot100</w:t>
      </w:r>
    </w:p>
    <w:p>
      <w:pPr>
        <w:pStyle w:val="SourceCode"/>
      </w:pPr>
      <w:r>
        <w:rPr>
          <w:rStyle w:val="VerbatimChar"/>
        </w:rPr>
        <w:t xml:space="preserve">## {html_document}</w:t>
      </w:r>
      <w:r>
        <w:br/>
      </w:r>
      <w:r>
        <w:rPr>
          <w:rStyle w:val="VerbatimChar"/>
        </w:rPr>
        <w:t xml:space="preserve">## &lt;html class="" lang=""&gt;</w:t>
      </w:r>
      <w:r>
        <w:br/>
      </w:r>
      <w:r>
        <w:rPr>
          <w:rStyle w:val="VerbatimChar"/>
        </w:rPr>
        <w:t xml:space="preserve">## [1] &lt;head&gt;\n&lt;meta http-equiv="Content-Type" content="text/html; charset=UTF-8 ...</w:t>
      </w:r>
      <w:r>
        <w:br/>
      </w:r>
      <w:r>
        <w:rPr>
          <w:rStyle w:val="VerbatimChar"/>
        </w:rPr>
        <w:t xml:space="preserve">## [2] &lt;body class="chart-page chart-page-" data-trackcategory="Charts-TheHot100 ...</w:t>
      </w:r>
    </w:p>
    <w:p>
      <w:pPr>
        <w:pStyle w:val="Heading1"/>
      </w:pPr>
      <w:bookmarkStart w:id="35" w:name="Xf40f244f8c54b1009fb95dcea675bbfa790aa38"/>
      <w:r>
        <w:t xml:space="preserve">16. Use rvest to obtain all of nodes in the webpage</w:t>
      </w:r>
      <w:bookmarkEnd w:id="35"/>
    </w:p>
    <w:p>
      <w:pPr>
        <w:pStyle w:val="SourceCode"/>
      </w:pPr>
      <w:r>
        <w:rPr>
          <w:rStyle w:val="NormalTok"/>
        </w:rPr>
        <w:t xml:space="preserve">body_nodes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hot100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html_children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body_nodes</w:t>
      </w:r>
    </w:p>
    <w:p>
      <w:pPr>
        <w:pStyle w:val="SourceCode"/>
      </w:pPr>
      <w:r>
        <w:rPr>
          <w:rStyle w:val="VerbatimChar"/>
        </w:rPr>
        <w:t xml:space="preserve">## {xml_nodeset (36)}</w:t>
      </w:r>
      <w:r>
        <w:br/>
      </w:r>
      <w:r>
        <w:rPr>
          <w:rStyle w:val="VerbatimChar"/>
        </w:rPr>
        <w:t xml:space="preserve">##  [1] &lt;div class="header-wrapper "&gt;\n&lt;header id="site-header" class="site-head ...</w:t>
      </w:r>
      <w:r>
        <w:br/>
      </w:r>
      <w:r>
        <w:rPr>
          <w:rStyle w:val="VerbatimChar"/>
        </w:rPr>
        <w:t xml:space="preserve">##  [2] &lt;div class="site-header__placeholder"&gt;&lt;/div&gt;</w:t>
      </w:r>
      <w:r>
        <w:br/>
      </w:r>
      <w:r>
        <w:rPr>
          <w:rStyle w:val="VerbatimChar"/>
        </w:rPr>
        <w:t xml:space="preserve">##  [3] &lt;script&gt;\n        var PGM = window.PGM || {};\n        PGM.config = PGM. ...</w:t>
      </w:r>
      <w:r>
        <w:br/>
      </w:r>
      <w:r>
        <w:rPr>
          <w:rStyle w:val="VerbatimChar"/>
        </w:rPr>
        <w:t xml:space="preserve">##  [4] &lt;div class="chart-piano-overlay__attachment-point"&gt;&lt;/div&gt;</w:t>
      </w:r>
      <w:r>
        <w:br/>
      </w:r>
      <w:r>
        <w:rPr>
          <w:rStyle w:val="VerbatimChar"/>
        </w:rPr>
        <w:t xml:space="preserve">##  [5] &lt;main id="main" class="page-content"&gt;&lt;div id="charts" data-page-title="T ...</w:t>
      </w:r>
      <w:r>
        <w:br/>
      </w:r>
      <w:r>
        <w:rPr>
          <w:rStyle w:val="VerbatimChar"/>
        </w:rPr>
        <w:t xml:space="preserve">##  [6] &lt;div class="ad_desktop dfp-ad dfp-ad-promo " data-position="promo" data- ...</w:t>
      </w:r>
      <w:r>
        <w:br/>
      </w:r>
      <w:r>
        <w:rPr>
          <w:rStyle w:val="VerbatimChar"/>
        </w:rPr>
        <w:t xml:space="preserve">##  [7] &lt;div class="ad-container footerboard footerboard--bottom"&gt;\n    &lt;div cla ...</w:t>
      </w:r>
      <w:r>
        <w:br/>
      </w:r>
      <w:r>
        <w:rPr>
          <w:rStyle w:val="VerbatimChar"/>
        </w:rPr>
        <w:t xml:space="preserve">##  [8] &lt;footer id="site-footer" class="site-footer"&gt;&lt;div class="container foote ...</w:t>
      </w:r>
      <w:r>
        <w:br/>
      </w:r>
      <w:r>
        <w:rPr>
          <w:rStyle w:val="VerbatimChar"/>
        </w:rPr>
        <w:t xml:space="preserve">##  [9] &lt;div class="biz-modal"&gt;\n    &lt;div class="biz-modal__content"&gt;\n        &lt; ...</w:t>
      </w:r>
      <w:r>
        <w:br/>
      </w:r>
      <w:r>
        <w:rPr>
          <w:rStyle w:val="VerbatimChar"/>
        </w:rPr>
        <w:t xml:space="preserve">## [10] &lt;script&gt;\n    window.CLARITY = window.CLARITY || [];\n&lt;/script&gt;</w:t>
      </w:r>
      <w:r>
        <w:br/>
      </w:r>
      <w:r>
        <w:rPr>
          <w:rStyle w:val="VerbatimChar"/>
        </w:rPr>
        <w:t xml:space="preserve">## [11] &lt;div class="ad_clarity" data-out-of-page="true" style="display: none;"&gt;&lt; ...</w:t>
      </w:r>
      <w:r>
        <w:br/>
      </w:r>
      <w:r>
        <w:rPr>
          <w:rStyle w:val="VerbatimChar"/>
        </w:rPr>
        <w:t xml:space="preserve">## [12] &lt;script&gt;\n    var darkMatterCMD = function() {\n        this.darkMatterC ...</w:t>
      </w:r>
      <w:r>
        <w:br/>
      </w:r>
      <w:r>
        <w:rPr>
          <w:rStyle w:val="VerbatimChar"/>
        </w:rPr>
        <w:t xml:space="preserve">## [13] &lt;script src="https://www.billboard.com/assets/1593527595/js/vendors_/art ...</w:t>
      </w:r>
      <w:r>
        <w:br/>
      </w:r>
      <w:r>
        <w:rPr>
          <w:rStyle w:val="VerbatimChar"/>
        </w:rPr>
        <w:t xml:space="preserve">## [14] &lt;script src="https://www.billboard.com/assets/1593527595/js/vendors_/clo ...</w:t>
      </w:r>
      <w:r>
        <w:br/>
      </w:r>
      <w:r>
        <w:rPr>
          <w:rStyle w:val="VerbatimChar"/>
        </w:rPr>
        <w:t xml:space="preserve">## [15] &lt;script src="https://www.billboard.com/assets/1593527595/js/vendors_/rea ...</w:t>
      </w:r>
      <w:r>
        <w:br/>
      </w:r>
      <w:r>
        <w:rPr>
          <w:rStyle w:val="VerbatimChar"/>
        </w:rPr>
        <w:t xml:space="preserve">## [16] &lt;script src="https://www.billboard.com/assets/1593527595/js/vendors_/rea ...</w:t>
      </w:r>
      <w:r>
        <w:br/>
      </w:r>
      <w:r>
        <w:rPr>
          <w:rStyle w:val="VerbatimChar"/>
        </w:rPr>
        <w:t xml:space="preserve">## [17] &lt;script src="https://www.billboard.com/assets/1593527595/js/vendors_/rea ...</w:t>
      </w:r>
      <w:r>
        <w:br/>
      </w:r>
      <w:r>
        <w:rPr>
          <w:rStyle w:val="VerbatimChar"/>
        </w:rPr>
        <w:t xml:space="preserve">## [18] &lt;script src="https://www.billboard.com/assets/1593527595/js/vendors_/rea ...</w:t>
      </w:r>
      <w:r>
        <w:br/>
      </w:r>
      <w:r>
        <w:rPr>
          <w:rStyle w:val="VerbatimChar"/>
        </w:rPr>
        <w:t xml:space="preserve">## [19] &lt;script src="https://www.billboard.com/assets/1593527595/js/default_/art ...</w:t>
      </w:r>
      <w:r>
        <w:br/>
      </w:r>
      <w:r>
        <w:rPr>
          <w:rStyle w:val="VerbatimChar"/>
        </w:rPr>
        <w:t xml:space="preserve">## [20] &lt;script src="https://www.billboard.com/assets/1593527595/js/default_/rea ...</w:t>
      </w:r>
      <w:r>
        <w:br/>
      </w:r>
      <w:r>
        <w:rPr>
          <w:rStyle w:val="VerbatimChar"/>
        </w:rPr>
        <w:t xml:space="preserve">## ...</w:t>
      </w:r>
    </w:p>
    <w:p>
      <w:pPr>
        <w:pStyle w:val="Heading1"/>
      </w:pPr>
      <w:bookmarkStart w:id="36" w:name="Xe5271df5a7d64e2e2105f061b10ede409e38d9f"/>
      <w:r>
        <w:t xml:space="preserve">17. Using Google Chrome to identify the necessary tags</w:t>
      </w:r>
      <w:bookmarkEnd w:id="36"/>
    </w:p>
    <w:p>
      <w:pPr>
        <w:pStyle w:val="SourceCode"/>
      </w:pPr>
      <w:r>
        <w:rPr>
          <w:rStyle w:val="NormalTok"/>
        </w:rPr>
        <w:t xml:space="preserve">rank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hot100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xml2</w:t>
      </w:r>
      <w:r>
        <w:rPr>
          <w:rStyle w:val="OperatorTok"/>
        </w:rPr>
        <w:t xml:space="preserve">::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xml_find_all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"//span[contains(@class, </w:t>
      </w:r>
      <w:r>
        <w:br/>
      </w:r>
      <w:r>
        <w:rPr>
          <w:rStyle w:val="StringTok"/>
        </w:rPr>
        <w:t xml:space="preserve">                      'chart-element__rank__number')]"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artist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hot100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xml2</w:t>
      </w:r>
      <w:r>
        <w:rPr>
          <w:rStyle w:val="OperatorTok"/>
        </w:rPr>
        <w:t xml:space="preserve">::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xml_find_all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"//span[contains(@class, </w:t>
      </w:r>
      <w:r>
        <w:br/>
      </w:r>
      <w:r>
        <w:rPr>
          <w:rStyle w:val="StringTok"/>
        </w:rPr>
        <w:t xml:space="preserve">                      'chart-element__information__artist')]"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hot100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xml2</w:t>
      </w:r>
      <w:r>
        <w:rPr>
          <w:rStyle w:val="OperatorTok"/>
        </w:rPr>
        <w:t xml:space="preserve">::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xml_find_all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"//span[contains(@class, </w:t>
      </w:r>
      <w:r>
        <w:br/>
      </w:r>
      <w:r>
        <w:rPr>
          <w:rStyle w:val="StringTok"/>
        </w:rPr>
        <w:t xml:space="preserve">                      'chart-element__information__song')]"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chart_df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(rank,artist,title)</w:t>
      </w:r>
    </w:p>
    <w:p>
      <w:pPr>
        <w:pStyle w:val="Heading1"/>
      </w:pPr>
      <w:bookmarkStart w:id="37" w:name="link-to-github-repo"/>
      <w:r>
        <w:t xml:space="preserve">Link to Github repo</w:t>
      </w:r>
      <w:bookmarkEnd w:id="37"/>
    </w:p>
    <w:p>
      <w:pPr>
        <w:pStyle w:val="FirstParagraph"/>
      </w:pPr>
      <w:hyperlink r:id="rId38">
        <w:r>
          <w:rPr>
            <w:rStyle w:val="Hyperlink"/>
          </w:rPr>
          <w:t xml:space="preserve">https://github.com/antoniotiu21/exam3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github.com/antoniotiu21/exam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github.com/antoniotiu21/exam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3</dc:title>
  <dc:creator>Antonio Tiu</dc:creator>
  <cp:keywords/>
  <dcterms:created xsi:type="dcterms:W3CDTF">2020-07-10T02:41:26Z</dcterms:created>
  <dcterms:modified xsi:type="dcterms:W3CDTF">2020-07-10T02:41:26Z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7/9/2020</vt:lpwstr>
  </property>
  <property fmtid="{D5CDD505-2E9C-101B-9397-08002B2CF9AE}" pid="3" name="output">
    <vt:lpwstr>word_document</vt:lpwstr>
  </property>
</Properties>
</file>