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20F25" w14:textId="7AB4C433" w:rsidR="008A4FE3" w:rsidRDefault="008A4FE3" w:rsidP="008A4FE3">
      <w:pPr>
        <w:rPr>
          <w:b/>
          <w:bCs/>
          <w:sz w:val="32"/>
          <w:szCs w:val="32"/>
        </w:rPr>
      </w:pPr>
      <w:r>
        <w:rPr>
          <w:b/>
          <w:bCs/>
          <w:sz w:val="32"/>
          <w:szCs w:val="32"/>
        </w:rPr>
        <w:t>Electrical Crisis</w:t>
      </w:r>
    </w:p>
    <w:p w14:paraId="450BBAC2" w14:textId="77777777" w:rsidR="008A4FE3" w:rsidRDefault="008A4FE3" w:rsidP="008A4FE3"/>
    <w:p w14:paraId="6E0886C8" w14:textId="77777777" w:rsidR="008A4FE3" w:rsidRDefault="008A4FE3" w:rsidP="008A4FE3">
      <w:r>
        <w:t xml:space="preserve">During the electrical crisis in New Zealand this winter (caused by the drought and, as a consequence, the low level of the dams), a scheme of contingency is designed to shut down the country's areas of electricity in a systematically and completely fair way. The country was divided into N regions (Auckland was the number 1 region, and Wellington the number 13). A number, m, was drawn “Randomly”, and the power would be turned off first in region 1 (clearly the fairer initial point) and then each </w:t>
      </w:r>
      <w:proofErr w:type="spellStart"/>
      <w:r>
        <w:t>mth</w:t>
      </w:r>
      <w:proofErr w:type="spellEnd"/>
      <w:r>
        <w:t xml:space="preserve"> region after it, returning to region 1 after N interactions, and ignoring regions already disconnected. For example, if N = 17 and m = 5, the electricity would be turned off in the regions in the following order: 1,6,11,16,5,12,2,9,17,10,4,15,14,3,8,13,7.</w:t>
      </w:r>
    </w:p>
    <w:p w14:paraId="58278C7C" w14:textId="77777777" w:rsidR="008A4FE3" w:rsidRDefault="008A4FE3" w:rsidP="008A4FE3"/>
    <w:p w14:paraId="00454532" w14:textId="77777777" w:rsidR="008A4FE3" w:rsidRDefault="008A4FE3" w:rsidP="008A4FE3">
      <w:r>
        <w:t>The problem is that it is clearly fairer to turn off the power in Wellington last (after all, that's where the power generation headquarters is), so for given N, the “random” number m needs to be carefully chosen in order to region 13 be the last selected one.</w:t>
      </w:r>
    </w:p>
    <w:p w14:paraId="7C7C41F6" w14:textId="77777777" w:rsidR="008A4FE3" w:rsidRDefault="008A4FE3" w:rsidP="008A4FE3"/>
    <w:p w14:paraId="45FB806A" w14:textId="77777777" w:rsidR="008A4FE3" w:rsidRDefault="008A4FE3" w:rsidP="008A4FE3">
      <w:r>
        <w:t xml:space="preserve">Write a program using the software </w:t>
      </w:r>
      <w:r w:rsidRPr="00A3264C">
        <w:rPr>
          <w:b/>
          <w:color w:val="FF0000"/>
        </w:rPr>
        <w:t>LabVIEW</w:t>
      </w:r>
      <w:r w:rsidR="00A0363E" w:rsidRPr="00A3264C">
        <w:rPr>
          <w:b/>
          <w:color w:val="FF0000"/>
        </w:rPr>
        <w:t xml:space="preserve"> 2019</w:t>
      </w:r>
      <w:r w:rsidRPr="00A3264C">
        <w:rPr>
          <w:color w:val="FF0000"/>
        </w:rPr>
        <w:t xml:space="preserve"> </w:t>
      </w:r>
      <w:r>
        <w:t>that reads the number of regions and then determines the smallest number m that will ensure that Wellington (region 13) can function while the rest of the country is off.</w:t>
      </w:r>
    </w:p>
    <w:p w14:paraId="5C7A4915" w14:textId="77777777" w:rsidR="008A4FE3" w:rsidRDefault="008A4FE3" w:rsidP="008A4FE3"/>
    <w:p w14:paraId="5A529E04" w14:textId="77777777" w:rsidR="008A4FE3" w:rsidRDefault="008A4FE3" w:rsidP="008A4FE3">
      <w:pPr>
        <w:rPr>
          <w:b/>
          <w:bCs/>
          <w:sz w:val="32"/>
          <w:szCs w:val="32"/>
        </w:rPr>
      </w:pPr>
      <w:r>
        <w:rPr>
          <w:b/>
          <w:bCs/>
          <w:sz w:val="32"/>
          <w:szCs w:val="32"/>
        </w:rPr>
        <w:t>Input and Output</w:t>
      </w:r>
    </w:p>
    <w:p w14:paraId="2E84F52B" w14:textId="77777777" w:rsidR="008A4FE3" w:rsidRDefault="008A4FE3" w:rsidP="008A4FE3"/>
    <w:p w14:paraId="3DBE33CF" w14:textId="77777777" w:rsidR="008A4FE3" w:rsidRDefault="008A4FE3" w:rsidP="008A4FE3">
      <w:r>
        <w:t xml:space="preserve">The input will consist of a series of rows, each containing a number of regions, N, where 13 &lt;= N &lt;= 100. </w:t>
      </w:r>
    </w:p>
    <w:p w14:paraId="44D66716" w14:textId="77777777" w:rsidR="008A4FE3" w:rsidRDefault="008A4FE3" w:rsidP="008A4FE3"/>
    <w:p w14:paraId="703D9D7E" w14:textId="77777777" w:rsidR="008A4FE3" w:rsidRDefault="008A4FE3" w:rsidP="008A4FE3">
      <w:pPr>
        <w:rPr>
          <w:b/>
          <w:bCs/>
          <w:sz w:val="32"/>
          <w:szCs w:val="32"/>
        </w:rPr>
      </w:pPr>
      <w:r>
        <w:t>The output will consist of a series of rows, one for each input row. Each output row will be the number m according to the scheme shown above.</w:t>
      </w:r>
      <w:r>
        <w:br/>
      </w:r>
      <w:r>
        <w:br/>
      </w:r>
      <w:r>
        <w:br/>
      </w:r>
      <w:r w:rsidRPr="008A4FE3">
        <w:rPr>
          <w:b/>
          <w:bCs/>
          <w:sz w:val="32"/>
          <w:szCs w:val="32"/>
        </w:rPr>
        <w:t>Links:</w:t>
      </w:r>
    </w:p>
    <w:p w14:paraId="06CFD733" w14:textId="77777777" w:rsidR="008A4FE3" w:rsidRPr="008A4FE3" w:rsidRDefault="008A4FE3" w:rsidP="008A4FE3">
      <w:r w:rsidRPr="008A4FE3">
        <w:t xml:space="preserve">LabVIEW 2019 Trial - </w:t>
      </w:r>
      <w:hyperlink r:id="rId4" w:anchor="329060" w:history="1">
        <w:r w:rsidRPr="008A4FE3">
          <w:rPr>
            <w:rStyle w:val="Hyperlink"/>
          </w:rPr>
          <w:t>https://www.ni.com/pt-br/support/downloads/software-products/download.labview.html#329060</w:t>
        </w:r>
      </w:hyperlink>
      <w:r w:rsidRPr="008A4FE3">
        <w:br/>
        <w:t>Na</w:t>
      </w:r>
      <w:r>
        <w:t>tional Instruments trainings are free until April 30</w:t>
      </w:r>
      <w:r w:rsidRPr="008A4FE3">
        <w:rPr>
          <w:vertAlign w:val="superscript"/>
        </w:rPr>
        <w:t>th</w:t>
      </w:r>
      <w:r>
        <w:t xml:space="preserve"> </w:t>
      </w:r>
      <w:r w:rsidRPr="008A4FE3">
        <w:t xml:space="preserve">- </w:t>
      </w:r>
      <w:hyperlink r:id="rId5" w:history="1">
        <w:r w:rsidRPr="008A4FE3">
          <w:rPr>
            <w:rStyle w:val="Hyperlink"/>
          </w:rPr>
          <w:t>https://learn.ni.com/training?cid=Direct_Marketing-a240Z0000045OskQAE-No%20Funnel%20Stage-em128730&amp;espuid=CNATL000025708964</w:t>
        </w:r>
      </w:hyperlink>
    </w:p>
    <w:p w14:paraId="6E7F6CB5" w14:textId="77777777" w:rsidR="006D123A" w:rsidRDefault="00A0363E">
      <w:pPr>
        <w:rPr>
          <w:b/>
          <w:color w:val="FF0000"/>
          <w:sz w:val="24"/>
        </w:rPr>
      </w:pPr>
      <w:r w:rsidRPr="00A0363E">
        <w:rPr>
          <w:b/>
          <w:color w:val="FF0000"/>
          <w:sz w:val="24"/>
        </w:rPr>
        <w:t>P</w:t>
      </w:r>
      <w:r w:rsidR="00A97469">
        <w:rPr>
          <w:b/>
          <w:color w:val="FF0000"/>
          <w:sz w:val="24"/>
        </w:rPr>
        <w:t>.</w:t>
      </w:r>
      <w:r w:rsidRPr="00A0363E">
        <w:rPr>
          <w:b/>
          <w:color w:val="FF0000"/>
          <w:sz w:val="24"/>
        </w:rPr>
        <w:t>S</w:t>
      </w:r>
      <w:r w:rsidR="00A97469">
        <w:rPr>
          <w:b/>
          <w:color w:val="FF0000"/>
          <w:sz w:val="24"/>
        </w:rPr>
        <w:t>.</w:t>
      </w:r>
      <w:r w:rsidRPr="00A0363E">
        <w:rPr>
          <w:b/>
          <w:color w:val="FF0000"/>
          <w:sz w:val="24"/>
        </w:rPr>
        <w:t>: Don’t use LabVIEW NXG</w:t>
      </w:r>
    </w:p>
    <w:p w14:paraId="297A49E6" w14:textId="77777777" w:rsidR="00A97469" w:rsidRPr="00A0363E" w:rsidRDefault="00A97469">
      <w:pPr>
        <w:rPr>
          <w:b/>
          <w:color w:val="FF0000"/>
          <w:sz w:val="24"/>
        </w:rPr>
      </w:pPr>
    </w:p>
    <w:sectPr w:rsidR="00A97469" w:rsidRPr="00A0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E3"/>
    <w:rsid w:val="001E2070"/>
    <w:rsid w:val="00326062"/>
    <w:rsid w:val="003853CE"/>
    <w:rsid w:val="004A2A0E"/>
    <w:rsid w:val="004E7880"/>
    <w:rsid w:val="00715151"/>
    <w:rsid w:val="008A4FE3"/>
    <w:rsid w:val="009D0BC3"/>
    <w:rsid w:val="00A0363E"/>
    <w:rsid w:val="00A3264C"/>
    <w:rsid w:val="00A97469"/>
    <w:rsid w:val="00FA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A584"/>
  <w15:chartTrackingRefBased/>
  <w15:docId w15:val="{E5E2691C-1644-4CD5-B6E7-FEBAB848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FE3"/>
    <w:pPr>
      <w:spacing w:after="0" w:line="240" w:lineRule="auto"/>
    </w:pPr>
    <w:rPr>
      <w:rFonts w:ascii="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A4FE3"/>
    <w:rPr>
      <w:color w:val="0000FF"/>
      <w:u w:val="single"/>
    </w:rPr>
  </w:style>
  <w:style w:type="character" w:styleId="HiperlinkVisitado">
    <w:name w:val="FollowedHyperlink"/>
    <w:basedOn w:val="Fontepargpadro"/>
    <w:uiPriority w:val="99"/>
    <w:semiHidden/>
    <w:unhideWhenUsed/>
    <w:rsid w:val="00A32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5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ni.com/training?cid=Direct_Marketing-a240Z0000045OskQAE-No%20Funnel%20Stage-em128730&amp;espuid=CNATL000025708964" TargetMode="External"/><Relationship Id="rId4" Type="http://schemas.openxmlformats.org/officeDocument/2006/relationships/hyperlink" Target="https://www.ni.com/pt-br/support/downloads/software-products/download.lab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Vieira, Rafael (R.B.)</dc:creator>
  <cp:keywords/>
  <dc:description/>
  <cp:lastModifiedBy>Vitor Villas Bôas</cp:lastModifiedBy>
  <cp:revision>7</cp:revision>
  <dcterms:created xsi:type="dcterms:W3CDTF">2020-04-03T17:16:00Z</dcterms:created>
  <dcterms:modified xsi:type="dcterms:W3CDTF">2020-04-21T23:40:00Z</dcterms:modified>
</cp:coreProperties>
</file>