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0BD3" w14:textId="77777777" w:rsidR="00644C28" w:rsidRPr="00A819DE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A819DE">
        <w:rPr>
          <w:rStyle w:val="normaltextrun"/>
          <w:rFonts w:ascii="Calibri" w:hAnsi="Calibri" w:cs="Calibri"/>
          <w:sz w:val="32"/>
          <w:szCs w:val="32"/>
        </w:rPr>
        <w:t xml:space="preserve">Ενσωματωμένα Συστήματα Πραγματικού Χρόνου </w:t>
      </w:r>
      <w:r w:rsidRPr="00A819DE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B22642A" w14:textId="77777777" w:rsidR="00644C28" w:rsidRPr="00644C28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06166452"/>
          <w:rFonts w:ascii="Calibri" w:hAnsi="Calibri" w:cs="Calibri"/>
          <w:sz w:val="22"/>
          <w:szCs w:val="22"/>
          <w:lang w:val="en-US"/>
        </w:rPr>
        <w:t> </w:t>
      </w:r>
      <w:r w:rsidRPr="00644C28"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694FD0" w14:textId="77777777" w:rsidR="00644C28" w:rsidRPr="00A819DE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819DE">
        <w:rPr>
          <w:rStyle w:val="normaltextrun"/>
          <w:rFonts w:ascii="Calibri" w:hAnsi="Calibri" w:cs="Calibri"/>
          <w:sz w:val="28"/>
          <w:szCs w:val="28"/>
        </w:rPr>
        <w:t>Τελική Εργασία 2022</w:t>
      </w:r>
      <w:r w:rsidRPr="00A819DE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0027AD04" w14:textId="77777777" w:rsidR="00644C28" w:rsidRPr="00644C28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06166452"/>
          <w:rFonts w:ascii="Calibri" w:hAnsi="Calibri" w:cs="Calibri"/>
          <w:sz w:val="22"/>
          <w:szCs w:val="22"/>
          <w:lang w:val="en-US"/>
        </w:rPr>
        <w:t> </w:t>
      </w:r>
      <w:r w:rsidRPr="00644C28"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252CC0" w14:textId="43E79A4D" w:rsidR="00644C28" w:rsidRPr="00A819DE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A819DE">
        <w:rPr>
          <w:rStyle w:val="normaltextrun"/>
          <w:rFonts w:ascii="Calibri" w:hAnsi="Calibri" w:cs="Calibri"/>
          <w:sz w:val="28"/>
          <w:szCs w:val="28"/>
        </w:rPr>
        <w:t xml:space="preserve">Αντώνης </w:t>
      </w:r>
      <w:proofErr w:type="spellStart"/>
      <w:r w:rsidRPr="00A819DE">
        <w:rPr>
          <w:rStyle w:val="normaltextrun"/>
          <w:rFonts w:ascii="Calibri" w:hAnsi="Calibri" w:cs="Calibri"/>
          <w:sz w:val="28"/>
          <w:szCs w:val="28"/>
        </w:rPr>
        <w:t>Φάββας</w:t>
      </w:r>
      <w:proofErr w:type="spellEnd"/>
      <w:r w:rsidRPr="00A819DE"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6632815D" w14:textId="77777777" w:rsidR="00644C28" w:rsidRPr="00095354" w:rsidRDefault="00644C28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  <w:r>
        <w:rPr>
          <w:rStyle w:val="scxw206166452"/>
          <w:rFonts w:ascii="Calibri" w:hAnsi="Calibri" w:cs="Calibri"/>
          <w:sz w:val="22"/>
          <w:szCs w:val="22"/>
          <w:lang w:val="en-US"/>
        </w:rPr>
        <w:t> </w:t>
      </w:r>
      <w:r w:rsidRPr="00644C28">
        <w:rPr>
          <w:rFonts w:ascii="Calibri" w:hAnsi="Calibri" w:cs="Calibri"/>
          <w:sz w:val="22"/>
          <w:szCs w:val="22"/>
        </w:rPr>
        <w:br/>
      </w:r>
      <w:r w:rsidRPr="00095354">
        <w:rPr>
          <w:rStyle w:val="eop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</w:p>
    <w:p w14:paraId="3A99BD2B" w14:textId="05F87673" w:rsidR="00644C28" w:rsidRPr="00095354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H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παρούσα εργασία έχει ως πρωταρχικό στόχο την συλλογή και επεξεργασία πληροφοριών </w:t>
      </w:r>
      <w:r w:rsidR="00F479C8"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συ σχετιζόμενων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με κάποιες μετοχές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χρηματιστηρίων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του εξωτερικού. Οι μετοχές που θα εξεταστούν είναι μετοχές μεγάλων εταιρειών όπως αυτών της 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APPLE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και της 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AMAZON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αλλά και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κρυπτονομισμάτων όπως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BT</w:t>
      </w:r>
      <w:r w:rsidR="00095354"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C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USDT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.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Τα δεδομένα εισαγωγής στον αλγόριθμο παρέχονται σε πραγματικό χρόνο από το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finnhub 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και η συλλογή τους πραγματοποιείται από έναν “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client</w:t>
      </w:r>
      <w:r w:rsidRPr="00095354">
        <w:rPr>
          <w:rStyle w:val="normaltextrun"/>
          <w:rFonts w:asciiTheme="minorHAnsi" w:hAnsiTheme="minorHAnsi" w:cstheme="minorHAnsi"/>
          <w:color w:val="262626" w:themeColor="text1" w:themeTint="D9"/>
          <w:sz w:val="22"/>
          <w:szCs w:val="22"/>
        </w:rPr>
        <w:t>”, τον κώδικα του οποίου ανέπτυξε ένας συνάδελφος και μπορείτε να βρείτε τον πηγαίο κώδικα εδώ:</w:t>
      </w:r>
      <w:r w:rsidRPr="00095354">
        <w:rPr>
          <w:rStyle w:val="eop"/>
          <w:rFonts w:asciiTheme="minorHAnsi" w:hAnsiTheme="minorHAnsi" w:cstheme="minorHAnsi"/>
          <w:color w:val="262626" w:themeColor="text1" w:themeTint="D9"/>
          <w:sz w:val="22"/>
          <w:szCs w:val="22"/>
          <w:lang w:val="en-US"/>
        </w:rPr>
        <w:t> </w:t>
      </w:r>
    </w:p>
    <w:p w14:paraId="36FAF6DC" w14:textId="12731541" w:rsidR="00644C28" w:rsidRPr="00820662" w:rsidRDefault="00000000" w:rsidP="00644C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6" w:tgtFrame="_blank" w:history="1"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https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://</w:t>
        </w:r>
        <w:proofErr w:type="spellStart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github</w:t>
        </w:r>
        <w:proofErr w:type="spellEnd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.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com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/</w:t>
        </w:r>
        <w:proofErr w:type="spellStart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GohanDGeo</w:t>
        </w:r>
        <w:proofErr w:type="spellEnd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/</w:t>
        </w:r>
        <w:proofErr w:type="spellStart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lws</w:t>
        </w:r>
        <w:proofErr w:type="spellEnd"/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-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finnhub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</w:rPr>
          <w:t>-</w:t>
        </w:r>
        <w:r w:rsidR="00644C28" w:rsidRPr="00095354">
          <w:rPr>
            <w:rStyle w:val="normaltextrun"/>
            <w:rFonts w:ascii="Calibri" w:hAnsi="Calibri" w:cs="Calibri"/>
            <w:color w:val="262626" w:themeColor="text1" w:themeTint="D9"/>
            <w:sz w:val="22"/>
            <w:szCs w:val="22"/>
            <w:u w:val="single"/>
            <w:lang w:val="en-US"/>
          </w:rPr>
          <w:t>client</w:t>
        </w:r>
      </w:hyperlink>
      <w:r w:rsidR="00644C28" w:rsidRPr="00644C28">
        <w:rPr>
          <w:rStyle w:val="normaltextrun"/>
          <w:rFonts w:ascii="Calibri" w:hAnsi="Calibri" w:cs="Calibri"/>
          <w:sz w:val="22"/>
          <w:szCs w:val="22"/>
        </w:rPr>
        <w:t xml:space="preserve"> .</w:t>
      </w:r>
      <w:r w:rsidR="00644C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0309EC" w14:textId="63A07C1F" w:rsidR="00AE7D37" w:rsidRPr="00820662" w:rsidRDefault="00AE7D37" w:rsidP="00644C2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EC6A5DA" w14:textId="77777777" w:rsidR="00AE7D37" w:rsidRPr="00644C28" w:rsidRDefault="00AE7D37" w:rsidP="00644C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058723B" w14:textId="3BBDC140" w:rsidR="00AE7D37" w:rsidRPr="00820662" w:rsidRDefault="00644C28" w:rsidP="003063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>
        <w:rPr>
          <w:rStyle w:val="scxw206166452"/>
          <w:rFonts w:ascii="Calibri" w:hAnsi="Calibri" w:cs="Calibri"/>
          <w:sz w:val="22"/>
          <w:szCs w:val="22"/>
          <w:lang w:val="en-US"/>
        </w:rPr>
        <w:t> </w:t>
      </w:r>
      <w:r w:rsidRPr="00644C28">
        <w:rPr>
          <w:rFonts w:ascii="Calibri" w:hAnsi="Calibri" w:cs="Calibri"/>
          <w:sz w:val="22"/>
          <w:szCs w:val="22"/>
        </w:rPr>
        <w:br/>
      </w:r>
      <w:r w:rsidR="00AE7D37">
        <w:rPr>
          <w:rStyle w:val="eop"/>
          <w:rFonts w:ascii="Calibri" w:hAnsi="Calibri" w:cs="Calibri"/>
          <w:b/>
          <w:bCs/>
        </w:rPr>
        <w:t xml:space="preserve">1. </w:t>
      </w:r>
      <w:r w:rsidR="00AE7D37" w:rsidRPr="00AE7D37">
        <w:rPr>
          <w:rStyle w:val="eop"/>
          <w:rFonts w:ascii="Calibri" w:hAnsi="Calibri" w:cs="Calibri"/>
          <w:b/>
          <w:bCs/>
          <w:sz w:val="28"/>
          <w:szCs w:val="28"/>
        </w:rPr>
        <w:t>Απαιτούμενες λειτουρ</w:t>
      </w:r>
      <w:r w:rsidR="00AE7D37">
        <w:rPr>
          <w:rStyle w:val="eop"/>
          <w:rFonts w:ascii="Calibri" w:hAnsi="Calibri" w:cs="Calibri"/>
          <w:b/>
          <w:bCs/>
          <w:sz w:val="28"/>
          <w:szCs w:val="28"/>
        </w:rPr>
        <w:t>γ</w:t>
      </w:r>
      <w:r w:rsidR="00AE7D37" w:rsidRPr="00AE7D37">
        <w:rPr>
          <w:rStyle w:val="eop"/>
          <w:rFonts w:ascii="Calibri" w:hAnsi="Calibri" w:cs="Calibri"/>
          <w:b/>
          <w:bCs/>
          <w:sz w:val="28"/>
          <w:szCs w:val="28"/>
        </w:rPr>
        <w:t>ίες παραγόμενου κώδικα</w:t>
      </w:r>
      <w:r w:rsidRPr="00AE7D37">
        <w:rPr>
          <w:rStyle w:val="eop"/>
          <w:rFonts w:ascii="Calibri" w:hAnsi="Calibri" w:cs="Calibri"/>
          <w:b/>
          <w:bCs/>
          <w:sz w:val="28"/>
          <w:szCs w:val="28"/>
          <w:lang w:val="en-US"/>
        </w:rPr>
        <w:t> </w:t>
      </w:r>
    </w:p>
    <w:p w14:paraId="4869807D" w14:textId="77777777" w:rsidR="00AE7D37" w:rsidRPr="00AE7D37" w:rsidRDefault="00AE7D37" w:rsidP="003063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4230D806" w14:textId="77777777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>Ο τελικός κώδικας πρέπει να είναι σε θέση να φέρει εις πέρας 3 βασικές λειτουργίες: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6DC3864" w14:textId="77777777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>Α) Την συλλογή και καταγραφή όλων των συναλλαγών σε πραγματικό χρόνο σε φακέλους-αρχεία (διαφορετικά για κάθε σύμβολο/μετοχή).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6C48D8" w14:textId="7479B7B0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Β) Θα δειγματοληπτεί κάθε λεπτό τα δεδομένα που έχει συλλέξει και θα παράγει για κάθε </w:t>
      </w:r>
      <w:r w:rsidR="00F479C8" w:rsidRPr="00644C28">
        <w:rPr>
          <w:rStyle w:val="normaltextrun"/>
          <w:rFonts w:ascii="Calibri" w:hAnsi="Calibri" w:cs="Calibri"/>
          <w:sz w:val="22"/>
          <w:szCs w:val="22"/>
        </w:rPr>
        <w:t>σύμβολο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το “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candlestick</w:t>
      </w:r>
      <w:r w:rsidRPr="00644C28">
        <w:rPr>
          <w:rStyle w:val="normaltextrun"/>
          <w:rFonts w:ascii="Calibri" w:hAnsi="Calibri" w:cs="Calibri"/>
          <w:sz w:val="22"/>
          <w:szCs w:val="22"/>
        </w:rPr>
        <w:t>”, που αποτελείται από τις εξής μετρικές: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334B41" w14:textId="77777777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DACCB6" w14:textId="382F2DEE" w:rsidR="00644C28" w:rsidRDefault="00306348" w:rsidP="00644C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Αρχική Τιμή</w:t>
      </w:r>
    </w:p>
    <w:p w14:paraId="50EC42A0" w14:textId="247E1FE2" w:rsidR="00644C28" w:rsidRDefault="00306348" w:rsidP="00644C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Τελική Τιμή</w:t>
      </w:r>
      <w:r w:rsidR="00644C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44C28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="00644C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C4CC2B" w14:textId="271819DA" w:rsidR="00644C28" w:rsidRDefault="00306348" w:rsidP="00644C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Μέγιστη Τιμή</w:t>
      </w:r>
      <w:r w:rsidR="00644C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44C28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="00644C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D95182" w14:textId="6AA286B1" w:rsidR="00644C28" w:rsidRDefault="00306348" w:rsidP="00644C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Ελάχιστη Τιμή</w:t>
      </w:r>
    </w:p>
    <w:p w14:paraId="0618B16F" w14:textId="49ADBDB4" w:rsidR="00644C28" w:rsidRDefault="00306348" w:rsidP="00644C2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Συνολικός Όγκος</w:t>
      </w:r>
      <w:r w:rsidR="00644C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644C28"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 w:rsidR="00644C2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BA3683" w14:textId="77777777" w:rsidR="00A819DE" w:rsidRDefault="00A819DE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C5BB48E" w14:textId="2B80C75B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) Θα παράγει </w:t>
      </w:r>
      <w:r w:rsidR="00095354">
        <w:rPr>
          <w:rStyle w:val="normaltextrun"/>
          <w:rFonts w:ascii="Calibri" w:hAnsi="Calibri" w:cs="Calibri"/>
          <w:sz w:val="22"/>
          <w:szCs w:val="22"/>
        </w:rPr>
        <w:t xml:space="preserve">για </w:t>
      </w:r>
      <w:r w:rsidRPr="00644C28">
        <w:rPr>
          <w:rStyle w:val="normaltextrun"/>
          <w:rFonts w:ascii="Calibri" w:hAnsi="Calibri" w:cs="Calibri"/>
          <w:sz w:val="22"/>
          <w:szCs w:val="22"/>
        </w:rPr>
        <w:t>κάθε λεπτό τον κινούμενο μέσο όρο των τιμών συναλλαγών και συνολικό όγκο των πιο πρόσφατων 15 λεπτών.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2AA57E" w14:textId="715B5AE2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Αφού παραχθούν τα αποτελέσματα του αλγορίθμου, εκτελείται ένα κομμάτι κώδικα σε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python</w:t>
      </w:r>
      <w:r w:rsidR="008B554F">
        <w:rPr>
          <w:rStyle w:val="normaltextrun"/>
          <w:rFonts w:ascii="Calibri" w:hAnsi="Calibri" w:cs="Calibri"/>
          <w:sz w:val="22"/>
          <w:szCs w:val="22"/>
        </w:rPr>
        <w:t>,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95354">
        <w:rPr>
          <w:rStyle w:val="normaltextrun"/>
          <w:rFonts w:ascii="Calibri" w:hAnsi="Calibri" w:cs="Calibri"/>
          <w:sz w:val="22"/>
          <w:szCs w:val="22"/>
        </w:rPr>
        <w:t>τ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ο οποίο υπολογίζει το ελάχιστο άθροισμα καθυστερήσεων από του χρόνους </w:t>
      </w:r>
      <w:r w:rsidR="00F479C8" w:rsidRPr="00644C28">
        <w:rPr>
          <w:rStyle w:val="normaltextrun"/>
          <w:rFonts w:ascii="Calibri" w:hAnsi="Calibri" w:cs="Calibri"/>
          <w:sz w:val="22"/>
          <w:szCs w:val="22"/>
        </w:rPr>
        <w:t>αναφοράς. Ως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καθυστέρηση ορίζεται, το χρονικό διάστημα μεταξύ της λήψης της πληροφορίας και της καταγραφής της στο εκάστοτε αρχείο.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1BC0FF" w14:textId="3741EF58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Επίσης η ανάπτυξη του τελικού κώδικα πρέπει να γίνει με τέτοιο τρόπο ώστε να ενσωματώνονται οι ιδέες και οι τεχνικές του παραλληλοποιημένου έως ένα βαθμό κώδικα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producer</w:t>
      </w:r>
      <w:r w:rsidRPr="00644C28"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consumer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, ο οποίος βρίσκεται εδώ: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</w:t>
        </w:r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://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github</w:t>
        </w:r>
        <w:proofErr w:type="spellEnd"/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.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com</w:t>
        </w:r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antonis</w:t>
        </w:r>
        <w:proofErr w:type="spellEnd"/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fav</w:t>
        </w:r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/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Emdedded</w:t>
        </w:r>
        <w:proofErr w:type="spellEnd"/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Systems</w:t>
        </w:r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-</w:t>
        </w:r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Assignment</w:t>
        </w:r>
        <w:r w:rsidRPr="00644C28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-1</w:t>
        </w:r>
      </w:hyperlink>
      <w:r w:rsidRPr="00644C28">
        <w:rPr>
          <w:rStyle w:val="normaltextrun"/>
          <w:rFonts w:ascii="Calibri" w:hAnsi="Calibri" w:cs="Calibri"/>
          <w:sz w:val="22"/>
          <w:szCs w:val="22"/>
        </w:rPr>
        <w:t xml:space="preserve">. Αξίζει να σημειωθεί πως εξαιρετικά ενδιαφέρον, </w:t>
      </w:r>
      <w:r w:rsidR="00F479C8" w:rsidRPr="00644C28">
        <w:rPr>
          <w:rStyle w:val="normaltextrun"/>
          <w:rFonts w:ascii="Calibri" w:hAnsi="Calibri" w:cs="Calibri"/>
          <w:sz w:val="22"/>
          <w:szCs w:val="22"/>
        </w:rPr>
        <w:t>παρουσιάζει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η επίδραση του αριθμού των νημάτων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consumer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στην προαναφερθείσα μετρική καθυστέρησης.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ACCFAE" w14:textId="77777777" w:rsidR="00306348" w:rsidRDefault="00306348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F27F68" w14:textId="5AFD7636" w:rsidR="00644C28" w:rsidRPr="00644C28" w:rsidRDefault="00644C28" w:rsidP="00644C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39C167" w14:textId="77777777" w:rsidR="00AE7D37" w:rsidRDefault="00AE7D37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5D01BF7B" w14:textId="77777777" w:rsidR="00AE7D37" w:rsidRDefault="00AE7D37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1C53828" w14:textId="271BB7BD" w:rsidR="00AE7D37" w:rsidRDefault="00AE7D37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AE7D37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2.Επεξήγηση βασικών εννοιών και εντολών κώδικα </w:t>
      </w:r>
    </w:p>
    <w:p w14:paraId="6D649045" w14:textId="77777777" w:rsidR="00AE7D37" w:rsidRPr="00AE7D37" w:rsidRDefault="00AE7D37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A618233" w14:textId="779894BC" w:rsidR="0012005A" w:rsidRDefault="00644C28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</w:pP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Αρχικά είναι σημαντικό να αναφερθούν κάποιες δομικής σημασίας έννοιες του παραγόμενου κώδικα. Αναλυτικά ορίζουμε 4 μεταβλητές τύπου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struct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To</w:t>
      </w:r>
      <w:r w:rsidRPr="00644C28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struct</w:t>
      </w:r>
      <w:r w:rsidRPr="00644C28">
        <w:rPr>
          <w:rStyle w:val="normaltextrun"/>
          <w:rFonts w:ascii="Calibri" w:hAnsi="Calibri" w:cs="Calibri"/>
          <w:color w:val="2E74B5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2E74B5"/>
          <w:sz w:val="22"/>
          <w:szCs w:val="22"/>
          <w:lang w:val="en-US"/>
        </w:rPr>
        <w:t>transactions</w:t>
      </w:r>
      <w:r w:rsidRPr="00644C28">
        <w:rPr>
          <w:rStyle w:val="normaltextrun"/>
          <w:rFonts w:ascii="Calibri" w:hAnsi="Calibri" w:cs="Calibri"/>
          <w:color w:val="2E74B5"/>
          <w:sz w:val="22"/>
          <w:szCs w:val="22"/>
        </w:rPr>
        <w:t>_</w:t>
      </w:r>
      <w:r>
        <w:rPr>
          <w:rStyle w:val="normaltextrun"/>
          <w:rFonts w:ascii="Calibri" w:hAnsi="Calibri" w:cs="Calibri"/>
          <w:color w:val="2E74B5"/>
          <w:sz w:val="22"/>
          <w:szCs w:val="22"/>
          <w:lang w:val="en-US"/>
        </w:rPr>
        <w:t>data</w:t>
      </w:r>
      <w:r w:rsidRPr="00644C28">
        <w:rPr>
          <w:rStyle w:val="normaltextrun"/>
          <w:rFonts w:ascii="Calibri" w:hAnsi="Calibri" w:cs="Calibri"/>
          <w:color w:val="2E74B5"/>
          <w:sz w:val="22"/>
          <w:szCs w:val="22"/>
        </w:rPr>
        <w:t xml:space="preserve"> 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>αποτελείται από 4 μεταβλητές που σχετίζονται με τη τιμή, το σύμβολο της μετοχής</w:t>
      </w:r>
      <w:r w:rsidR="008B554F">
        <w:rPr>
          <w:rStyle w:val="normaltextrun"/>
          <w:rFonts w:ascii="Calibri" w:hAnsi="Calibri" w:cs="Calibri"/>
          <w:color w:val="0D0D0D"/>
          <w:sz w:val="22"/>
          <w:szCs w:val="22"/>
        </w:rPr>
        <w:t xml:space="preserve">, τον όγκο 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>και</w:t>
      </w:r>
      <w:r>
        <w:rPr>
          <w:rStyle w:val="normaltextrun"/>
          <w:rFonts w:ascii="Calibri" w:hAnsi="Calibri" w:cs="Calibri"/>
          <w:color w:val="0D0D0D"/>
          <w:sz w:val="22"/>
          <w:szCs w:val="22"/>
          <w:lang w:val="en-US"/>
        </w:rPr>
        <w:t> 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>τη χρονική στιγμή κάθε συναλλαγή</w:t>
      </w:r>
      <w:r w:rsidR="008B554F">
        <w:rPr>
          <w:rStyle w:val="normaltextrun"/>
          <w:rFonts w:ascii="Calibri" w:hAnsi="Calibri" w:cs="Calibri"/>
          <w:color w:val="0D0D0D"/>
          <w:sz w:val="22"/>
          <w:szCs w:val="22"/>
        </w:rPr>
        <w:t>ς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 xml:space="preserve"> μετοχών που πραγματοποιείται εκείνη τη </w:t>
      </w:r>
      <w:r w:rsidRPr="00306348">
        <w:rPr>
          <w:rStyle w:val="normaltextrun"/>
          <w:rFonts w:ascii="Calibri" w:hAnsi="Calibri" w:cs="Calibri"/>
          <w:color w:val="0D0D0D"/>
          <w:sz w:val="22"/>
          <w:szCs w:val="22"/>
        </w:rPr>
        <w:t>στιγμή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 xml:space="preserve">. Το </w:t>
      </w:r>
      <w:r>
        <w:rPr>
          <w:rStyle w:val="normaltextrun"/>
          <w:rFonts w:ascii="Calibri" w:hAnsi="Calibri" w:cs="Calibri"/>
          <w:color w:val="0D0D0D"/>
          <w:sz w:val="22"/>
          <w:szCs w:val="22"/>
          <w:lang w:val="en-US"/>
        </w:rPr>
        <w:t>struct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2F5496"/>
          <w:sz w:val="22"/>
          <w:szCs w:val="22"/>
          <w:lang w:val="en-US"/>
        </w:rPr>
        <w:t>candlestick</w:t>
      </w:r>
      <w:r w:rsidRPr="00644C28">
        <w:rPr>
          <w:rStyle w:val="normaltextrun"/>
          <w:rFonts w:ascii="Calibri" w:hAnsi="Calibri" w:cs="Calibri"/>
          <w:color w:val="2F5496"/>
          <w:sz w:val="22"/>
          <w:szCs w:val="22"/>
        </w:rPr>
        <w:t xml:space="preserve"> </w:t>
      </w:r>
      <w:r w:rsidRPr="00644C28">
        <w:rPr>
          <w:rStyle w:val="normaltextrun"/>
          <w:rFonts w:ascii="Calibri" w:hAnsi="Calibri" w:cs="Calibri"/>
          <w:color w:val="0D0D0D"/>
          <w:sz w:val="22"/>
          <w:szCs w:val="22"/>
        </w:rPr>
        <w:t>αποτελείται από 7 μεταβλητές που σχετίζονται με την αρχική, τελική, μέγιστη, ελάχιστη τιμή, τον συνολικό όγκο, τον συνολικό αριθμό των συναλλαγών, καθώς και την μέση τιμή αυτών των συναλλαγών</w:t>
      </w:r>
      <w:r w:rsidR="00306348">
        <w:rPr>
          <w:rStyle w:val="normaltextrun"/>
          <w:rFonts w:ascii="Calibri" w:hAnsi="Calibri" w:cs="Calibri"/>
          <w:color w:val="0D0D0D"/>
          <w:sz w:val="22"/>
          <w:szCs w:val="22"/>
        </w:rPr>
        <w:t xml:space="preserve">. Το </w:t>
      </w:r>
      <w:r w:rsidR="00306348">
        <w:rPr>
          <w:rStyle w:val="normaltextrun"/>
          <w:rFonts w:ascii="Calibri" w:hAnsi="Calibri" w:cs="Calibri"/>
          <w:color w:val="0D0D0D"/>
          <w:sz w:val="22"/>
          <w:szCs w:val="22"/>
          <w:lang w:val="en-US"/>
        </w:rPr>
        <w:t>struct</w:t>
      </w:r>
      <w:r w:rsidR="00821B5E">
        <w:rPr>
          <w:rStyle w:val="eop"/>
          <w:rFonts w:ascii="Calibri" w:hAnsi="Calibri" w:cs="Calibri"/>
          <w:color w:val="0D0D0D"/>
          <w:sz w:val="22"/>
          <w:szCs w:val="22"/>
        </w:rPr>
        <w:t xml:space="preserve"> 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  <w:lang w:val="en-US"/>
        </w:rPr>
        <w:t>queue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</w:rPr>
        <w:t xml:space="preserve">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>σχετίζεται με την «ουρά»  στην οποία θα αποθηκεύονται στοιχεία τύπου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>
        <w:rPr>
          <w:rStyle w:val="normaltextrun"/>
          <w:rFonts w:ascii="Calibri" w:hAnsi="Calibri" w:cs="Calibri"/>
          <w:color w:val="2E74B5"/>
          <w:sz w:val="22"/>
          <w:szCs w:val="22"/>
          <w:lang w:val="en-US"/>
        </w:rPr>
        <w:t>transactions</w:t>
      </w:r>
      <w:r w:rsidR="00821B5E" w:rsidRPr="00644C28">
        <w:rPr>
          <w:rStyle w:val="normaltextrun"/>
          <w:rFonts w:ascii="Calibri" w:hAnsi="Calibri" w:cs="Calibri"/>
          <w:color w:val="2E74B5"/>
          <w:sz w:val="22"/>
          <w:szCs w:val="22"/>
        </w:rPr>
        <w:t>_</w:t>
      </w:r>
      <w:r w:rsidR="00821B5E">
        <w:rPr>
          <w:rStyle w:val="normaltextrun"/>
          <w:rFonts w:ascii="Calibri" w:hAnsi="Calibri" w:cs="Calibri"/>
          <w:color w:val="2E74B5"/>
          <w:sz w:val="22"/>
          <w:szCs w:val="22"/>
          <w:lang w:val="en-US"/>
        </w:rPr>
        <w:t>data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και το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  <w:lang w:val="en-US"/>
        </w:rPr>
        <w:t>struct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  <w:lang w:val="en-US"/>
        </w:rPr>
        <w:t>workfunction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</w:rPr>
        <w:t xml:space="preserve"> 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ορίζει την επεξεργασία-δουλειά που θα πρέπει να γίνει για κάθε </w:t>
      </w:r>
      <w:r w:rsidR="008B554F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ένα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από αυτά. Συγκεκριμένα το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  <w:lang w:val="en-US"/>
        </w:rPr>
        <w:t>master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  <w:lang w:val="en-US"/>
        </w:rPr>
        <w:t>thread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που διαχειρίζεται τα εισερχόμενα μηνύματα μέσω του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  <w:lang w:val="en-US"/>
        </w:rPr>
        <w:t>socket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, τα αποθηκεύει </w:t>
      </w:r>
      <w:r w:rsidR="0012005A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ταυτόχρονα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>σε έναν πίνακα (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  <w:lang w:val="en-US"/>
        </w:rPr>
        <w:t>buffer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) μεγέθους 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  <w:lang w:val="en-US"/>
        </w:rPr>
        <w:t>BUF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</w:rPr>
        <w:t>_</w:t>
      </w:r>
      <w:r w:rsidR="00821B5E" w:rsidRP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  <w:lang w:val="en-US"/>
        </w:rPr>
        <w:t>SIZE</w:t>
      </w:r>
      <w:r w:rsidR="00821B5E">
        <w:rPr>
          <w:rStyle w:val="eop"/>
          <w:rFonts w:ascii="Calibri" w:hAnsi="Calibri" w:cs="Calibri"/>
          <w:color w:val="365F91" w:themeColor="accent1" w:themeShade="BF"/>
          <w:sz w:val="22"/>
          <w:szCs w:val="22"/>
        </w:rPr>
        <w:t xml:space="preserve"> </w:t>
      </w:r>
      <w:r w:rsidR="0012005A" w:rsidRPr="0012005A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>αλλά</w:t>
      </w:r>
      <w:r w:rsidR="0012005A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και στην ουρά</w:t>
      </w:r>
      <w:r w:rsidR="00821B5E" w:rsidRPr="0012005A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>.</w:t>
      </w:r>
      <w:r w:rsidR="00821B5E" w:rsidRP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Το κάθε στοιχείο αυτού του πίνακα </w:t>
      </w:r>
      <w:r w:rsidR="0012005A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και επομένως της ουράς </w:t>
      </w:r>
      <w:r w:rsidR="00821B5E">
        <w:rPr>
          <w:rStyle w:val="eop"/>
          <w:rFonts w:ascii="Calibri" w:hAnsi="Calibri" w:cs="Calibri"/>
          <w:color w:val="262626" w:themeColor="text1" w:themeTint="D9"/>
          <w:sz w:val="22"/>
          <w:szCs w:val="22"/>
        </w:rPr>
        <w:t xml:space="preserve">όπως γίνεται εύκολα αντιληπτό είναι τύπου </w:t>
      </w:r>
      <w:r w:rsidR="00821B5E" w:rsidRPr="00821B5E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transactions</w:t>
      </w:r>
      <w:r w:rsidR="00821B5E" w:rsidRPr="00821B5E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>_</w:t>
      </w:r>
      <w:r w:rsidR="00821B5E" w:rsidRPr="00821B5E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data</w:t>
      </w:r>
      <w:r w:rsidR="0012005A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 xml:space="preserve">. 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Σημαντική σημείωση για την ανάπτυξη του συγκεκριμένου κώδικα, θεωρήθηκε πως το μέγεθος της ουράς είναι πάντα μικρότερο από το μέγεθος του 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buffer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, καθώς σε διαφορετική περίπτωση πρέπει να ενταχθούν επιπλέον δικλείδες ασφαλείας </w:t>
      </w:r>
      <w:r w:rsidR="0012005A" w:rsidRP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>(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mutexes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), προκειμένου να αποφευχθούν περιπτώσεις 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race</w:t>
      </w:r>
      <w:r w:rsidR="0012005A" w:rsidRP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>-</w:t>
      </w:r>
      <w:r w:rsid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conditions</w:t>
      </w:r>
      <w:r w:rsidR="0012005A" w:rsidRPr="0012005A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>.</w:t>
      </w:r>
    </w:p>
    <w:p w14:paraId="4E1C593D" w14:textId="77777777" w:rsidR="00B9177B" w:rsidRDefault="00B9177B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</w:pPr>
    </w:p>
    <w:p w14:paraId="34D03A6F" w14:textId="767B62F7" w:rsidR="0012005A" w:rsidRDefault="00A819DE" w:rsidP="00A819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62626" w:themeColor="text1" w:themeTint="D9"/>
          <w:lang w:val="en-US"/>
        </w:rPr>
      </w:pPr>
      <w:r>
        <w:rPr>
          <w:rFonts w:ascii="Calibri" w:hAnsi="Calibri" w:cs="Calibri"/>
          <w:noProof/>
          <w:color w:val="262626" w:themeColor="text1" w:themeTint="D9"/>
        </w:rPr>
        <w:drawing>
          <wp:inline distT="0" distB="0" distL="0" distR="0" wp14:anchorId="74A61B64" wp14:editId="089C7D31">
            <wp:extent cx="4437185" cy="2538107"/>
            <wp:effectExtent l="0" t="0" r="190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21" cy="25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21AB" w14:textId="6035A9B0" w:rsidR="00A819DE" w:rsidRPr="00A819DE" w:rsidRDefault="00A819DE" w:rsidP="00A819D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262626" w:themeColor="text1" w:themeTint="D9"/>
        </w:rPr>
      </w:pPr>
      <w:r>
        <w:rPr>
          <w:rStyle w:val="normaltextrun"/>
          <w:rFonts w:ascii="Calibri" w:hAnsi="Calibri" w:cs="Calibri"/>
          <w:color w:val="262626" w:themeColor="text1" w:themeTint="D9"/>
        </w:rPr>
        <w:t>Εικόνα 1.</w:t>
      </w:r>
    </w:p>
    <w:p w14:paraId="39340AEB" w14:textId="0B5A7895" w:rsidR="00A819DE" w:rsidRPr="00A819DE" w:rsidRDefault="00A819DE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62626" w:themeColor="text1" w:themeTint="D9"/>
        </w:rPr>
      </w:pPr>
    </w:p>
    <w:p w14:paraId="1112A691" w14:textId="777BC1C3" w:rsidR="009B2275" w:rsidRPr="00306348" w:rsidRDefault="009B2275" w:rsidP="00644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</w:pP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Αφού το 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master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thread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 λάβει ένα μήνυμα, ελέγχει αν το σύμβολο που περιέχεται στο μήνυμα είναι ένα από αυτά που μας ενδιαφέρουν και βρίσκονται μέσα στο πίνακα 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char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 xml:space="preserve">* 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symbols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>[]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. Αν ο προηγούμενος έλεγχος είναι αληθής, τότε όπως προαναφέρθηκε αποθηκεύει το στοιχείο και στον  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buffer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 και στην ουρά  και αυξάνει τον μετρητή του 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  <w:lang w:val="en-US"/>
        </w:rPr>
        <w:t>buffer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 κατά </w:t>
      </w:r>
      <w:r w:rsidR="00F479C8"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>1</w:t>
      </w:r>
      <w:r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buf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>_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  <w:lang w:val="en-US"/>
        </w:rPr>
        <w:t>index</w:t>
      </w:r>
      <w:r w:rsidRPr="00306348">
        <w:rPr>
          <w:rStyle w:val="normaltextrun"/>
          <w:rFonts w:ascii="Calibri" w:hAnsi="Calibri" w:cs="Calibri"/>
          <w:color w:val="365F91" w:themeColor="accent1" w:themeShade="BF"/>
          <w:sz w:val="22"/>
          <w:szCs w:val="22"/>
        </w:rPr>
        <w:t>++</w:t>
      </w:r>
      <w:r w:rsidR="00F479C8" w:rsidRPr="00306348">
        <w:rPr>
          <w:rStyle w:val="normaltextrun"/>
          <w:rFonts w:ascii="Calibri" w:hAnsi="Calibri" w:cs="Calibri"/>
          <w:color w:val="262626" w:themeColor="text1" w:themeTint="D9"/>
          <w:sz w:val="22"/>
          <w:szCs w:val="22"/>
        </w:rPr>
        <w:t>.</w:t>
      </w:r>
    </w:p>
    <w:p w14:paraId="3D14282F" w14:textId="7DB895FE" w:rsidR="00F479C8" w:rsidRPr="00306348" w:rsidRDefault="00F479C8" w:rsidP="00F479C8">
      <w:pPr>
        <w:rPr>
          <w:rFonts w:ascii="Calibri" w:eastAsia="Calibri" w:hAnsi="Calibri" w:cs="Calibri"/>
          <w:color w:val="4A442A" w:themeColor="background2" w:themeShade="40"/>
        </w:rPr>
      </w:pP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Όταν η ουρά είναι γεμάτη και δεν μπορούν να αποθηκευτούν σε αυτή άλλα στοιχεία τότε το </w:t>
      </w:r>
      <w:r w:rsidRPr="00306348">
        <w:rPr>
          <w:rFonts w:ascii="Calibri" w:eastAsia="Calibri" w:hAnsi="Calibri" w:cs="Calibri"/>
          <w:color w:val="262626" w:themeColor="text1" w:themeTint="D9"/>
        </w:rPr>
        <w:t>master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</w:rPr>
        <w:t>thread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περιμένει μέχρι να λάβει το σήμα ότι αφαιρέθηκε ένα στοιχείο από αυτή </w:t>
      </w:r>
      <w:r w:rsidRPr="00306348">
        <w:rPr>
          <w:rFonts w:ascii="Calibri" w:eastAsia="Calibri" w:hAnsi="Calibri" w:cs="Calibri"/>
          <w:color w:val="376092"/>
        </w:rPr>
        <w:t>p</w:t>
      </w:r>
      <w:r w:rsidRPr="00306348">
        <w:rPr>
          <w:rFonts w:ascii="Calibri" w:eastAsia="Calibri" w:hAnsi="Calibri" w:cs="Calibri"/>
          <w:color w:val="376092"/>
          <w:lang w:val="el-GR"/>
        </w:rPr>
        <w:t>_</w:t>
      </w:r>
      <w:r w:rsidRPr="00306348">
        <w:rPr>
          <w:rFonts w:ascii="Calibri" w:eastAsia="Calibri" w:hAnsi="Calibri" w:cs="Calibri"/>
          <w:color w:val="376092"/>
        </w:rPr>
        <w:t>thread</w:t>
      </w:r>
      <w:r w:rsidRPr="00306348">
        <w:rPr>
          <w:rFonts w:ascii="Calibri" w:eastAsia="Calibri" w:hAnsi="Calibri" w:cs="Calibri"/>
          <w:color w:val="376092"/>
          <w:lang w:val="el-GR"/>
        </w:rPr>
        <w:t>_</w:t>
      </w:r>
      <w:r w:rsidRPr="00306348">
        <w:rPr>
          <w:rFonts w:ascii="Calibri" w:eastAsia="Calibri" w:hAnsi="Calibri" w:cs="Calibri"/>
          <w:color w:val="376092"/>
        </w:rPr>
        <w:t>cont</w:t>
      </w:r>
      <w:r w:rsidRPr="00306348">
        <w:rPr>
          <w:rFonts w:ascii="Calibri" w:eastAsia="Calibri" w:hAnsi="Calibri" w:cs="Calibri"/>
          <w:color w:val="376092"/>
          <w:lang w:val="el-GR"/>
        </w:rPr>
        <w:t>_</w:t>
      </w:r>
      <w:r w:rsidRPr="00306348">
        <w:rPr>
          <w:rFonts w:ascii="Calibri" w:eastAsia="Calibri" w:hAnsi="Calibri" w:cs="Calibri"/>
          <w:color w:val="376092"/>
        </w:rPr>
        <w:t>wait</w:t>
      </w:r>
      <w:r w:rsidRPr="00306348">
        <w:rPr>
          <w:rFonts w:ascii="Calibri" w:eastAsia="Calibri" w:hAnsi="Calibri" w:cs="Calibri"/>
          <w:color w:val="376092"/>
          <w:lang w:val="el-GR"/>
        </w:rPr>
        <w:t>(&amp;</w:t>
      </w:r>
      <w:r w:rsidRPr="00306348">
        <w:rPr>
          <w:rFonts w:ascii="Calibri" w:eastAsia="Calibri" w:hAnsi="Calibri" w:cs="Calibri"/>
          <w:color w:val="376092"/>
        </w:rPr>
        <w:t>fifo</w:t>
      </w:r>
      <w:r w:rsidRPr="00306348">
        <w:rPr>
          <w:rFonts w:ascii="Calibri" w:eastAsia="Calibri" w:hAnsi="Calibri" w:cs="Calibri"/>
          <w:color w:val="376092"/>
          <w:lang w:val="el-GR"/>
        </w:rPr>
        <w:t>-&gt;</w:t>
      </w:r>
      <w:r w:rsidRPr="00306348">
        <w:rPr>
          <w:rFonts w:ascii="Calibri" w:eastAsia="Calibri" w:hAnsi="Calibri" w:cs="Calibri"/>
          <w:color w:val="376092"/>
        </w:rPr>
        <w:t>notFull</w:t>
      </w:r>
      <w:r w:rsidRPr="00306348">
        <w:rPr>
          <w:rFonts w:ascii="Calibri" w:eastAsia="Calibri" w:hAnsi="Calibri" w:cs="Calibri"/>
          <w:color w:val="376092"/>
          <w:lang w:val="el-GR"/>
        </w:rPr>
        <w:t xml:space="preserve">, </w:t>
      </w:r>
      <w:r w:rsidRPr="00306348">
        <w:rPr>
          <w:rFonts w:ascii="Calibri" w:eastAsia="Calibri" w:hAnsi="Calibri" w:cs="Calibri"/>
          <w:color w:val="376092"/>
        </w:rPr>
        <w:t>fifo</w:t>
      </w:r>
      <w:r w:rsidRPr="00306348">
        <w:rPr>
          <w:rFonts w:ascii="Calibri" w:eastAsia="Calibri" w:hAnsi="Calibri" w:cs="Calibri"/>
          <w:color w:val="376092"/>
          <w:lang w:val="el-GR"/>
        </w:rPr>
        <w:t>-&gt;</w:t>
      </w:r>
      <w:r w:rsidRPr="00306348">
        <w:rPr>
          <w:rFonts w:ascii="Calibri" w:eastAsia="Calibri" w:hAnsi="Calibri" w:cs="Calibri"/>
          <w:color w:val="376092"/>
        </w:rPr>
        <w:t>mute</w:t>
      </w:r>
      <w:r w:rsidRPr="00306348">
        <w:rPr>
          <w:rFonts w:ascii="Calibri" w:eastAsia="Calibri" w:hAnsi="Calibri" w:cs="Calibri"/>
          <w:color w:val="376092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.Κάτι το οποίο δυνητικά ισοδυναμεί με χάσιμο πληροφορίας, αφού μέσω του </w:t>
      </w:r>
      <w:r w:rsidRPr="00306348">
        <w:rPr>
          <w:rFonts w:ascii="Calibri" w:eastAsia="Calibri" w:hAnsi="Calibri" w:cs="Calibri"/>
          <w:color w:val="262626" w:themeColor="text1" w:themeTint="D9"/>
        </w:rPr>
        <w:t>socket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εξακολουθούν να έρχονται μηνύματα. Ωστόσο πρέπει να αναφέρουμε πως το συγκεκριμένο φαινόμενο δεν συμβαίνει συχνά, ειδικά στην περίπτωση που έχουμε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lastRenderedPageBreak/>
        <w:t xml:space="preserve">αρκετά νήματα </w:t>
      </w:r>
      <w:r w:rsidRPr="00306348">
        <w:rPr>
          <w:rFonts w:ascii="Calibri" w:eastAsia="Calibri" w:hAnsi="Calibri" w:cs="Calibri"/>
          <w:color w:val="262626" w:themeColor="text1" w:themeTint="D9"/>
        </w:rPr>
        <w:t>consumers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τα οποία είναι υπεύθυνα  για το άδειασμα της ουράς. Η αρχικοποίηση αυτών των νημάτων </w:t>
      </w:r>
      <w:r w:rsidRPr="00306348">
        <w:rPr>
          <w:rFonts w:ascii="Calibri" w:eastAsia="Calibri" w:hAnsi="Calibri" w:cs="Calibri"/>
          <w:color w:val="262626" w:themeColor="text1" w:themeTint="D9"/>
        </w:rPr>
        <w:t>consumer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όσο και του νήματος που είναι υπεύθυνο για την παραγωγή  και καταγραφή των </w:t>
      </w:r>
      <w:r w:rsidRPr="00306348">
        <w:rPr>
          <w:rFonts w:ascii="Calibri" w:eastAsia="Calibri" w:hAnsi="Calibri" w:cs="Calibri"/>
          <w:color w:val="262626" w:themeColor="text1" w:themeTint="D9"/>
        </w:rPr>
        <w:t>candlesticks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γίνεται από το </w:t>
      </w:r>
      <w:r w:rsidRPr="00306348">
        <w:rPr>
          <w:rFonts w:ascii="Calibri" w:eastAsia="Calibri" w:hAnsi="Calibri" w:cs="Calibri"/>
          <w:color w:val="262626" w:themeColor="text1" w:themeTint="D9"/>
        </w:rPr>
        <w:t>master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</w:rPr>
        <w:t>thread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 όταν και εφόσον υπάρξει επιτυχημένη επικοινωνία με το </w:t>
      </w:r>
      <w:r w:rsidRPr="00306348">
        <w:rPr>
          <w:rFonts w:ascii="Calibri" w:eastAsia="Calibri" w:hAnsi="Calibri" w:cs="Calibri"/>
          <w:color w:val="262626" w:themeColor="text1" w:themeTint="D9"/>
        </w:rPr>
        <w:t>Finnhub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. Η εντολή αρχικοποίησης είναι </w:t>
      </w:r>
      <w:r w:rsidRPr="00306348">
        <w:rPr>
          <w:rFonts w:ascii="Calibri" w:eastAsia="Calibri" w:hAnsi="Calibri" w:cs="Calibri"/>
          <w:color w:val="376092"/>
        </w:rPr>
        <w:t>pthread</w:t>
      </w:r>
      <w:r w:rsidRPr="00306348">
        <w:rPr>
          <w:rFonts w:ascii="Calibri" w:eastAsia="Calibri" w:hAnsi="Calibri" w:cs="Calibri"/>
          <w:color w:val="376092"/>
          <w:lang w:val="el-GR"/>
        </w:rPr>
        <w:t>_</w:t>
      </w:r>
      <w:r w:rsidRPr="00306348">
        <w:rPr>
          <w:rFonts w:ascii="Calibri" w:eastAsia="Calibri" w:hAnsi="Calibri" w:cs="Calibri"/>
          <w:color w:val="376092"/>
        </w:rPr>
        <w:t>create</w:t>
      </w:r>
      <w:r w:rsidRPr="00306348">
        <w:rPr>
          <w:rFonts w:ascii="Calibri" w:eastAsia="Calibri" w:hAnsi="Calibri" w:cs="Calibri"/>
          <w:color w:val="376092"/>
          <w:lang w:val="el-GR"/>
        </w:rPr>
        <w:t>(&amp;</w:t>
      </w:r>
      <w:r w:rsidRPr="00306348">
        <w:rPr>
          <w:rFonts w:ascii="Calibri" w:eastAsia="Calibri" w:hAnsi="Calibri" w:cs="Calibri"/>
          <w:color w:val="376092"/>
        </w:rPr>
        <w:t>td</w:t>
      </w:r>
      <w:r w:rsidRPr="00306348">
        <w:rPr>
          <w:rFonts w:ascii="Calibri" w:eastAsia="Calibri" w:hAnsi="Calibri" w:cs="Calibri"/>
          <w:color w:val="376092"/>
          <w:lang w:val="el-GR"/>
        </w:rPr>
        <w:t>[</w:t>
      </w:r>
      <w:r w:rsidRPr="00306348">
        <w:rPr>
          <w:rFonts w:ascii="Calibri" w:eastAsia="Calibri" w:hAnsi="Calibri" w:cs="Calibri"/>
          <w:color w:val="376092"/>
        </w:rPr>
        <w:t>qn</w:t>
      </w:r>
      <w:r w:rsidRPr="00306348">
        <w:rPr>
          <w:rFonts w:ascii="Calibri" w:eastAsia="Calibri" w:hAnsi="Calibri" w:cs="Calibri"/>
          <w:color w:val="376092"/>
          <w:lang w:val="el-GR"/>
        </w:rPr>
        <w:t xml:space="preserve">], </w:t>
      </w:r>
      <w:r w:rsidRPr="00306348">
        <w:rPr>
          <w:rFonts w:ascii="Calibri" w:eastAsia="Calibri" w:hAnsi="Calibri" w:cs="Calibri"/>
          <w:color w:val="376092"/>
        </w:rPr>
        <w:t>NULL</w:t>
      </w:r>
      <w:r w:rsidRPr="00306348">
        <w:rPr>
          <w:rFonts w:ascii="Calibri" w:eastAsia="Calibri" w:hAnsi="Calibri" w:cs="Calibri"/>
          <w:color w:val="376092"/>
          <w:lang w:val="el-GR"/>
        </w:rPr>
        <w:t>,  &amp;</w:t>
      </w:r>
      <w:r w:rsidRPr="00306348">
        <w:rPr>
          <w:rFonts w:ascii="Calibri" w:eastAsia="Calibri" w:hAnsi="Calibri" w:cs="Calibri"/>
          <w:color w:val="376092"/>
        </w:rPr>
        <w:t>routine</w:t>
      </w:r>
      <w:r w:rsidRPr="00306348">
        <w:rPr>
          <w:rFonts w:ascii="Calibri" w:eastAsia="Calibri" w:hAnsi="Calibri" w:cs="Calibri"/>
          <w:color w:val="376092"/>
          <w:lang w:val="el-GR"/>
        </w:rPr>
        <w:t xml:space="preserve">, </w:t>
      </w:r>
      <w:r w:rsidRPr="00306348">
        <w:rPr>
          <w:rFonts w:ascii="Calibri" w:eastAsia="Calibri" w:hAnsi="Calibri" w:cs="Calibri"/>
          <w:color w:val="376092"/>
        </w:rPr>
        <w:t>NULL</w:t>
      </w:r>
      <w:r w:rsidRPr="00306348">
        <w:rPr>
          <w:rFonts w:ascii="Calibri" w:eastAsia="Calibri" w:hAnsi="Calibri" w:cs="Calibri"/>
          <w:color w:val="376092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,  όπου με </w:t>
      </w:r>
      <w:r w:rsidRPr="00306348">
        <w:rPr>
          <w:rFonts w:ascii="Calibri" w:eastAsia="Calibri" w:hAnsi="Calibri" w:cs="Calibri"/>
          <w:b/>
          <w:bCs/>
          <w:color w:val="262626" w:themeColor="text1" w:themeTint="D9"/>
        </w:rPr>
        <w:t>qn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ορίζεται ο αριθμός των νημάτων και με </w:t>
      </w:r>
      <w:r w:rsidRPr="00306348">
        <w:rPr>
          <w:rFonts w:ascii="Calibri" w:eastAsia="Calibri" w:hAnsi="Calibri" w:cs="Calibri"/>
          <w:b/>
          <w:bCs/>
          <w:color w:val="262626" w:themeColor="text1" w:themeTint="D9"/>
          <w:lang w:val="el-GR"/>
        </w:rPr>
        <w:t>&amp;</w:t>
      </w:r>
      <w:r w:rsidRPr="00306348">
        <w:rPr>
          <w:rFonts w:ascii="Calibri" w:eastAsia="Calibri" w:hAnsi="Calibri" w:cs="Calibri"/>
          <w:b/>
          <w:bCs/>
          <w:color w:val="262626" w:themeColor="text1" w:themeTint="D9"/>
        </w:rPr>
        <w:t>routine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ορίζεται ένας </w:t>
      </w:r>
      <w:r w:rsidRPr="00306348">
        <w:rPr>
          <w:rFonts w:ascii="Calibri" w:eastAsia="Calibri" w:hAnsi="Calibri" w:cs="Calibri"/>
          <w:color w:val="262626" w:themeColor="text1" w:themeTint="D9"/>
        </w:rPr>
        <w:t>double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</w:rPr>
        <w:t>pointer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στη συνάρτηση την οποία θα κληθεί να εκτελέσει το νήμα. Με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παρόμοιο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τόπο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ορίζεται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και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το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νήμα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του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 candlestick: </w:t>
      </w:r>
      <w:r w:rsidRPr="00306348">
        <w:rPr>
          <w:rFonts w:ascii="Calibri" w:eastAsia="Calibri" w:hAnsi="Calibri" w:cs="Calibri"/>
          <w:color w:val="376092"/>
        </w:rPr>
        <w:t>pthread_create(&amp;candlestick_thread, NULL,  &amp;candlestickfunc, NULL)</w:t>
      </w:r>
      <w:r w:rsidRPr="00306348">
        <w:rPr>
          <w:rFonts w:ascii="Calibri" w:eastAsia="Calibri" w:hAnsi="Calibri" w:cs="Calibri"/>
          <w:color w:val="262626" w:themeColor="text1" w:themeTint="D9"/>
        </w:rPr>
        <w:t xml:space="preserve">. </w:t>
      </w:r>
    </w:p>
    <w:p w14:paraId="49567142" w14:textId="2376977E" w:rsidR="00F479C8" w:rsidRPr="00306348" w:rsidRDefault="00F479C8" w:rsidP="00F479C8">
      <w:pPr>
        <w:rPr>
          <w:rFonts w:ascii="Calibri" w:eastAsia="Calibri" w:hAnsi="Calibri" w:cs="Calibri"/>
          <w:color w:val="262626" w:themeColor="text1" w:themeTint="D9"/>
          <w:lang w:val="el-GR"/>
        </w:rPr>
      </w:pP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Αφού αρχικοποιηθούν τα νήματα </w:t>
      </w:r>
      <w:r w:rsidRPr="00306348">
        <w:rPr>
          <w:rFonts w:ascii="Calibri" w:eastAsia="Calibri" w:hAnsi="Calibri" w:cs="Calibri"/>
          <w:color w:val="262626" w:themeColor="text1" w:themeTint="D9"/>
        </w:rPr>
        <w:t>consumer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αμέσως προσπαθούν να λάβουν το </w:t>
      </w:r>
      <w:r w:rsidRPr="00306348">
        <w:rPr>
          <w:rFonts w:ascii="Calibri" w:eastAsia="Calibri" w:hAnsi="Calibri" w:cs="Calibri"/>
          <w:color w:val="262626" w:themeColor="text1" w:themeTint="D9"/>
        </w:rPr>
        <w:t>mutex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που σχετίζεται με την ουρά </w:t>
      </w:r>
      <w:r w:rsidRPr="00306348">
        <w:rPr>
          <w:rFonts w:ascii="Calibri" w:eastAsia="Calibri" w:hAnsi="Calibri" w:cs="Calibri"/>
          <w:color w:val="365F91" w:themeColor="accent1" w:themeShade="BF"/>
        </w:rPr>
        <w:t>pthread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mutex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lock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(</w:t>
      </w:r>
      <w:r w:rsidRPr="00306348">
        <w:rPr>
          <w:rFonts w:ascii="Calibri" w:eastAsia="Calibri" w:hAnsi="Calibri" w:cs="Calibri"/>
          <w:color w:val="365F91" w:themeColor="accent1" w:themeShade="BF"/>
        </w:rPr>
        <w:t>fifo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-&gt;</w:t>
      </w:r>
      <w:r w:rsidRPr="00306348">
        <w:rPr>
          <w:rFonts w:ascii="Calibri" w:eastAsia="Calibri" w:hAnsi="Calibri" w:cs="Calibri"/>
          <w:color w:val="365F91" w:themeColor="accent1" w:themeShade="BF"/>
        </w:rPr>
        <w:t>mut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 προκειμένου να αφαιρέσουν ένα στοιχείο από αυτή και να εκτελέσουν την απαραίτητη λειτουργία που τους αντιστοιχεί. Όλα αυτά με την  προϋπόθεση ότι η ουρά δεν είναι άδεια και επομένως υπάρχει κάποιο στοιχείο προς εξαγωγή. Το νήμα αποθηκεύει αυτό το στοιχείο, σε ένα  </w:t>
      </w:r>
      <w:r w:rsidRPr="00306348">
        <w:rPr>
          <w:rFonts w:ascii="Calibri" w:eastAsia="Calibri" w:hAnsi="Calibri" w:cs="Calibri"/>
          <w:color w:val="262626" w:themeColor="text1" w:themeTint="D9"/>
        </w:rPr>
        <w:t>struct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</w:t>
      </w:r>
      <w:r w:rsidRPr="00306348">
        <w:rPr>
          <w:rFonts w:ascii="Calibri" w:eastAsia="Calibri" w:hAnsi="Calibri" w:cs="Calibri"/>
          <w:color w:val="365F91" w:themeColor="accent1" w:themeShade="BF"/>
        </w:rPr>
        <w:t>out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τύπου </w:t>
      </w:r>
      <w:r w:rsidRPr="00306348">
        <w:rPr>
          <w:rFonts w:ascii="Calibri" w:eastAsia="Calibri" w:hAnsi="Calibri" w:cs="Calibri"/>
          <w:color w:val="365F91" w:themeColor="accent1" w:themeShade="BF"/>
        </w:rPr>
        <w:t>workFunction</w:t>
      </w:r>
      <w:r w:rsidRPr="00306348">
        <w:rPr>
          <w:rFonts w:ascii="Calibri" w:eastAsia="Calibri" w:hAnsi="Calibri" w:cs="Calibri"/>
          <w:color w:val="4A442A" w:themeColor="background2" w:themeShade="40"/>
          <w:lang w:val="el-GR"/>
        </w:rPr>
        <w:t xml:space="preserve"> και στη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συνέχεια αποδεσμεύει τα </w:t>
      </w:r>
      <w:r w:rsidRPr="00306348">
        <w:rPr>
          <w:rFonts w:ascii="Calibri" w:eastAsia="Calibri" w:hAnsi="Calibri" w:cs="Calibri"/>
          <w:color w:val="262626" w:themeColor="text1" w:themeTint="D9"/>
        </w:rPr>
        <w:t>mutexes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που σχετίζονται με την ουρά, ώστε τα υπόλοιπα </w:t>
      </w:r>
      <w:r w:rsidRPr="00306348">
        <w:rPr>
          <w:rFonts w:ascii="Calibri" w:eastAsia="Calibri" w:hAnsi="Calibri" w:cs="Calibri"/>
          <w:color w:val="262626" w:themeColor="text1" w:themeTint="D9"/>
        </w:rPr>
        <w:t>threads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να ξεκινήσουν την εκτέλεση των λειτουργιών που τους αντιστοιχούν. Το στοιχείο τύπου </w:t>
      </w:r>
      <w:r w:rsidRPr="00306348">
        <w:rPr>
          <w:rFonts w:ascii="Calibri" w:eastAsia="Calibri" w:hAnsi="Calibri" w:cs="Calibri"/>
          <w:color w:val="262626" w:themeColor="text1" w:themeTint="D9"/>
        </w:rPr>
        <w:t>workFunction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που προαναφέραμε εμπεριέχει πληροφορία σχετικά με δύο μεταβλητές, Α) την τιμή του δείκτη (</w:t>
      </w:r>
      <w:r w:rsidRPr="00306348">
        <w:rPr>
          <w:rFonts w:ascii="Calibri" w:eastAsia="Calibri" w:hAnsi="Calibri" w:cs="Calibri"/>
          <w:color w:val="262626" w:themeColor="text1" w:themeTint="D9"/>
        </w:rPr>
        <w:t>index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), η οποία πληροφορεί το νήμα σχετικά με τη θέση του στοιχείου </w:t>
      </w:r>
      <w:r w:rsidRPr="00306348">
        <w:rPr>
          <w:rFonts w:ascii="Calibri" w:eastAsia="Calibri" w:hAnsi="Calibri" w:cs="Calibri"/>
          <w:color w:val="262626" w:themeColor="text1" w:themeTint="D9"/>
        </w:rPr>
        <w:t>struct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τύπου </w:t>
      </w:r>
      <w:r w:rsidRPr="00306348">
        <w:rPr>
          <w:rFonts w:ascii="Calibri" w:eastAsia="Calibri" w:hAnsi="Calibri" w:cs="Calibri"/>
          <w:color w:val="262626" w:themeColor="text1" w:themeTint="D9"/>
        </w:rPr>
        <w:t>transaction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_</w:t>
      </w:r>
      <w:r w:rsidRPr="00306348">
        <w:rPr>
          <w:rFonts w:ascii="Calibri" w:eastAsia="Calibri" w:hAnsi="Calibri" w:cs="Calibri"/>
          <w:color w:val="262626" w:themeColor="text1" w:themeTint="D9"/>
        </w:rPr>
        <w:t>data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μέσα στον </w:t>
      </w:r>
      <w:r w:rsidRPr="00306348">
        <w:rPr>
          <w:rFonts w:ascii="Calibri" w:eastAsia="Calibri" w:hAnsi="Calibri" w:cs="Calibri"/>
          <w:color w:val="262626" w:themeColor="text1" w:themeTint="D9"/>
        </w:rPr>
        <w:t>buffer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</w:t>
      </w:r>
      <w:r w:rsidRPr="00306348">
        <w:rPr>
          <w:rFonts w:ascii="Calibri" w:eastAsia="Calibri" w:hAnsi="Calibri" w:cs="Calibri"/>
          <w:color w:val="262626" w:themeColor="text1" w:themeTint="D9"/>
        </w:rPr>
        <w:t>B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) την διεύθυνση της συνάρτησης η οποία θα κληθεί να εκτελεστεί και θα λάβει ως όρισμα τη τιμή του δείκτη. Η ανάγνωση του δείκτη γίνεται  μέσα από την εντολή </w:t>
      </w:r>
      <w:r w:rsidRPr="00306348">
        <w:rPr>
          <w:rFonts w:ascii="Calibri" w:eastAsia="Calibri" w:hAnsi="Calibri" w:cs="Calibri"/>
          <w:color w:val="365F91" w:themeColor="accent1" w:themeShade="BF"/>
        </w:rPr>
        <w:t>int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</w:t>
      </w:r>
      <w:r w:rsidRPr="00306348">
        <w:rPr>
          <w:rFonts w:ascii="Calibri" w:eastAsia="Calibri" w:hAnsi="Calibri" w:cs="Calibri"/>
          <w:color w:val="365F91" w:themeColor="accent1" w:themeShade="BF"/>
        </w:rPr>
        <w:t>p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= </w:t>
      </w:r>
      <w:r w:rsidRPr="00306348">
        <w:rPr>
          <w:rFonts w:ascii="Calibri" w:eastAsia="Calibri" w:hAnsi="Calibri" w:cs="Calibri"/>
          <w:color w:val="365F91" w:themeColor="accent1" w:themeShade="BF"/>
        </w:rPr>
        <w:t>out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.</w:t>
      </w:r>
      <w:r w:rsidRPr="00306348">
        <w:rPr>
          <w:rFonts w:ascii="Calibri" w:eastAsia="Calibri" w:hAnsi="Calibri" w:cs="Calibri"/>
          <w:color w:val="365F91" w:themeColor="accent1" w:themeShade="BF"/>
        </w:rPr>
        <w:t>arg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</w:t>
      </w:r>
      <w:r w:rsidRPr="00306348">
        <w:rPr>
          <w:rFonts w:ascii="Calibri" w:eastAsia="Calibri" w:hAnsi="Calibri" w:cs="Calibri"/>
          <w:color w:val="4A442A" w:themeColor="background2" w:themeShade="40"/>
          <w:lang w:val="el-GR"/>
        </w:rPr>
        <w:t>.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Μετέπειτα ελέγχεται ποια μετοχή σχετίζεται με  το στοιχείο </w:t>
      </w:r>
      <w:r w:rsidRPr="00306348">
        <w:rPr>
          <w:rFonts w:ascii="Calibri" w:eastAsia="Calibri" w:hAnsi="Calibri" w:cs="Calibri"/>
          <w:color w:val="262626" w:themeColor="text1" w:themeTint="D9"/>
        </w:rPr>
        <w:t>struct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τύπου </w:t>
      </w:r>
      <w:r w:rsidRPr="00306348">
        <w:rPr>
          <w:rFonts w:ascii="Calibri" w:eastAsia="Calibri" w:hAnsi="Calibri" w:cs="Calibri"/>
          <w:color w:val="262626" w:themeColor="text1" w:themeTint="D9"/>
        </w:rPr>
        <w:t>workFunction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με βάση το σύμβολο του, και αναλόγως κλειδώνεται από το </w:t>
      </w:r>
      <w:r w:rsidRPr="00306348">
        <w:rPr>
          <w:rFonts w:ascii="Calibri" w:eastAsia="Calibri" w:hAnsi="Calibri" w:cs="Calibri"/>
          <w:color w:val="262626" w:themeColor="text1" w:themeTint="D9"/>
        </w:rPr>
        <w:t>thread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το </w:t>
      </w:r>
      <w:r w:rsidRPr="00306348">
        <w:rPr>
          <w:rFonts w:ascii="Calibri" w:eastAsia="Calibri" w:hAnsi="Calibri" w:cs="Calibri"/>
          <w:color w:val="262626" w:themeColor="text1" w:themeTint="D9"/>
        </w:rPr>
        <w:t>mutex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που αντιστοιχεί στην συγκεκριμένη μετοχή π.χ. </w:t>
      </w:r>
      <w:r w:rsidRPr="00306348">
        <w:rPr>
          <w:rFonts w:ascii="Calibri" w:eastAsia="Calibri" w:hAnsi="Calibri" w:cs="Calibri"/>
          <w:color w:val="365F91" w:themeColor="accent1" w:themeShade="BF"/>
        </w:rPr>
        <w:t>pthread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mutex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lock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(&amp;</w:t>
      </w:r>
      <w:r w:rsidRPr="00306348">
        <w:rPr>
          <w:rFonts w:ascii="Calibri" w:eastAsia="Calibri" w:hAnsi="Calibri" w:cs="Calibri"/>
          <w:color w:val="365F91" w:themeColor="accent1" w:themeShade="BF"/>
        </w:rPr>
        <w:t>mutex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APPL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. Εκεί ανάμεσα στο κλείδωμα και την απελευθέρωση του </w:t>
      </w:r>
      <w:r w:rsidRPr="00306348">
        <w:rPr>
          <w:rFonts w:ascii="Calibri" w:eastAsia="Calibri" w:hAnsi="Calibri" w:cs="Calibri"/>
          <w:color w:val="262626" w:themeColor="text1" w:themeTint="D9"/>
        </w:rPr>
        <w:t>mutex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μεσολαβεί η συνάρτηση που καλείται να εκτελέσει το </w:t>
      </w:r>
      <w:r w:rsidRPr="00306348">
        <w:rPr>
          <w:rFonts w:ascii="Calibri" w:eastAsia="Calibri" w:hAnsi="Calibri" w:cs="Calibri"/>
          <w:color w:val="262626" w:themeColor="text1" w:themeTint="D9"/>
        </w:rPr>
        <w:t>thread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και σχετίζεται με την καταγραφή των συναλλαγών που δέχεται ως είσοδο ο αλγόριθμος, σε διαφορετικά αρχεία για κάθε μετοχή. Πρέπει να αναφερθεί πως σε αυτό το σημείο παρατηρείται η δυνατότητα παραλληλοποίησης των διαδικασιών που πραγματοποιούνται από τα νήματα </w:t>
      </w:r>
      <w:r w:rsidRPr="00306348">
        <w:rPr>
          <w:rFonts w:ascii="Calibri" w:eastAsia="Calibri" w:hAnsi="Calibri" w:cs="Calibri"/>
          <w:color w:val="262626" w:themeColor="text1" w:themeTint="D9"/>
        </w:rPr>
        <w:t>consumer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, καθώς βλέπουμε ότι η καταγραφή δεδομένων συναλλαγών για διαφορετικά σύμβολα (μετοχές, κρυπτονομίσματα) μπορεί να γίνεται ταυτόχρονα-παράλληλα.</w:t>
      </w:r>
    </w:p>
    <w:p w14:paraId="1443D72F" w14:textId="7F760CCB" w:rsidR="00F479C8" w:rsidRPr="00306348" w:rsidRDefault="00F479C8" w:rsidP="00F479C8">
      <w:pPr>
        <w:rPr>
          <w:rFonts w:ascii="Calibri" w:eastAsia="Calibri" w:hAnsi="Calibri" w:cs="Calibri"/>
          <w:color w:val="262626" w:themeColor="text1" w:themeTint="D9"/>
          <w:lang w:val="el-GR"/>
        </w:rPr>
      </w:pP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Η συνάρτηση καταγραφής των δεδομένων </w:t>
      </w:r>
      <w:r w:rsidRPr="00306348">
        <w:rPr>
          <w:rFonts w:ascii="Calibri" w:eastAsia="Calibri" w:hAnsi="Calibri" w:cs="Calibri"/>
          <w:color w:val="365F91" w:themeColor="accent1" w:themeShade="BF"/>
        </w:rPr>
        <w:t>void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* </w:t>
      </w:r>
      <w:r w:rsidRPr="00306348">
        <w:rPr>
          <w:rFonts w:ascii="Calibri" w:eastAsia="Calibri" w:hAnsi="Calibri" w:cs="Calibri"/>
          <w:color w:val="365F91" w:themeColor="accent1" w:themeShade="BF"/>
        </w:rPr>
        <w:t>routine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(</w:t>
      </w:r>
      <w:r w:rsidRPr="00306348">
        <w:rPr>
          <w:rFonts w:ascii="Calibri" w:eastAsia="Calibri" w:hAnsi="Calibri" w:cs="Calibri"/>
          <w:color w:val="365F91" w:themeColor="accent1" w:themeShade="BF"/>
        </w:rPr>
        <w:t>int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</w:t>
      </w:r>
      <w:r w:rsidRPr="00306348">
        <w:rPr>
          <w:rFonts w:ascii="Calibri" w:eastAsia="Calibri" w:hAnsi="Calibri" w:cs="Calibri"/>
          <w:color w:val="365F91" w:themeColor="accent1" w:themeShade="BF"/>
        </w:rPr>
        <w:t>args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χρησιμοποιώντας το όρισμα της, λαμβάνει το στοιχείο μέσα από τον </w:t>
      </w:r>
      <w:r w:rsidRPr="00306348">
        <w:rPr>
          <w:rFonts w:ascii="Calibri" w:eastAsia="Calibri" w:hAnsi="Calibri" w:cs="Calibri"/>
          <w:color w:val="262626" w:themeColor="text1" w:themeTint="D9"/>
        </w:rPr>
        <w:t>buffer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</w:t>
      </w:r>
      <w:r w:rsidRPr="00306348">
        <w:rPr>
          <w:rFonts w:ascii="Calibri" w:eastAsia="Calibri" w:hAnsi="Calibri" w:cs="Calibri"/>
          <w:color w:val="365F91" w:themeColor="accent1" w:themeShade="BF"/>
        </w:rPr>
        <w:t>transaction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data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</w:t>
      </w:r>
      <w:r w:rsidRPr="00306348">
        <w:rPr>
          <w:rFonts w:ascii="Calibri" w:eastAsia="Calibri" w:hAnsi="Calibri" w:cs="Calibri"/>
          <w:color w:val="365F91" w:themeColor="accent1" w:themeShade="BF"/>
        </w:rPr>
        <w:t>td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 = </w:t>
      </w:r>
      <w:r w:rsidRPr="00306348">
        <w:rPr>
          <w:rFonts w:ascii="Calibri" w:eastAsia="Calibri" w:hAnsi="Calibri" w:cs="Calibri"/>
          <w:color w:val="365F91" w:themeColor="accent1" w:themeShade="BF"/>
        </w:rPr>
        <w:t>transactions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[</w:t>
      </w:r>
      <w:r w:rsidRPr="00306348">
        <w:rPr>
          <w:rFonts w:ascii="Calibri" w:eastAsia="Calibri" w:hAnsi="Calibri" w:cs="Calibri"/>
          <w:color w:val="365F91" w:themeColor="accent1" w:themeShade="BF"/>
        </w:rPr>
        <w:t>r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_</w:t>
      </w:r>
      <w:r w:rsidRPr="00306348">
        <w:rPr>
          <w:rFonts w:ascii="Calibri" w:eastAsia="Calibri" w:hAnsi="Calibri" w:cs="Calibri"/>
          <w:color w:val="365F91" w:themeColor="accent1" w:themeShade="BF"/>
        </w:rPr>
        <w:t>c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]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που μας παρέχει πληροφορίες σχετικά με την συναλλαγή που πρέπει να καταγραφεί μέσα στο εκάστοτε αρχείο. Έπειτα με την βοήθεια συναρτήσεων από την βιβλιοθήκη </w:t>
      </w:r>
      <w:r w:rsidRPr="00306348">
        <w:rPr>
          <w:rFonts w:ascii="Calibri" w:eastAsia="Calibri" w:hAnsi="Calibri" w:cs="Calibri"/>
          <w:color w:val="262626" w:themeColor="text1" w:themeTint="D9"/>
        </w:rPr>
        <w:t>string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.</w:t>
      </w:r>
      <w:r w:rsidRPr="00306348">
        <w:rPr>
          <w:rFonts w:ascii="Calibri" w:eastAsia="Calibri" w:hAnsi="Calibri" w:cs="Calibri"/>
          <w:color w:val="262626" w:themeColor="text1" w:themeTint="D9"/>
        </w:rPr>
        <w:t>h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>, ορίζονται τα “μονοπάτια” (</w:t>
      </w:r>
      <w:r w:rsidRPr="00306348">
        <w:rPr>
          <w:rFonts w:ascii="Calibri" w:eastAsia="Calibri" w:hAnsi="Calibri" w:cs="Calibri"/>
          <w:color w:val="262626" w:themeColor="text1" w:themeTint="D9"/>
        </w:rPr>
        <w:t>paths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) των αρχείων στα οποία θα αποθηκευτούν όλες οι παραγόμενες πληροφορίες. Πρέπει να τονιστεί πως μετά από κάθε επιτυχημένη καταγραφή δεδομένων λαμβάνεται ο χρόνος  σε </w:t>
      </w:r>
      <w:r w:rsidRPr="00306348">
        <w:rPr>
          <w:rFonts w:ascii="Calibri" w:eastAsia="Calibri" w:hAnsi="Calibri" w:cs="Calibri"/>
          <w:color w:val="262626" w:themeColor="text1" w:themeTint="D9"/>
        </w:rPr>
        <w:t>milliseconds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από το </w:t>
      </w:r>
      <w:r w:rsidRPr="00306348">
        <w:rPr>
          <w:rFonts w:ascii="Calibri" w:eastAsia="Calibri" w:hAnsi="Calibri" w:cs="Calibri"/>
          <w:color w:val="262626" w:themeColor="text1" w:themeTint="D9"/>
        </w:rPr>
        <w:t>epoch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(Ιανουάριος του 1970 ) μέσω της εντολής </w:t>
      </w:r>
      <w:r w:rsidRPr="00306348">
        <w:rPr>
          <w:rFonts w:ascii="Calibri" w:eastAsia="Calibri" w:hAnsi="Calibri" w:cs="Calibri"/>
          <w:color w:val="365F91" w:themeColor="accent1" w:themeShade="BF"/>
        </w:rPr>
        <w:t>gettimeofday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(&amp;</w:t>
      </w:r>
      <w:r w:rsidRPr="00306348">
        <w:rPr>
          <w:rFonts w:ascii="Calibri" w:eastAsia="Calibri" w:hAnsi="Calibri" w:cs="Calibri"/>
          <w:color w:val="365F91" w:themeColor="accent1" w:themeShade="BF"/>
        </w:rPr>
        <w:t>endwtime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 xml:space="preserve">, </w:t>
      </w:r>
      <w:r w:rsidRPr="00306348">
        <w:rPr>
          <w:rFonts w:ascii="Calibri" w:eastAsia="Calibri" w:hAnsi="Calibri" w:cs="Calibri"/>
          <w:color w:val="365F91" w:themeColor="accent1" w:themeShade="BF"/>
        </w:rPr>
        <w:t>NULL</w:t>
      </w:r>
      <w:r w:rsidRPr="00306348">
        <w:rPr>
          <w:rFonts w:ascii="Calibri" w:eastAsia="Calibri" w:hAnsi="Calibri" w:cs="Calibri"/>
          <w:color w:val="365F91" w:themeColor="accent1" w:themeShade="BF"/>
          <w:lang w:val="el-GR"/>
        </w:rPr>
        <w:t>)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. Ο χρόνος αυτός στη συνέχεια θα αφαιρεθεί από τον χρόνο λήψης των δεδομένων της συναλλαγής </w:t>
      </w:r>
      <w:r w:rsidRPr="00306348">
        <w:rPr>
          <w:rFonts w:ascii="Calibri" w:eastAsia="Calibri" w:hAnsi="Calibri" w:cs="Calibri"/>
          <w:color w:val="262626" w:themeColor="text1" w:themeTint="D9"/>
        </w:rPr>
        <w:t>timestrap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, προκειμένου να υπολογιστεί ο ζητούμενος χρόνος καθυστέρησης. Συμπερασματικά η άθροιση των χρόνων καθυστέρησης για </w:t>
      </w:r>
      <w:r w:rsidR="00306348" w:rsidRPr="00306348">
        <w:rPr>
          <w:rFonts w:ascii="Calibri" w:eastAsia="Calibri" w:hAnsi="Calibri" w:cs="Calibri"/>
          <w:color w:val="262626" w:themeColor="text1" w:themeTint="D9"/>
          <w:lang w:val="el-GR"/>
        </w:rPr>
        <w:t>εκτελέσεις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του κώδικα με διαφορετικό αριθμό νημάτων </w:t>
      </w:r>
      <w:r w:rsidRPr="00306348">
        <w:rPr>
          <w:rFonts w:ascii="Calibri" w:eastAsia="Calibri" w:hAnsi="Calibri" w:cs="Calibri"/>
          <w:color w:val="262626" w:themeColor="text1" w:themeTint="D9"/>
        </w:rPr>
        <w:t>consumer</w:t>
      </w:r>
      <w:r w:rsidRPr="00306348">
        <w:rPr>
          <w:rFonts w:ascii="Calibri" w:eastAsia="Calibri" w:hAnsi="Calibri" w:cs="Calibri"/>
          <w:color w:val="262626" w:themeColor="text1" w:themeTint="D9"/>
          <w:lang w:val="el-GR"/>
        </w:rPr>
        <w:t xml:space="preserve"> είναι και αυτή που θα υποδείξει την αποτελεσματικότητα των τεχνικών παραλληλοποίησης που ενσωματώθηκαν στον τελικό κώδικα.</w:t>
      </w:r>
    </w:p>
    <w:p w14:paraId="09A2D043" w14:textId="77777777" w:rsidR="00F479C8" w:rsidRPr="00F479C8" w:rsidRDefault="00F479C8" w:rsidP="00F479C8">
      <w:pPr>
        <w:rPr>
          <w:rFonts w:ascii="Calibri" w:eastAsia="Calibri" w:hAnsi="Calibri" w:cs="Calibri"/>
          <w:color w:val="4A442A" w:themeColor="background2" w:themeShade="40"/>
          <w:sz w:val="24"/>
          <w:szCs w:val="24"/>
          <w:lang w:val="el-GR"/>
        </w:rPr>
      </w:pPr>
    </w:p>
    <w:p w14:paraId="461C57EE" w14:textId="64515FBB" w:rsidR="00F479C8" w:rsidRPr="00F479C8" w:rsidRDefault="00F479C8" w:rsidP="00F479C8">
      <w:pPr>
        <w:rPr>
          <w:color w:val="262626" w:themeColor="text1" w:themeTint="D9"/>
          <w:lang w:val="el-GR"/>
        </w:rPr>
      </w:pPr>
      <w:r w:rsidRPr="00306348">
        <w:rPr>
          <w:color w:val="262626" w:themeColor="text1" w:themeTint="D9"/>
          <w:lang w:val="el-GR"/>
        </w:rPr>
        <w:lastRenderedPageBreak/>
        <w:t xml:space="preserve">Όσον αναφορά το κομμάτι του </w:t>
      </w:r>
      <w:r w:rsidRPr="00306348">
        <w:rPr>
          <w:color w:val="262626" w:themeColor="text1" w:themeTint="D9"/>
        </w:rPr>
        <w:t>candlestick</w:t>
      </w:r>
      <w:r w:rsidRPr="00306348">
        <w:rPr>
          <w:color w:val="262626" w:themeColor="text1" w:themeTint="D9"/>
          <w:lang w:val="el-GR"/>
        </w:rPr>
        <w:t xml:space="preserve">, ο υπολογισμός του γίνεται μέσω του νήματος </w:t>
      </w:r>
      <w:r w:rsidRPr="00306348">
        <w:rPr>
          <w:color w:val="365F91" w:themeColor="accent1" w:themeShade="BF"/>
        </w:rPr>
        <w:t>candlestick</w:t>
      </w:r>
      <w:r w:rsidRPr="00306348">
        <w:rPr>
          <w:color w:val="365F91" w:themeColor="accent1" w:themeShade="BF"/>
          <w:lang w:val="el-GR"/>
        </w:rPr>
        <w:t>_</w:t>
      </w:r>
      <w:r w:rsidRPr="00306348">
        <w:rPr>
          <w:color w:val="365F91" w:themeColor="accent1" w:themeShade="BF"/>
        </w:rPr>
        <w:t>thread</w:t>
      </w:r>
      <w:r w:rsidRPr="00306348">
        <w:rPr>
          <w:color w:val="262626" w:themeColor="text1" w:themeTint="D9"/>
          <w:lang w:val="el-GR"/>
        </w:rPr>
        <w:t xml:space="preserve">, καλώντας την συνάρτηση </w:t>
      </w:r>
      <w:r w:rsidRPr="00306348">
        <w:rPr>
          <w:color w:val="365F91" w:themeColor="accent1" w:themeShade="BF"/>
        </w:rPr>
        <w:t>void</w:t>
      </w:r>
      <w:r w:rsidRPr="00306348">
        <w:rPr>
          <w:color w:val="365F91" w:themeColor="accent1" w:themeShade="BF"/>
          <w:lang w:val="el-GR"/>
        </w:rPr>
        <w:t xml:space="preserve">* </w:t>
      </w:r>
      <w:r w:rsidRPr="00306348">
        <w:rPr>
          <w:color w:val="365F91" w:themeColor="accent1" w:themeShade="BF"/>
        </w:rPr>
        <w:t>candlestickfunc</w:t>
      </w:r>
      <w:r w:rsidRPr="00306348">
        <w:rPr>
          <w:color w:val="365F91" w:themeColor="accent1" w:themeShade="BF"/>
          <w:lang w:val="el-GR"/>
        </w:rPr>
        <w:t>()</w:t>
      </w:r>
      <w:r w:rsidRPr="00306348">
        <w:rPr>
          <w:color w:val="262626" w:themeColor="text1" w:themeTint="D9"/>
          <w:lang w:val="el-GR"/>
        </w:rPr>
        <w:t xml:space="preserve">. Στις αρχικές εντολές αυτής της συνάρτησης, αρχικοποιούνται κάποιες μεταβλητές ιδιαίτερης σημασία. Αναλυτικά ορίζεται ένας πίνακας δύο διαστάσεων </w:t>
      </w:r>
      <w:r w:rsidRPr="00306348">
        <w:rPr>
          <w:color w:val="365F91" w:themeColor="accent1" w:themeShade="BF"/>
        </w:rPr>
        <w:t>candlestick</w:t>
      </w:r>
      <w:r w:rsidRPr="00306348">
        <w:rPr>
          <w:color w:val="365F91" w:themeColor="accent1" w:themeShade="BF"/>
          <w:lang w:val="el-GR"/>
        </w:rPr>
        <w:t>_</w:t>
      </w:r>
      <w:r w:rsidRPr="00306348">
        <w:rPr>
          <w:color w:val="365F91" w:themeColor="accent1" w:themeShade="BF"/>
        </w:rPr>
        <w:t>arr</w:t>
      </w:r>
      <w:r w:rsidRPr="00306348">
        <w:rPr>
          <w:color w:val="365F91" w:themeColor="accent1" w:themeShade="BF"/>
          <w:lang w:val="el-GR"/>
        </w:rPr>
        <w:t xml:space="preserve">[15][4] </w:t>
      </w:r>
      <w:r w:rsidRPr="00306348">
        <w:rPr>
          <w:color w:val="262626" w:themeColor="text1" w:themeTint="D9"/>
          <w:lang w:val="el-GR"/>
        </w:rPr>
        <w:t xml:space="preserve">στον οποίο αποθηκεύονται δεδομένα </w:t>
      </w:r>
      <w:r w:rsidRPr="00306348">
        <w:rPr>
          <w:color w:val="262626" w:themeColor="text1" w:themeTint="D9"/>
        </w:rPr>
        <w:t>struct</w:t>
      </w:r>
      <w:r w:rsidRPr="00306348">
        <w:rPr>
          <w:color w:val="262626" w:themeColor="text1" w:themeTint="D9"/>
          <w:lang w:val="el-GR"/>
        </w:rPr>
        <w:t xml:space="preserve"> τύπου </w:t>
      </w:r>
      <w:r w:rsidRPr="00306348">
        <w:rPr>
          <w:color w:val="262626" w:themeColor="text1" w:themeTint="D9"/>
        </w:rPr>
        <w:t>candlestick</w:t>
      </w:r>
      <w:r w:rsidRPr="00306348">
        <w:rPr>
          <w:color w:val="262626" w:themeColor="text1" w:themeTint="D9"/>
          <w:lang w:val="el-GR"/>
        </w:rPr>
        <w:t xml:space="preserve">. Ο αριθμός των γραμμών 15 υποδηλώνει τα λεπτά για τα οποία θέλουμε να κρατήσουμε κάθε </w:t>
      </w:r>
      <w:r w:rsidRPr="00306348">
        <w:rPr>
          <w:color w:val="262626" w:themeColor="text1" w:themeTint="D9"/>
        </w:rPr>
        <w:t>candlestick</w:t>
      </w:r>
      <w:r w:rsidRPr="00306348">
        <w:rPr>
          <w:color w:val="262626" w:themeColor="text1" w:themeTint="D9"/>
          <w:lang w:val="el-GR"/>
        </w:rPr>
        <w:t xml:space="preserve">, μέχρι να το αντικαταστήσουμε από κάποιο χρονικά πιο πρόσφατο. Ο αριθμός των στηλών αντιστοιχούν στον αριθμό των συμβόλων, που επιθυμούμε να παρακολουθήσουμε. Επίσης για κάθε λεπτό αρχικοποιούνται όλες οι μεταβλητές του </w:t>
      </w:r>
      <w:r w:rsidRPr="00306348">
        <w:rPr>
          <w:color w:val="262626" w:themeColor="text1" w:themeTint="D9"/>
        </w:rPr>
        <w:t>candlestick</w:t>
      </w:r>
      <w:r w:rsidRPr="00306348">
        <w:rPr>
          <w:color w:val="262626" w:themeColor="text1" w:themeTint="D9"/>
          <w:lang w:val="el-GR"/>
        </w:rPr>
        <w:t xml:space="preserve"> </w:t>
      </w:r>
      <w:r w:rsidRPr="00306348">
        <w:rPr>
          <w:color w:val="262626" w:themeColor="text1" w:themeTint="D9"/>
        </w:rPr>
        <w:t>struct</w:t>
      </w:r>
      <w:r w:rsidRPr="00306348">
        <w:rPr>
          <w:color w:val="262626" w:themeColor="text1" w:themeTint="D9"/>
          <w:lang w:val="el-GR"/>
        </w:rPr>
        <w:t xml:space="preserve"> στο 0, με εξαίρεση της </w:t>
      </w:r>
      <w:r w:rsidR="00306348" w:rsidRPr="00306348">
        <w:rPr>
          <w:color w:val="262626" w:themeColor="text1" w:themeTint="D9"/>
          <w:lang w:val="el-GR"/>
        </w:rPr>
        <w:t>μεταβλητής</w:t>
      </w:r>
      <w:r w:rsidRPr="00306348">
        <w:rPr>
          <w:color w:val="262626" w:themeColor="text1" w:themeTint="D9"/>
          <w:lang w:val="el-GR"/>
        </w:rPr>
        <w:t xml:space="preserve"> ελάχιστης τιμής η οποία αρχικοποιείται σε </w:t>
      </w:r>
      <w:r w:rsidR="00306348" w:rsidRPr="00306348">
        <w:rPr>
          <w:color w:val="262626" w:themeColor="text1" w:themeTint="D9"/>
          <w:lang w:val="el-GR"/>
        </w:rPr>
        <w:t>έναν</w:t>
      </w:r>
      <w:r w:rsidRPr="00306348">
        <w:rPr>
          <w:color w:val="262626" w:themeColor="text1" w:themeTint="D9"/>
          <w:lang w:val="el-GR"/>
        </w:rPr>
        <w:t xml:space="preserve"> ικανοποιητικά μεγάλο αριθμό. Έπειτα υποβάλουμε το </w:t>
      </w:r>
      <w:r w:rsidRPr="00306348">
        <w:rPr>
          <w:color w:val="262626" w:themeColor="text1" w:themeTint="D9"/>
        </w:rPr>
        <w:t>thread</w:t>
      </w:r>
      <w:r w:rsidRPr="00306348">
        <w:rPr>
          <w:color w:val="262626" w:themeColor="text1" w:themeTint="D9"/>
          <w:lang w:val="el-GR"/>
        </w:rPr>
        <w:t xml:space="preserve"> σε αδράνεια για 60 δευτερόλεπτα μέσω της συνάρτησης </w:t>
      </w:r>
      <w:r w:rsidRPr="00306348">
        <w:rPr>
          <w:color w:val="365F91" w:themeColor="accent1" w:themeShade="BF"/>
        </w:rPr>
        <w:t>sleep</w:t>
      </w:r>
      <w:r w:rsidRPr="00306348">
        <w:rPr>
          <w:color w:val="365F91" w:themeColor="accent1" w:themeShade="BF"/>
          <w:lang w:val="el-GR"/>
        </w:rPr>
        <w:t>(60</w:t>
      </w:r>
      <w:r w:rsidRPr="00306348">
        <w:rPr>
          <w:color w:val="262626" w:themeColor="text1" w:themeTint="D9"/>
          <w:lang w:val="el-GR"/>
        </w:rPr>
        <w:t xml:space="preserve">), ώστε να επιτύχουμε δειγματοληψία των δεδομένων </w:t>
      </w:r>
      <w:r w:rsidR="00306348" w:rsidRPr="00306348">
        <w:rPr>
          <w:color w:val="262626" w:themeColor="text1" w:themeTint="D9"/>
          <w:lang w:val="el-GR"/>
        </w:rPr>
        <w:t>και</w:t>
      </w:r>
      <w:r w:rsidRPr="00306348">
        <w:rPr>
          <w:color w:val="262626" w:themeColor="text1" w:themeTint="D9"/>
          <w:lang w:val="el-GR"/>
        </w:rPr>
        <w:t xml:space="preserve"> εξαγωγή των απαραίτητων </w:t>
      </w:r>
      <w:r w:rsidRPr="00306348">
        <w:rPr>
          <w:color w:val="262626" w:themeColor="text1" w:themeTint="D9"/>
        </w:rPr>
        <w:t>candlesticks</w:t>
      </w:r>
      <w:r w:rsidRPr="00306348">
        <w:rPr>
          <w:color w:val="262626" w:themeColor="text1" w:themeTint="D9"/>
          <w:lang w:val="el-GR"/>
        </w:rPr>
        <w:t xml:space="preserve"> κάθε 1 λεπτό. Επιπλέον λαμβάνουμε τον χρόνο σε </w:t>
      </w:r>
      <w:r w:rsidRPr="00306348">
        <w:rPr>
          <w:color w:val="262626" w:themeColor="text1" w:themeTint="D9"/>
        </w:rPr>
        <w:t>milliseconds</w:t>
      </w:r>
      <w:r w:rsidRPr="00306348">
        <w:rPr>
          <w:color w:val="262626" w:themeColor="text1" w:themeTint="D9"/>
          <w:lang w:val="el-GR"/>
        </w:rPr>
        <w:t xml:space="preserve"> κατά τον οποίο  “ξύπνησε” το </w:t>
      </w:r>
      <w:r w:rsidRPr="00306348">
        <w:rPr>
          <w:color w:val="262626" w:themeColor="text1" w:themeTint="D9"/>
        </w:rPr>
        <w:t>thread</w:t>
      </w:r>
      <w:r w:rsidRPr="00306348">
        <w:rPr>
          <w:color w:val="262626" w:themeColor="text1" w:themeTint="D9"/>
          <w:lang w:val="el-GR"/>
        </w:rPr>
        <w:t xml:space="preserve"> και τον αποθηκεύουμε </w:t>
      </w:r>
      <w:r w:rsidR="00306348" w:rsidRPr="00306348">
        <w:rPr>
          <w:color w:val="262626" w:themeColor="text1" w:themeTint="D9"/>
          <w:lang w:val="el-GR"/>
        </w:rPr>
        <w:t xml:space="preserve">στην μεταβλητή </w:t>
      </w:r>
      <w:r w:rsidRPr="00306348">
        <w:rPr>
          <w:color w:val="365F91" w:themeColor="accent1" w:themeShade="BF"/>
        </w:rPr>
        <w:t>milliseconds</w:t>
      </w:r>
      <w:r w:rsidRPr="00306348">
        <w:rPr>
          <w:color w:val="365F91" w:themeColor="accent1" w:themeShade="BF"/>
          <w:lang w:val="el-GR"/>
        </w:rPr>
        <w:t>_</w:t>
      </w:r>
      <w:r w:rsidRPr="00306348">
        <w:rPr>
          <w:color w:val="365F91" w:themeColor="accent1" w:themeShade="BF"/>
        </w:rPr>
        <w:t>candle</w:t>
      </w:r>
      <w:r w:rsidRPr="00306348">
        <w:rPr>
          <w:color w:val="365F91" w:themeColor="accent1" w:themeShade="BF"/>
          <w:lang w:val="el-GR"/>
        </w:rPr>
        <w:t xml:space="preserve"> </w:t>
      </w:r>
      <w:r w:rsidRPr="00306348">
        <w:rPr>
          <w:color w:val="262626" w:themeColor="text1" w:themeTint="D9"/>
          <w:lang w:val="el-GR"/>
        </w:rPr>
        <w:t xml:space="preserve">. Αξίζει να σημειωθεί πως έχει προηγηθεί η αρχικοποίηση του μετρητή </w:t>
      </w:r>
      <w:r w:rsidRPr="00306348">
        <w:rPr>
          <w:color w:val="262626" w:themeColor="text1" w:themeTint="D9"/>
        </w:rPr>
        <w:t>minute</w:t>
      </w:r>
      <w:r w:rsidRPr="00306348">
        <w:rPr>
          <w:color w:val="262626" w:themeColor="text1" w:themeTint="D9"/>
          <w:lang w:val="el-GR"/>
        </w:rPr>
        <w:t xml:space="preserve"> που συμβολίζει σε ποιο λεπτό από τα 15 βρισκόμαστε αλλά  και του μετρητή </w:t>
      </w:r>
      <w:r w:rsidRPr="00306348">
        <w:rPr>
          <w:color w:val="365F91" w:themeColor="accent1" w:themeShade="BF"/>
        </w:rPr>
        <w:t>candle</w:t>
      </w:r>
      <w:r w:rsidRPr="00306348">
        <w:rPr>
          <w:color w:val="365F91" w:themeColor="accent1" w:themeShade="BF"/>
          <w:lang w:val="el-GR"/>
        </w:rPr>
        <w:t>_</w:t>
      </w:r>
      <w:r w:rsidRPr="00306348">
        <w:rPr>
          <w:color w:val="365F91" w:themeColor="accent1" w:themeShade="BF"/>
        </w:rPr>
        <w:t>counter</w:t>
      </w:r>
      <w:r w:rsidRPr="00306348">
        <w:rPr>
          <w:color w:val="262626" w:themeColor="text1" w:themeTint="D9"/>
          <w:lang w:val="el-GR"/>
        </w:rPr>
        <w:t xml:space="preserve">. Ο τελευταίος χρησιμοποιείται για την προσπέλαση δυνητικά όλων των στοιχείων του </w:t>
      </w:r>
      <w:r w:rsidRPr="00306348">
        <w:rPr>
          <w:color w:val="262626" w:themeColor="text1" w:themeTint="D9"/>
        </w:rPr>
        <w:t>buffer</w:t>
      </w:r>
      <w:r w:rsidRPr="00306348">
        <w:rPr>
          <w:color w:val="262626" w:themeColor="text1" w:themeTint="D9"/>
          <w:lang w:val="el-GR"/>
        </w:rPr>
        <w:t xml:space="preserve"> που όπως αντιλαμβανόμαστε περιέχει τα πιο πρόσφατα χρονικά δεδομένα συναλλαγών. Στην περίπτωση που ο </w:t>
      </w:r>
      <w:r w:rsidRPr="00306348">
        <w:rPr>
          <w:color w:val="262626" w:themeColor="text1" w:themeTint="D9"/>
        </w:rPr>
        <w:t>buffer</w:t>
      </w:r>
      <w:r w:rsidRPr="00306348">
        <w:rPr>
          <w:color w:val="262626" w:themeColor="text1" w:themeTint="D9"/>
          <w:lang w:val="el-GR"/>
        </w:rPr>
        <w:t xml:space="preserve"> έχει γεμίσει έστω και για πρώτη φορά </w:t>
      </w:r>
      <w:r w:rsidRPr="008B554F">
        <w:rPr>
          <w:color w:val="365F91" w:themeColor="accent1" w:themeShade="BF"/>
        </w:rPr>
        <w:t>if</w:t>
      </w:r>
      <w:r w:rsidRPr="008B554F">
        <w:rPr>
          <w:color w:val="365F91" w:themeColor="accent1" w:themeShade="BF"/>
          <w:lang w:val="el-GR"/>
        </w:rPr>
        <w:t>(</w:t>
      </w:r>
      <w:r w:rsidRPr="008B554F">
        <w:rPr>
          <w:color w:val="365F91" w:themeColor="accent1" w:themeShade="BF"/>
        </w:rPr>
        <w:t>buffer</w:t>
      </w:r>
      <w:r w:rsidRPr="008B554F">
        <w:rPr>
          <w:color w:val="365F91" w:themeColor="accent1" w:themeShade="BF"/>
          <w:lang w:val="el-GR"/>
        </w:rPr>
        <w:t>_</w:t>
      </w:r>
      <w:r w:rsidRPr="008B554F">
        <w:rPr>
          <w:color w:val="365F91" w:themeColor="accent1" w:themeShade="BF"/>
        </w:rPr>
        <w:t>full</w:t>
      </w:r>
      <w:r w:rsidRPr="008B554F">
        <w:rPr>
          <w:color w:val="365F91" w:themeColor="accent1" w:themeShade="BF"/>
          <w:lang w:val="el-GR"/>
        </w:rPr>
        <w:t xml:space="preserve"> == 1)</w:t>
      </w:r>
      <w:r w:rsidRPr="00306348">
        <w:rPr>
          <w:color w:val="262626" w:themeColor="text1" w:themeTint="D9"/>
          <w:lang w:val="el-GR"/>
        </w:rPr>
        <w:t xml:space="preserve">, τότε θα προσπελάσουμε όλα τα στοιχεία του </w:t>
      </w:r>
      <w:r w:rsidRPr="00306348">
        <w:rPr>
          <w:color w:val="262626" w:themeColor="text1" w:themeTint="D9"/>
        </w:rPr>
        <w:t>buffer</w:t>
      </w:r>
      <w:r w:rsidRPr="00306348">
        <w:rPr>
          <w:color w:val="262626" w:themeColor="text1" w:themeTint="D9"/>
          <w:lang w:val="el-GR"/>
        </w:rPr>
        <w:t xml:space="preserve"> και θα επιλέξουμε μόνο εκείνα, των οποίων ο χρόνος λήψης (</w:t>
      </w:r>
      <w:r w:rsidRPr="00306348">
        <w:rPr>
          <w:color w:val="262626" w:themeColor="text1" w:themeTint="D9"/>
        </w:rPr>
        <w:t>timestrap</w:t>
      </w:r>
      <w:r w:rsidRPr="00306348">
        <w:rPr>
          <w:color w:val="262626" w:themeColor="text1" w:themeTint="D9"/>
          <w:lang w:val="el-GR"/>
        </w:rPr>
        <w:t xml:space="preserve">) διαφέρει λιγότερο από 60000 </w:t>
      </w:r>
      <w:r w:rsidRPr="00306348">
        <w:rPr>
          <w:color w:val="262626" w:themeColor="text1" w:themeTint="D9"/>
        </w:rPr>
        <w:t>milliseconds</w:t>
      </w:r>
      <w:r w:rsidRPr="00306348">
        <w:rPr>
          <w:color w:val="262626" w:themeColor="text1" w:themeTint="D9"/>
          <w:lang w:val="el-GR"/>
        </w:rPr>
        <w:t xml:space="preserve"> (1 λεπτό)από τον χρόνο </w:t>
      </w:r>
      <w:r w:rsidRPr="00306348">
        <w:rPr>
          <w:color w:val="262626" w:themeColor="text1" w:themeTint="D9"/>
        </w:rPr>
        <w:t>milliseconds</w:t>
      </w:r>
      <w:r w:rsidRPr="00306348">
        <w:rPr>
          <w:color w:val="262626" w:themeColor="text1" w:themeTint="D9"/>
          <w:lang w:val="el-GR"/>
        </w:rPr>
        <w:t>_</w:t>
      </w:r>
      <w:r w:rsidRPr="00306348">
        <w:rPr>
          <w:color w:val="262626" w:themeColor="text1" w:themeTint="D9"/>
        </w:rPr>
        <w:t>candle</w:t>
      </w:r>
      <w:r w:rsidRPr="00306348">
        <w:rPr>
          <w:color w:val="262626" w:themeColor="text1" w:themeTint="D9"/>
          <w:lang w:val="el-GR"/>
        </w:rPr>
        <w:t xml:space="preserve">  </w:t>
      </w:r>
      <w:r>
        <w:rPr>
          <w:color w:val="365F91" w:themeColor="accent1" w:themeShade="BF"/>
        </w:rPr>
        <w:t>if</w:t>
      </w:r>
      <w:r w:rsidRPr="00F479C8">
        <w:rPr>
          <w:color w:val="365F91" w:themeColor="accent1" w:themeShade="BF"/>
          <w:lang w:val="el-GR"/>
        </w:rPr>
        <w:t>(</w:t>
      </w:r>
      <w:r>
        <w:rPr>
          <w:color w:val="365F91" w:themeColor="accent1" w:themeShade="BF"/>
        </w:rPr>
        <w:t>milliseconds</w:t>
      </w:r>
      <w:r w:rsidRPr="00F479C8">
        <w:rPr>
          <w:color w:val="365F91" w:themeColor="accent1" w:themeShade="BF"/>
          <w:lang w:val="el-GR"/>
        </w:rPr>
        <w:t>_</w:t>
      </w:r>
      <w:r>
        <w:rPr>
          <w:color w:val="365F91" w:themeColor="accent1" w:themeShade="BF"/>
        </w:rPr>
        <w:t>candle</w:t>
      </w:r>
      <w:r w:rsidRPr="00F479C8">
        <w:rPr>
          <w:color w:val="365F91" w:themeColor="accent1" w:themeShade="BF"/>
          <w:lang w:val="el-GR"/>
        </w:rPr>
        <w:t xml:space="preserve"> - </w:t>
      </w:r>
      <w:r>
        <w:rPr>
          <w:color w:val="365F91" w:themeColor="accent1" w:themeShade="BF"/>
        </w:rPr>
        <w:t>transactions</w:t>
      </w:r>
      <w:r w:rsidRPr="00F479C8">
        <w:rPr>
          <w:color w:val="365F91" w:themeColor="accent1" w:themeShade="BF"/>
          <w:lang w:val="el-GR"/>
        </w:rPr>
        <w:t>[</w:t>
      </w:r>
      <w:r>
        <w:rPr>
          <w:color w:val="365F91" w:themeColor="accent1" w:themeShade="BF"/>
        </w:rPr>
        <w:t>candle</w:t>
      </w:r>
      <w:r w:rsidRPr="00F479C8">
        <w:rPr>
          <w:color w:val="365F91" w:themeColor="accent1" w:themeShade="BF"/>
          <w:lang w:val="el-GR"/>
        </w:rPr>
        <w:t>_</w:t>
      </w:r>
      <w:r>
        <w:rPr>
          <w:color w:val="365F91" w:themeColor="accent1" w:themeShade="BF"/>
        </w:rPr>
        <w:t>counter</w:t>
      </w:r>
      <w:r w:rsidRPr="00F479C8">
        <w:rPr>
          <w:color w:val="365F91" w:themeColor="accent1" w:themeShade="BF"/>
          <w:lang w:val="el-GR"/>
        </w:rPr>
        <w:t>].</w:t>
      </w:r>
      <w:r>
        <w:rPr>
          <w:color w:val="365F91" w:themeColor="accent1" w:themeShade="BF"/>
        </w:rPr>
        <w:t>ts</w:t>
      </w:r>
      <w:r w:rsidRPr="00F479C8">
        <w:rPr>
          <w:color w:val="365F91" w:themeColor="accent1" w:themeShade="BF"/>
          <w:lang w:val="el-GR"/>
        </w:rPr>
        <w:t xml:space="preserve"> &lt; 60000)</w:t>
      </w:r>
      <w:r w:rsidRPr="00F479C8">
        <w:rPr>
          <w:color w:val="17365D" w:themeColor="text2" w:themeShade="BF"/>
          <w:lang w:val="el-GR"/>
        </w:rPr>
        <w:t xml:space="preserve">. </w:t>
      </w:r>
      <w:r w:rsidRPr="00F479C8">
        <w:rPr>
          <w:color w:val="262626" w:themeColor="text1" w:themeTint="D9"/>
          <w:lang w:val="el-GR"/>
        </w:rPr>
        <w:t>Για κάθε σύμβολο-μετοχή παράγουμε τις ζητούμενες μετρικές</w:t>
      </w:r>
      <w:r w:rsidR="00306348">
        <w:rPr>
          <w:color w:val="262626" w:themeColor="text1" w:themeTint="D9"/>
          <w:lang w:val="el-GR"/>
        </w:rPr>
        <w:t>,</w:t>
      </w:r>
      <w:r w:rsidRPr="00F479C8">
        <w:rPr>
          <w:color w:val="262626" w:themeColor="text1" w:themeTint="D9"/>
          <w:lang w:val="el-GR"/>
        </w:rPr>
        <w:t xml:space="preserve"> αρχική, τελική, μέγιστη ελάχιστη τιμή, τον συνολικό όγκο, τον αριθμό συναλλαγών που πραγματοποιήθηκαν και την μέση τιμή αυτών των συναλλαγών. Ελέγχουμε αν ο αριθμός συναλλαγών είναι διάφορος του 0 για αποφυγή σφαλμάτων και αυξάνουμε τον </w:t>
      </w:r>
      <w:r w:rsidRPr="00F479C8">
        <w:rPr>
          <w:color w:val="262626" w:themeColor="text1" w:themeTint="D9"/>
        </w:rPr>
        <w:t>candle</w:t>
      </w:r>
      <w:r w:rsidRPr="00F479C8">
        <w:rPr>
          <w:color w:val="262626" w:themeColor="text1" w:themeTint="D9"/>
          <w:lang w:val="el-GR"/>
        </w:rPr>
        <w:t>_</w:t>
      </w:r>
      <w:r w:rsidRPr="00F479C8">
        <w:rPr>
          <w:color w:val="262626" w:themeColor="text1" w:themeTint="D9"/>
        </w:rPr>
        <w:t>counter</w:t>
      </w:r>
      <w:r w:rsidRPr="00F479C8">
        <w:rPr>
          <w:color w:val="262626" w:themeColor="text1" w:themeTint="D9"/>
          <w:lang w:val="el-GR"/>
        </w:rPr>
        <w:t xml:space="preserve"> μέχρι το μέγεθος του </w:t>
      </w:r>
      <w:r w:rsidRPr="00F479C8">
        <w:rPr>
          <w:color w:val="262626" w:themeColor="text1" w:themeTint="D9"/>
        </w:rPr>
        <w:t>buffer</w:t>
      </w:r>
      <w:r w:rsidRPr="00F479C8">
        <w:rPr>
          <w:color w:val="262626" w:themeColor="text1" w:themeTint="D9"/>
          <w:lang w:val="el-GR"/>
        </w:rPr>
        <w:t xml:space="preserve">. Τελικώς καταγράφουμε τα δεδομένα </w:t>
      </w:r>
      <w:r w:rsidRPr="00F479C8">
        <w:rPr>
          <w:color w:val="262626" w:themeColor="text1" w:themeTint="D9"/>
        </w:rPr>
        <w:t>candlestick</w:t>
      </w:r>
      <w:r w:rsidRPr="00F479C8">
        <w:rPr>
          <w:color w:val="262626" w:themeColor="text1" w:themeTint="D9"/>
          <w:lang w:val="el-GR"/>
        </w:rPr>
        <w:t xml:space="preserve"> σε διαφορετικά αρχεία που αντιστοιχούν στα διαφορετικά σύμβολα. </w:t>
      </w:r>
    </w:p>
    <w:p w14:paraId="48662B23" w14:textId="460FB291" w:rsidR="00F479C8" w:rsidRPr="00306348" w:rsidRDefault="00F479C8" w:rsidP="00F479C8">
      <w:pPr>
        <w:rPr>
          <w:color w:val="262626" w:themeColor="text1" w:themeTint="D9"/>
          <w:lang w:val="el-GR"/>
        </w:rPr>
      </w:pPr>
      <w:r w:rsidRPr="00F479C8">
        <w:rPr>
          <w:color w:val="262626" w:themeColor="text1" w:themeTint="D9"/>
          <w:lang w:val="el-GR"/>
        </w:rPr>
        <w:t xml:space="preserve">Αφού παρέλθουν τα πρώτα 14 λεπτά η μεταβλητή </w:t>
      </w:r>
      <w:r w:rsidRPr="008B554F">
        <w:rPr>
          <w:color w:val="365F91" w:themeColor="accent1" w:themeShade="BF"/>
        </w:rPr>
        <w:t>after</w:t>
      </w:r>
      <w:r w:rsidRPr="008B554F">
        <w:rPr>
          <w:color w:val="365F91" w:themeColor="accent1" w:themeShade="BF"/>
          <w:lang w:val="el-GR"/>
        </w:rPr>
        <w:t xml:space="preserve">_15 </w:t>
      </w:r>
      <w:r w:rsidRPr="00F479C8">
        <w:rPr>
          <w:color w:val="262626" w:themeColor="text1" w:themeTint="D9"/>
          <w:lang w:val="el-GR"/>
        </w:rPr>
        <w:t xml:space="preserve">γίνεται 1 και αρχίζει ο υπολογισμός του μέσου </w:t>
      </w:r>
      <w:r w:rsidRPr="00F479C8">
        <w:rPr>
          <w:color w:val="262626" w:themeColor="text1" w:themeTint="D9"/>
        </w:rPr>
        <w:t>candlestick</w:t>
      </w:r>
      <w:r w:rsidRPr="00F479C8">
        <w:rPr>
          <w:color w:val="262626" w:themeColor="text1" w:themeTint="D9"/>
          <w:lang w:val="el-GR"/>
        </w:rPr>
        <w:t xml:space="preserve"> κάθε λεπτό. Το μέσο </w:t>
      </w:r>
      <w:r w:rsidRPr="00F479C8">
        <w:rPr>
          <w:color w:val="262626" w:themeColor="text1" w:themeTint="D9"/>
        </w:rPr>
        <w:t>candlestick</w:t>
      </w:r>
      <w:r w:rsidRPr="00F479C8">
        <w:rPr>
          <w:color w:val="262626" w:themeColor="text1" w:themeTint="D9"/>
          <w:lang w:val="el-GR"/>
        </w:rPr>
        <w:t xml:space="preserve"> συλλέγει πληροφορίες σχετικά με τα </w:t>
      </w:r>
      <w:r w:rsidRPr="00F479C8">
        <w:rPr>
          <w:color w:val="262626" w:themeColor="text1" w:themeTint="D9"/>
        </w:rPr>
        <w:t>candlesticks</w:t>
      </w:r>
      <w:r w:rsidRPr="00F479C8">
        <w:rPr>
          <w:color w:val="262626" w:themeColor="text1" w:themeTint="D9"/>
          <w:lang w:val="el-GR"/>
        </w:rPr>
        <w:t xml:space="preserve"> των 15 πιο πρόσφατων χρονικά λεπτών, </w:t>
      </w:r>
      <w:r w:rsidR="00306348" w:rsidRPr="00F479C8">
        <w:rPr>
          <w:color w:val="262626" w:themeColor="text1" w:themeTint="D9"/>
          <w:lang w:val="el-GR"/>
        </w:rPr>
        <w:t>αξιοποιώντας</w:t>
      </w:r>
      <w:r w:rsidRPr="00F479C8">
        <w:rPr>
          <w:color w:val="262626" w:themeColor="text1" w:themeTint="D9"/>
          <w:lang w:val="el-GR"/>
        </w:rPr>
        <w:t xml:space="preserve"> τον πίνακα δύο διαστάσεων που αναφέρεται παραπάνω. Πιο συγκεκριμένα το μέσο </w:t>
      </w:r>
      <w:r w:rsidRPr="00F479C8">
        <w:rPr>
          <w:color w:val="262626" w:themeColor="text1" w:themeTint="D9"/>
        </w:rPr>
        <w:t>candlestick</w:t>
      </w:r>
      <w:r w:rsidRPr="00F479C8">
        <w:rPr>
          <w:color w:val="262626" w:themeColor="text1" w:themeTint="D9"/>
          <w:lang w:val="el-GR"/>
        </w:rPr>
        <w:t xml:space="preserve"> υπολογίζει και αποθηκεύει  σε αρχεία την μέση τιμή των συναλλαγών και τον συνολικό όγκο των 15 πιο πρόσφατων χρονικά λεπτών. Ως </w:t>
      </w:r>
      <w:r w:rsidR="00306348" w:rsidRPr="00F479C8">
        <w:rPr>
          <w:color w:val="262626" w:themeColor="text1" w:themeTint="D9"/>
          <w:lang w:val="el-GR"/>
        </w:rPr>
        <w:t>τελευταίες</w:t>
      </w:r>
      <w:r w:rsidRPr="00F479C8">
        <w:rPr>
          <w:color w:val="262626" w:themeColor="text1" w:themeTint="D9"/>
          <w:lang w:val="el-GR"/>
        </w:rPr>
        <w:t xml:space="preserve"> εντολές της συνάρτησης έχουμε την </w:t>
      </w:r>
      <w:r w:rsidR="00306348" w:rsidRPr="00F479C8">
        <w:rPr>
          <w:color w:val="262626" w:themeColor="text1" w:themeTint="D9"/>
          <w:lang w:val="el-GR"/>
        </w:rPr>
        <w:t>αύξηση</w:t>
      </w:r>
      <w:r w:rsidRPr="00F479C8">
        <w:rPr>
          <w:color w:val="262626" w:themeColor="text1" w:themeTint="D9"/>
          <w:lang w:val="el-GR"/>
        </w:rPr>
        <w:t xml:space="preserve"> του μετρητή των λεπτών και την καταχώρηση της τιμής του 0, όταν </w:t>
      </w:r>
      <w:r w:rsidRPr="00306348">
        <w:rPr>
          <w:color w:val="262626" w:themeColor="text1" w:themeTint="D9"/>
          <w:lang w:val="el-GR"/>
        </w:rPr>
        <w:t>αυτός γίνει ίσως με 15</w:t>
      </w:r>
      <w:r w:rsidRPr="00F479C8">
        <w:rPr>
          <w:color w:val="17365D" w:themeColor="text2" w:themeShade="BF"/>
          <w:lang w:val="el-GR"/>
        </w:rPr>
        <w:t>.</w:t>
      </w:r>
      <w:r w:rsidRPr="00F479C8">
        <w:rPr>
          <w:color w:val="4A442A" w:themeColor="background2" w:themeShade="40"/>
          <w:lang w:val="el-GR"/>
        </w:rPr>
        <w:t xml:space="preserve"> </w:t>
      </w:r>
      <w:r w:rsidRPr="00306348">
        <w:rPr>
          <w:color w:val="262626" w:themeColor="text1" w:themeTint="D9"/>
          <w:lang w:val="el-GR"/>
        </w:rPr>
        <w:t xml:space="preserve">Τέλος πρέπει να τονιστεί  πως τα βασικά κομμάτια κώδικα των </w:t>
      </w:r>
      <w:r w:rsidRPr="00306348">
        <w:rPr>
          <w:color w:val="262626" w:themeColor="text1" w:themeTint="D9"/>
        </w:rPr>
        <w:t>threads</w:t>
      </w:r>
      <w:r w:rsidRPr="00306348">
        <w:rPr>
          <w:color w:val="262626" w:themeColor="text1" w:themeTint="D9"/>
          <w:lang w:val="el-GR"/>
        </w:rPr>
        <w:t xml:space="preserve"> βρίσκονται σε μια </w:t>
      </w:r>
      <w:r w:rsidRPr="00306348">
        <w:rPr>
          <w:color w:val="262626" w:themeColor="text1" w:themeTint="D9"/>
        </w:rPr>
        <w:t>while</w:t>
      </w:r>
      <w:r w:rsidRPr="00306348">
        <w:rPr>
          <w:color w:val="262626" w:themeColor="text1" w:themeTint="D9"/>
          <w:lang w:val="el-GR"/>
        </w:rPr>
        <w:t xml:space="preserve"> </w:t>
      </w:r>
      <w:r w:rsidRPr="00306348">
        <w:rPr>
          <w:color w:val="262626" w:themeColor="text1" w:themeTint="D9"/>
        </w:rPr>
        <w:t>loop</w:t>
      </w:r>
      <w:r w:rsidRPr="00306348">
        <w:rPr>
          <w:color w:val="262626" w:themeColor="text1" w:themeTint="D9"/>
          <w:lang w:val="el-GR"/>
        </w:rPr>
        <w:t xml:space="preserve"> με όρισμα 1 προκειμένου να εκτελούνται ακατάπαυστα.</w:t>
      </w:r>
    </w:p>
    <w:p w14:paraId="1291CA37" w14:textId="1665BCA7" w:rsidR="00F479C8" w:rsidRPr="00306348" w:rsidRDefault="00C72043" w:rsidP="00306348">
      <w:pPr>
        <w:rPr>
          <w:b/>
          <w:bCs/>
          <w:color w:val="262626" w:themeColor="text1" w:themeTint="D9"/>
          <w:sz w:val="24"/>
          <w:szCs w:val="24"/>
          <w:lang w:val="el-GR"/>
        </w:rPr>
      </w:pPr>
      <w:r w:rsidRPr="00820662">
        <w:rPr>
          <w:b/>
          <w:bCs/>
          <w:color w:val="262626" w:themeColor="text1" w:themeTint="D9"/>
          <w:sz w:val="24"/>
          <w:szCs w:val="24"/>
          <w:lang w:val="el-GR"/>
        </w:rPr>
        <w:t xml:space="preserve">3. </w:t>
      </w:r>
      <w:r w:rsidR="00306348" w:rsidRPr="00306348">
        <w:rPr>
          <w:b/>
          <w:bCs/>
          <w:color w:val="262626" w:themeColor="text1" w:themeTint="D9"/>
          <w:sz w:val="24"/>
          <w:szCs w:val="24"/>
          <w:lang w:val="el-GR"/>
        </w:rPr>
        <w:t>Παρουσίαση Πειραματικών Αποτελεσμάτων</w:t>
      </w:r>
    </w:p>
    <w:p w14:paraId="0B53D9F9" w14:textId="77777777" w:rsidR="00C72043" w:rsidRDefault="00AE7D37" w:rsidP="00C72043">
      <w:pPr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 xml:space="preserve">Για την παρούσα εργασία ο τελικός κώδικας  εκτελέστηκε για ένα πλήθος παραμέτρων που σχετίζονται με την χρονική διάρκεια της εκτέλεσης αλλά και τον αριθμό νημάτων </w:t>
      </w:r>
      <w:r>
        <w:rPr>
          <w:color w:val="4A442A" w:themeColor="background2" w:themeShade="40"/>
        </w:rPr>
        <w:t>consumer</w:t>
      </w:r>
      <w:r w:rsidRPr="00AE7D37">
        <w:rPr>
          <w:color w:val="4A442A" w:themeColor="background2" w:themeShade="40"/>
          <w:lang w:val="el-GR"/>
        </w:rPr>
        <w:t>.</w:t>
      </w:r>
      <w:r>
        <w:rPr>
          <w:color w:val="4A442A" w:themeColor="background2" w:themeShade="40"/>
          <w:lang w:val="el-GR"/>
        </w:rPr>
        <w:t xml:space="preserve"> </w:t>
      </w:r>
      <w:r w:rsidR="00C72043">
        <w:rPr>
          <w:color w:val="4A442A" w:themeColor="background2" w:themeShade="40"/>
          <w:lang w:val="el-GR"/>
        </w:rPr>
        <w:t>Ως πρώτη εκτέλεση</w:t>
      </w:r>
      <w:r>
        <w:rPr>
          <w:color w:val="4A442A" w:themeColor="background2" w:themeShade="40"/>
          <w:lang w:val="el-GR"/>
        </w:rPr>
        <w:t xml:space="preserve"> ο κώδικας </w:t>
      </w:r>
      <w:r w:rsidR="00C72043">
        <w:rPr>
          <w:color w:val="4A442A" w:themeColor="background2" w:themeShade="40"/>
          <w:lang w:val="el-GR"/>
        </w:rPr>
        <w:t>έτρεξε</w:t>
      </w:r>
      <w:r>
        <w:rPr>
          <w:color w:val="4A442A" w:themeColor="background2" w:themeShade="40"/>
          <w:lang w:val="el-GR"/>
        </w:rPr>
        <w:t xml:space="preserve"> για ένα αρκετά μεγάλο χρονικό διάστημα μεγαλύτερο της μίας ημέρας</w:t>
      </w:r>
      <w:r w:rsidR="00C72043">
        <w:rPr>
          <w:color w:val="4A442A" w:themeColor="background2" w:themeShade="40"/>
          <w:lang w:val="el-GR"/>
        </w:rPr>
        <w:t xml:space="preserve"> παρακολουθώντας 4 σύμβολα (ΑΜΖΝ, </w:t>
      </w:r>
      <w:r w:rsidR="00C72043">
        <w:rPr>
          <w:color w:val="4A442A" w:themeColor="background2" w:themeShade="40"/>
        </w:rPr>
        <w:t>APPL</w:t>
      </w:r>
      <w:r w:rsidR="00C72043" w:rsidRPr="00C72043">
        <w:rPr>
          <w:color w:val="4A442A" w:themeColor="background2" w:themeShade="40"/>
          <w:lang w:val="el-GR"/>
        </w:rPr>
        <w:t xml:space="preserve">, </w:t>
      </w:r>
      <w:r w:rsidR="00C72043">
        <w:rPr>
          <w:color w:val="4A442A" w:themeColor="background2" w:themeShade="40"/>
        </w:rPr>
        <w:t>BTCUSDT</w:t>
      </w:r>
      <w:r w:rsidR="00C72043" w:rsidRPr="00C72043">
        <w:rPr>
          <w:color w:val="4A442A" w:themeColor="background2" w:themeShade="40"/>
          <w:lang w:val="el-GR"/>
        </w:rPr>
        <w:t xml:space="preserve">, </w:t>
      </w:r>
      <w:r w:rsidR="00C72043">
        <w:rPr>
          <w:color w:val="4A442A" w:themeColor="background2" w:themeShade="40"/>
        </w:rPr>
        <w:t>IC</w:t>
      </w:r>
      <w:r w:rsidR="00C72043" w:rsidRPr="00C72043">
        <w:rPr>
          <w:color w:val="4A442A" w:themeColor="background2" w:themeShade="40"/>
          <w:lang w:val="el-GR"/>
        </w:rPr>
        <w:t xml:space="preserve"> </w:t>
      </w:r>
      <w:r w:rsidR="00C72043">
        <w:rPr>
          <w:color w:val="4A442A" w:themeColor="background2" w:themeShade="40"/>
        </w:rPr>
        <w:t>MARKETS</w:t>
      </w:r>
      <w:r w:rsidR="00C72043" w:rsidRPr="00C72043">
        <w:rPr>
          <w:color w:val="4A442A" w:themeColor="background2" w:themeShade="40"/>
          <w:lang w:val="el-GR"/>
        </w:rPr>
        <w:t>:1)</w:t>
      </w:r>
      <w:r>
        <w:rPr>
          <w:color w:val="4A442A" w:themeColor="background2" w:themeShade="40"/>
          <w:lang w:val="el-GR"/>
        </w:rPr>
        <w:t xml:space="preserve"> και τα αποτελέσματα παρουσιάζονται στην εικόνα 2. Σ</w:t>
      </w:r>
      <w:r w:rsidR="00C72043">
        <w:rPr>
          <w:color w:val="4A442A" w:themeColor="background2" w:themeShade="40"/>
          <w:lang w:val="el-GR"/>
        </w:rPr>
        <w:t xml:space="preserve">τον  </w:t>
      </w:r>
      <w:r w:rsidR="00C72043">
        <w:rPr>
          <w:color w:val="4A442A" w:themeColor="background2" w:themeShade="40"/>
        </w:rPr>
        <w:t>y</w:t>
      </w:r>
      <w:r w:rsidR="00C72043" w:rsidRPr="00C72043">
        <w:rPr>
          <w:color w:val="4A442A" w:themeColor="background2" w:themeShade="40"/>
          <w:lang w:val="el-GR"/>
        </w:rPr>
        <w:t xml:space="preserve"> </w:t>
      </w:r>
      <w:r w:rsidR="00C72043">
        <w:rPr>
          <w:color w:val="4A442A" w:themeColor="background2" w:themeShade="40"/>
          <w:lang w:val="el-GR"/>
        </w:rPr>
        <w:t xml:space="preserve">άξονα έχουμε τον </w:t>
      </w:r>
      <w:r w:rsidR="00C72043" w:rsidRPr="00C72043">
        <w:rPr>
          <w:color w:val="4A442A" w:themeColor="background2" w:themeShade="40"/>
          <w:u w:val="single"/>
          <w:lang w:val="el-GR"/>
        </w:rPr>
        <w:t>μέσο</w:t>
      </w:r>
      <w:r w:rsidR="00C72043">
        <w:rPr>
          <w:color w:val="4A442A" w:themeColor="background2" w:themeShade="40"/>
          <w:lang w:val="el-GR"/>
        </w:rPr>
        <w:t xml:space="preserve"> χρόνο καθυστέρησης (</w:t>
      </w:r>
      <w:r w:rsidR="00C72043">
        <w:rPr>
          <w:color w:val="4A442A" w:themeColor="background2" w:themeShade="40"/>
        </w:rPr>
        <w:t>seconds</w:t>
      </w:r>
      <w:r w:rsidR="00C72043">
        <w:rPr>
          <w:color w:val="4A442A" w:themeColor="background2" w:themeShade="40"/>
          <w:lang w:val="el-GR"/>
        </w:rPr>
        <w:t xml:space="preserve">) </w:t>
      </w:r>
      <w:r w:rsidR="00C72043">
        <w:rPr>
          <w:color w:val="4A442A" w:themeColor="background2" w:themeShade="40"/>
          <w:lang w:val="el-GR"/>
        </w:rPr>
        <w:lastRenderedPageBreak/>
        <w:t xml:space="preserve">αθροισμένο για κάθε διαφορετικό σύμβολο, ενώ στο  χ άξονα βρίσκονται τα ονόματα των συμβόλων με την εξής αντιστοιχία Α = </w:t>
      </w:r>
      <w:r w:rsidR="00C72043">
        <w:rPr>
          <w:color w:val="4A442A" w:themeColor="background2" w:themeShade="40"/>
        </w:rPr>
        <w:t>BTCUSDT</w:t>
      </w:r>
      <w:r w:rsidR="00C72043" w:rsidRPr="00C72043">
        <w:rPr>
          <w:color w:val="4A442A" w:themeColor="background2" w:themeShade="40"/>
          <w:lang w:val="el-GR"/>
        </w:rPr>
        <w:t xml:space="preserve">, </w:t>
      </w:r>
      <w:r w:rsidR="00C72043">
        <w:rPr>
          <w:color w:val="4A442A" w:themeColor="background2" w:themeShade="40"/>
        </w:rPr>
        <w:t>B</w:t>
      </w:r>
      <w:r w:rsidR="00C72043" w:rsidRPr="00C72043">
        <w:rPr>
          <w:color w:val="4A442A" w:themeColor="background2" w:themeShade="40"/>
          <w:lang w:val="el-GR"/>
        </w:rPr>
        <w:t xml:space="preserve"> =</w:t>
      </w:r>
      <w:r w:rsidR="00C72043">
        <w:rPr>
          <w:color w:val="4A442A" w:themeColor="background2" w:themeShade="40"/>
        </w:rPr>
        <w:t>AMZN</w:t>
      </w:r>
      <w:r w:rsidR="00C72043" w:rsidRPr="00C72043">
        <w:rPr>
          <w:color w:val="4A442A" w:themeColor="background2" w:themeShade="40"/>
          <w:lang w:val="el-GR"/>
        </w:rPr>
        <w:t xml:space="preserve">,  </w:t>
      </w:r>
      <w:r w:rsidR="00C72043">
        <w:rPr>
          <w:color w:val="4A442A" w:themeColor="background2" w:themeShade="40"/>
        </w:rPr>
        <w:t>C</w:t>
      </w:r>
      <w:r w:rsidR="00C72043" w:rsidRPr="00C72043">
        <w:rPr>
          <w:color w:val="4A442A" w:themeColor="background2" w:themeShade="40"/>
          <w:lang w:val="el-GR"/>
        </w:rPr>
        <w:t xml:space="preserve"> =</w:t>
      </w:r>
      <w:r w:rsidR="00C72043">
        <w:rPr>
          <w:color w:val="4A442A" w:themeColor="background2" w:themeShade="40"/>
        </w:rPr>
        <w:t>IC</w:t>
      </w:r>
      <w:r w:rsidR="00C72043" w:rsidRPr="00C72043">
        <w:rPr>
          <w:color w:val="4A442A" w:themeColor="background2" w:themeShade="40"/>
          <w:lang w:val="el-GR"/>
        </w:rPr>
        <w:t xml:space="preserve">: </w:t>
      </w:r>
      <w:r w:rsidR="00C72043">
        <w:rPr>
          <w:color w:val="4A442A" w:themeColor="background2" w:themeShade="40"/>
        </w:rPr>
        <w:t>MARKETS</w:t>
      </w:r>
      <w:r w:rsidR="00C72043" w:rsidRPr="00C72043">
        <w:rPr>
          <w:color w:val="4A442A" w:themeColor="background2" w:themeShade="40"/>
          <w:lang w:val="el-GR"/>
        </w:rPr>
        <w:t>.</w:t>
      </w:r>
    </w:p>
    <w:p w14:paraId="7E07540D" w14:textId="280A8764" w:rsidR="00F479C8" w:rsidRDefault="00C72043" w:rsidP="00C72043">
      <w:pPr>
        <w:jc w:val="center"/>
        <w:rPr>
          <w:color w:val="4A442A" w:themeColor="background2" w:themeShade="40"/>
          <w:lang w:val="el-GR"/>
        </w:rPr>
      </w:pPr>
      <w:r>
        <w:rPr>
          <w:noProof/>
          <w:color w:val="4A442A" w:themeColor="background2" w:themeShade="40"/>
          <w:lang w:val="el-GR"/>
        </w:rPr>
        <w:drawing>
          <wp:inline distT="0" distB="0" distL="0" distR="0" wp14:anchorId="40DFB33C" wp14:editId="772B88B2">
            <wp:extent cx="3944815" cy="2958611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07" cy="30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CD2" w14:textId="4BA27B19" w:rsidR="00C72043" w:rsidRDefault="00C72043" w:rsidP="00C72043">
      <w:pPr>
        <w:jc w:val="center"/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Εικόνα 2.</w:t>
      </w:r>
    </w:p>
    <w:p w14:paraId="358DD69F" w14:textId="77777777" w:rsidR="00DC49C9" w:rsidRDefault="00C72043" w:rsidP="00DC49C9">
      <w:pPr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Στην συνέχεια ο κώδικας εκτελέστηκε για 8 ώρες με αριθμό νημάτων</w:t>
      </w:r>
      <w:r w:rsidRPr="00C72043">
        <w:rPr>
          <w:color w:val="4A442A" w:themeColor="background2" w:themeShade="40"/>
          <w:lang w:val="el-GR"/>
        </w:rPr>
        <w:t xml:space="preserve"> </w:t>
      </w:r>
      <w:r>
        <w:rPr>
          <w:color w:val="4A442A" w:themeColor="background2" w:themeShade="40"/>
        </w:rPr>
        <w:t>consumer</w:t>
      </w:r>
      <w:r>
        <w:rPr>
          <w:color w:val="4A442A" w:themeColor="background2" w:themeShade="40"/>
          <w:lang w:val="el-GR"/>
        </w:rPr>
        <w:t xml:space="preserve"> ίσο με 8 και έπειτα ξανά για το ίδιο χρονικό διάστημα αλλά με αριθμό νημάτων </w:t>
      </w:r>
      <w:r>
        <w:rPr>
          <w:color w:val="4A442A" w:themeColor="background2" w:themeShade="40"/>
        </w:rPr>
        <w:t>consumer</w:t>
      </w:r>
      <w:r w:rsidRPr="00C72043">
        <w:rPr>
          <w:color w:val="4A442A" w:themeColor="background2" w:themeShade="40"/>
          <w:lang w:val="el-GR"/>
        </w:rPr>
        <w:t xml:space="preserve"> </w:t>
      </w:r>
      <w:r>
        <w:rPr>
          <w:color w:val="4A442A" w:themeColor="background2" w:themeShade="40"/>
          <w:lang w:val="el-GR"/>
        </w:rPr>
        <w:t>ίσο με</w:t>
      </w:r>
      <w:r w:rsidRPr="00C72043">
        <w:rPr>
          <w:color w:val="4A442A" w:themeColor="background2" w:themeShade="40"/>
          <w:lang w:val="el-GR"/>
        </w:rPr>
        <w:t xml:space="preserve"> 2</w:t>
      </w:r>
      <w:r>
        <w:rPr>
          <w:color w:val="4A442A" w:themeColor="background2" w:themeShade="40"/>
          <w:lang w:val="el-GR"/>
        </w:rPr>
        <w:t xml:space="preserve">. Τα αποτελέσματα αυτών των δυο εκτελέσεων παρουσιάζονται στην εικόνα 3. </w:t>
      </w:r>
    </w:p>
    <w:p w14:paraId="09F3D80C" w14:textId="454CFCDF" w:rsidR="00DC49C9" w:rsidRDefault="00DC49C9" w:rsidP="00DC49C9">
      <w:pPr>
        <w:jc w:val="center"/>
        <w:rPr>
          <w:color w:val="4A442A" w:themeColor="background2" w:themeShade="40"/>
          <w:lang w:val="el-GR"/>
        </w:rPr>
      </w:pPr>
      <w:r>
        <w:rPr>
          <w:noProof/>
          <w:color w:val="4A442A" w:themeColor="background2" w:themeShade="40"/>
          <w:lang w:val="el-GR"/>
        </w:rPr>
        <w:drawing>
          <wp:inline distT="0" distB="0" distL="0" distR="0" wp14:anchorId="254B5915" wp14:editId="2FAA155E">
            <wp:extent cx="3985846" cy="2989386"/>
            <wp:effectExtent l="0" t="0" r="0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22" cy="30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C95" w14:textId="79876F49" w:rsidR="00DC49C9" w:rsidRDefault="00DC49C9" w:rsidP="00DC49C9">
      <w:pPr>
        <w:jc w:val="center"/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Εικόνα 3.</w:t>
      </w:r>
    </w:p>
    <w:p w14:paraId="743BB036" w14:textId="1349B2FB" w:rsidR="00914D09" w:rsidRDefault="00DC49C9" w:rsidP="00914D09">
      <w:pPr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lastRenderedPageBreak/>
        <w:t xml:space="preserve">Τέλος προσπαθώντας πραγματικά να ελέγξουμε την επίδραση του αριθμού των νημάτων </w:t>
      </w:r>
      <w:r>
        <w:rPr>
          <w:color w:val="4A442A" w:themeColor="background2" w:themeShade="40"/>
        </w:rPr>
        <w:t>consumer</w:t>
      </w:r>
      <w:r>
        <w:rPr>
          <w:color w:val="4A442A" w:themeColor="background2" w:themeShade="40"/>
          <w:lang w:val="el-GR"/>
        </w:rPr>
        <w:t xml:space="preserve"> στον μέσο χρόνο καθυστέρησης, αυξήσαμε τον αριθμό των μετοχών-συμβόλων που παρακολουθούμε. Πιο αναλυτικά ο κώδικα</w:t>
      </w:r>
      <w:r w:rsidR="008B554F">
        <w:rPr>
          <w:color w:val="4A442A" w:themeColor="background2" w:themeShade="40"/>
          <w:lang w:val="el-GR"/>
        </w:rPr>
        <w:t>ς</w:t>
      </w:r>
      <w:r>
        <w:rPr>
          <w:color w:val="4A442A" w:themeColor="background2" w:themeShade="40"/>
          <w:lang w:val="el-GR"/>
        </w:rPr>
        <w:t xml:space="preserve"> εκτελέστηκε παρακολουθώντας</w:t>
      </w:r>
      <w:r w:rsidRPr="00DC49C9">
        <w:rPr>
          <w:color w:val="4A442A" w:themeColor="background2" w:themeShade="40"/>
          <w:lang w:val="el-GR"/>
        </w:rPr>
        <w:t xml:space="preserve"> </w:t>
      </w:r>
      <w:r>
        <w:rPr>
          <w:color w:val="4A442A" w:themeColor="background2" w:themeShade="40"/>
          <w:lang w:val="el-GR"/>
        </w:rPr>
        <w:t xml:space="preserve">ταυτόχρονα τις μετοχές ΑΜΖΝ, </w:t>
      </w:r>
      <w:r>
        <w:rPr>
          <w:color w:val="4A442A" w:themeColor="background2" w:themeShade="40"/>
        </w:rPr>
        <w:t>APPL</w:t>
      </w:r>
      <w:r w:rsidRPr="00C72043"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BTCUSDT</w:t>
      </w:r>
      <w:r w:rsidRPr="00C72043"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IC</w:t>
      </w:r>
      <w:r w:rsidRPr="00C72043">
        <w:rPr>
          <w:color w:val="4A442A" w:themeColor="background2" w:themeShade="40"/>
          <w:lang w:val="el-GR"/>
        </w:rPr>
        <w:t xml:space="preserve"> </w:t>
      </w:r>
      <w:r>
        <w:rPr>
          <w:color w:val="4A442A" w:themeColor="background2" w:themeShade="40"/>
        </w:rPr>
        <w:t>MARKETS</w:t>
      </w:r>
      <w:r w:rsidRPr="00C72043">
        <w:rPr>
          <w:color w:val="4A442A" w:themeColor="background2" w:themeShade="40"/>
          <w:lang w:val="el-GR"/>
        </w:rPr>
        <w:t>:1</w:t>
      </w:r>
      <w:r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MSFT</w:t>
      </w:r>
      <w:r w:rsidRPr="00DC49C9"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BYND</w:t>
      </w:r>
      <w:r w:rsidRPr="00DC49C9"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EXCOF</w:t>
      </w:r>
      <w:r w:rsidRPr="00DC49C9">
        <w:rPr>
          <w:color w:val="4A442A" w:themeColor="background2" w:themeShade="40"/>
          <w:lang w:val="el-GR"/>
        </w:rPr>
        <w:t xml:space="preserve">, </w:t>
      </w:r>
      <w:r>
        <w:rPr>
          <w:color w:val="4A442A" w:themeColor="background2" w:themeShade="40"/>
        </w:rPr>
        <w:t>UPOW</w:t>
      </w:r>
      <w:r>
        <w:rPr>
          <w:color w:val="4A442A" w:themeColor="background2" w:themeShade="40"/>
          <w:lang w:val="el-GR"/>
        </w:rPr>
        <w:t xml:space="preserve">, για χρονικό διάστημα 2 ωρών. Ωστόσο </w:t>
      </w:r>
      <w:r w:rsidR="00914D09">
        <w:rPr>
          <w:color w:val="4A442A" w:themeColor="background2" w:themeShade="40"/>
          <w:lang w:val="el-GR"/>
        </w:rPr>
        <w:t xml:space="preserve">δυστυχώς τα παραγόμενα αποτελέσματα του αλγορίθμου σχετίζονταν μόνο με το σύμβολο </w:t>
      </w:r>
      <w:r w:rsidR="00914D09">
        <w:rPr>
          <w:color w:val="4A442A" w:themeColor="background2" w:themeShade="40"/>
        </w:rPr>
        <w:t>BTCUSDT</w:t>
      </w:r>
      <w:r w:rsidR="00914D09" w:rsidRPr="00914D09">
        <w:rPr>
          <w:color w:val="4A442A" w:themeColor="background2" w:themeShade="40"/>
          <w:lang w:val="el-GR"/>
        </w:rPr>
        <w:t>,</w:t>
      </w:r>
      <w:r w:rsidR="00914D09">
        <w:rPr>
          <w:color w:val="4A442A" w:themeColor="background2" w:themeShade="40"/>
          <w:lang w:val="el-GR"/>
        </w:rPr>
        <w:t xml:space="preserve"> το οποίο υποδηλώνει έλλειψη μηνυμάτων εισόδου από το</w:t>
      </w:r>
      <w:r w:rsidR="00914D09" w:rsidRPr="00914D09">
        <w:rPr>
          <w:color w:val="4A442A" w:themeColor="background2" w:themeShade="40"/>
          <w:lang w:val="el-GR"/>
        </w:rPr>
        <w:t xml:space="preserve"> </w:t>
      </w:r>
      <w:r w:rsidR="00914D09">
        <w:rPr>
          <w:color w:val="4A442A" w:themeColor="background2" w:themeShade="40"/>
        </w:rPr>
        <w:t>Finnhub</w:t>
      </w:r>
      <w:r w:rsidR="00914D09">
        <w:rPr>
          <w:color w:val="4A442A" w:themeColor="background2" w:themeShade="40"/>
          <w:lang w:val="el-GR"/>
        </w:rPr>
        <w:t xml:space="preserve"> που σχετίζονται με τα υπόλοιπα σύμβολα. Η συλλογή των τελικών αποτελεσμάτων που φαίνεται στην εικόνα 4, πραγματοποιήθηκε χωρίζοντας το χρονικό διάστημα των 2 ωρών σε κομμάτια ίσα με τα </w:t>
      </w:r>
      <w:r w:rsidR="00914D09">
        <w:rPr>
          <w:color w:val="4A442A" w:themeColor="background2" w:themeShade="40"/>
        </w:rPr>
        <w:t>data</w:t>
      </w:r>
      <w:r w:rsidR="00914D09" w:rsidRPr="00914D09">
        <w:rPr>
          <w:color w:val="4A442A" w:themeColor="background2" w:themeShade="40"/>
          <w:lang w:val="el-GR"/>
        </w:rPr>
        <w:t xml:space="preserve"> </w:t>
      </w:r>
      <w:r w:rsidR="00914D09">
        <w:rPr>
          <w:color w:val="4A442A" w:themeColor="background2" w:themeShade="40"/>
        </w:rPr>
        <w:t>points</w:t>
      </w:r>
      <w:r w:rsidR="00914D09" w:rsidRPr="00914D09">
        <w:rPr>
          <w:color w:val="4A442A" w:themeColor="background2" w:themeShade="40"/>
          <w:lang w:val="el-GR"/>
        </w:rPr>
        <w:t xml:space="preserve"> (10)</w:t>
      </w:r>
      <w:r w:rsidR="00914D09">
        <w:rPr>
          <w:color w:val="4A442A" w:themeColor="background2" w:themeShade="40"/>
          <w:lang w:val="el-GR"/>
        </w:rPr>
        <w:t xml:space="preserve"> και βρίσκοντας τον αθροισμένο μέσο χρόνο καθυστέρησης για κάθε ένα από αυτά τα κομμάτια και για ένα πλήθος διαφορετικών αριθμών νημάτων </w:t>
      </w:r>
      <w:r w:rsidR="00914D09">
        <w:rPr>
          <w:color w:val="4A442A" w:themeColor="background2" w:themeShade="40"/>
        </w:rPr>
        <w:t>consumer</w:t>
      </w:r>
      <w:r w:rsidR="00914D09" w:rsidRPr="00914D09">
        <w:rPr>
          <w:color w:val="4A442A" w:themeColor="background2" w:themeShade="40"/>
          <w:lang w:val="el-GR"/>
        </w:rPr>
        <w:t>.</w:t>
      </w:r>
    </w:p>
    <w:p w14:paraId="758E2F8F" w14:textId="40D2DB81" w:rsidR="00DC49C9" w:rsidRDefault="00914D09" w:rsidP="00914D09">
      <w:pPr>
        <w:jc w:val="center"/>
        <w:rPr>
          <w:color w:val="4A442A" w:themeColor="background2" w:themeShade="40"/>
          <w:lang w:val="el-GR"/>
        </w:rPr>
      </w:pPr>
      <w:r>
        <w:rPr>
          <w:noProof/>
          <w:color w:val="4A442A" w:themeColor="background2" w:themeShade="40"/>
          <w:lang w:val="el-GR"/>
        </w:rPr>
        <w:drawing>
          <wp:inline distT="0" distB="0" distL="0" distR="0" wp14:anchorId="2C0647E3" wp14:editId="0314A99B">
            <wp:extent cx="4249615" cy="3187212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65" cy="32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8C24" w14:textId="69B7876A" w:rsidR="00914D09" w:rsidRPr="00914D09" w:rsidRDefault="00914D09" w:rsidP="00914D09">
      <w:pPr>
        <w:jc w:val="center"/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Εικόνα 4.</w:t>
      </w:r>
    </w:p>
    <w:p w14:paraId="4DE6823F" w14:textId="77777777" w:rsidR="00A819DE" w:rsidRDefault="00914D09" w:rsidP="00F479C8">
      <w:pPr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Τα πειραματικά αποτελέσματα της εικόνας 5, προέκυψαν υπολογίζοντας τον αθροισμένο μέσο όρο</w:t>
      </w:r>
      <w:r w:rsidR="00A819DE">
        <w:rPr>
          <w:color w:val="4A442A" w:themeColor="background2" w:themeShade="40"/>
          <w:lang w:val="el-GR"/>
        </w:rPr>
        <w:t xml:space="preserve"> καθυστέρησης για κάθε διαφορετικό αριθμό νημάτων </w:t>
      </w:r>
      <w:r w:rsidR="00A819DE">
        <w:rPr>
          <w:color w:val="4A442A" w:themeColor="background2" w:themeShade="40"/>
        </w:rPr>
        <w:t>consumer</w:t>
      </w:r>
      <w:r w:rsidR="00A819DE">
        <w:rPr>
          <w:color w:val="4A442A" w:themeColor="background2" w:themeShade="40"/>
          <w:lang w:val="el-GR"/>
        </w:rPr>
        <w:t>.</w:t>
      </w:r>
    </w:p>
    <w:p w14:paraId="7A308023" w14:textId="1F1F7AC4" w:rsidR="00F479C8" w:rsidRDefault="00A819DE" w:rsidP="00A819DE">
      <w:pPr>
        <w:jc w:val="center"/>
        <w:rPr>
          <w:color w:val="4A442A" w:themeColor="background2" w:themeShade="40"/>
          <w:lang w:val="el-GR"/>
        </w:rPr>
      </w:pPr>
      <w:r>
        <w:rPr>
          <w:noProof/>
          <w:color w:val="4A442A" w:themeColor="background2" w:themeShade="40"/>
          <w:lang w:val="el-GR"/>
        </w:rPr>
        <w:lastRenderedPageBreak/>
        <w:drawing>
          <wp:inline distT="0" distB="0" distL="0" distR="0" wp14:anchorId="0AD166EC" wp14:editId="44B41B7C">
            <wp:extent cx="3810000" cy="285750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467" cy="28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4D5" w14:textId="7DAA4194" w:rsidR="00A819DE" w:rsidRDefault="00A819DE" w:rsidP="00A819DE">
      <w:pPr>
        <w:jc w:val="center"/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Εικόνα 5.</w:t>
      </w:r>
    </w:p>
    <w:p w14:paraId="07A2D23D" w14:textId="0534B1AA" w:rsidR="00AE56F0" w:rsidRDefault="00AE56F0" w:rsidP="00AE56F0">
      <w:pPr>
        <w:jc w:val="center"/>
        <w:rPr>
          <w:color w:val="4A442A" w:themeColor="background2" w:themeShade="40"/>
          <w:lang w:val="el-GR"/>
        </w:rPr>
      </w:pPr>
      <w:r>
        <w:rPr>
          <w:color w:val="4A442A" w:themeColor="background2" w:themeShade="40"/>
          <w:lang w:val="el-GR"/>
        </w:rPr>
        <w:t>Ο τελικός κώδικα</w:t>
      </w:r>
      <w:r w:rsidR="00820662">
        <w:rPr>
          <w:color w:val="4A442A" w:themeColor="background2" w:themeShade="40"/>
          <w:lang w:val="el-GR"/>
        </w:rPr>
        <w:t>ς</w:t>
      </w:r>
      <w:r>
        <w:rPr>
          <w:color w:val="4A442A" w:themeColor="background2" w:themeShade="40"/>
          <w:lang w:val="el-GR"/>
        </w:rPr>
        <w:t xml:space="preserve"> μαζί με τα παραγόμενα αρχεία εκτέλεσης βρίσκονται εδώ:</w:t>
      </w:r>
    </w:p>
    <w:p w14:paraId="01F6EFEC" w14:textId="462C96E6" w:rsidR="00AE56F0" w:rsidRPr="00914D09" w:rsidRDefault="00AE56F0" w:rsidP="00AE56F0">
      <w:pPr>
        <w:jc w:val="center"/>
        <w:rPr>
          <w:color w:val="4A442A" w:themeColor="background2" w:themeShade="40"/>
          <w:lang w:val="el-GR"/>
        </w:rPr>
      </w:pPr>
      <w:r w:rsidRPr="00AE56F0">
        <w:rPr>
          <w:color w:val="4A442A" w:themeColor="background2" w:themeShade="40"/>
          <w:lang w:val="el-GR"/>
        </w:rPr>
        <w:t>https://github.com/antonis-fav/RTES-Final-Assignement</w:t>
      </w:r>
    </w:p>
    <w:p w14:paraId="2CB3146C" w14:textId="77777777" w:rsidR="00F479C8" w:rsidRPr="00D51765" w:rsidRDefault="00F479C8" w:rsidP="00F479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62626" w:themeColor="text1" w:themeTint="D9"/>
        </w:rPr>
      </w:pPr>
    </w:p>
    <w:sectPr w:rsidR="00F479C8" w:rsidRPr="00D51765" w:rsidSect="002E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58E3"/>
    <w:multiLevelType w:val="multilevel"/>
    <w:tmpl w:val="A2A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45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28"/>
    <w:rsid w:val="00095354"/>
    <w:rsid w:val="0012005A"/>
    <w:rsid w:val="002D32E8"/>
    <w:rsid w:val="002E7CA7"/>
    <w:rsid w:val="00306348"/>
    <w:rsid w:val="005F755F"/>
    <w:rsid w:val="00644C28"/>
    <w:rsid w:val="006501F1"/>
    <w:rsid w:val="00820662"/>
    <w:rsid w:val="00821B5E"/>
    <w:rsid w:val="008B554F"/>
    <w:rsid w:val="00914D09"/>
    <w:rsid w:val="009B2275"/>
    <w:rsid w:val="00A819DE"/>
    <w:rsid w:val="00AE56F0"/>
    <w:rsid w:val="00AE7D37"/>
    <w:rsid w:val="00B31CEA"/>
    <w:rsid w:val="00B9177B"/>
    <w:rsid w:val="00C72043"/>
    <w:rsid w:val="00D51765"/>
    <w:rsid w:val="00DA4F46"/>
    <w:rsid w:val="00DC49C9"/>
    <w:rsid w:val="00F30958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E21D"/>
  <w15:chartTrackingRefBased/>
  <w15:docId w15:val="{0D9D5BDD-77C9-46BE-B307-A1C7A96F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4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l-GR" w:eastAsia="el-GR"/>
    </w:rPr>
  </w:style>
  <w:style w:type="character" w:customStyle="1" w:styleId="normaltextrun">
    <w:name w:val="normaltextrun"/>
    <w:basedOn w:val="a0"/>
    <w:rsid w:val="00644C28"/>
  </w:style>
  <w:style w:type="character" w:customStyle="1" w:styleId="eop">
    <w:name w:val="eop"/>
    <w:basedOn w:val="a0"/>
    <w:rsid w:val="00644C28"/>
  </w:style>
  <w:style w:type="character" w:customStyle="1" w:styleId="scxw206166452">
    <w:name w:val="scxw206166452"/>
    <w:basedOn w:val="a0"/>
    <w:rsid w:val="00644C28"/>
  </w:style>
  <w:style w:type="character" w:customStyle="1" w:styleId="tabchar">
    <w:name w:val="tabchar"/>
    <w:basedOn w:val="a0"/>
    <w:rsid w:val="00644C28"/>
  </w:style>
  <w:style w:type="table" w:styleId="a3">
    <w:name w:val="Table Grid"/>
    <w:basedOn w:val="a1"/>
    <w:uiPriority w:val="59"/>
    <w:rsid w:val="0012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tonis-fav/Emdedded-Systems-Assignment-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hanDGeo/lws-finnhub-cli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723A9-FD7F-44CC-9373-2BCAB164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2017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Favvas</dc:creator>
  <cp:keywords/>
  <dc:description/>
  <cp:lastModifiedBy>Antonios Favvas</cp:lastModifiedBy>
  <cp:revision>8</cp:revision>
  <cp:lastPrinted>2023-03-04T19:56:00Z</cp:lastPrinted>
  <dcterms:created xsi:type="dcterms:W3CDTF">2023-03-03T07:19:00Z</dcterms:created>
  <dcterms:modified xsi:type="dcterms:W3CDTF">2023-07-07T18:59:00Z</dcterms:modified>
</cp:coreProperties>
</file>