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b/>
          <w:bCs/>
          <w:color w:val="0E6E4B"/>
          <w:spacing w:val="30"/>
          <w:sz w:val="17"/>
          <w:szCs w:val="17"/>
        </w:rPr>
        <w:t xml:space="preserve">K2 FITNESS MANIACS · MENEOU, LARNACA</w:t>
      </w:r>
    </w:p>
    <w:p>
      <w:pPr>
        <w:spacing w:after="100"/>
      </w:pPr>
      <w:r>
        <w:rPr>
          <w:rFonts w:ascii="Calibri" w:cs="Calibri" w:eastAsia="Calibri" w:hAnsi="Calibri"/>
          <w:b/>
          <w:bCs/>
          <w:color w:val="131816"/>
          <w:sz w:val="48"/>
          <w:szCs w:val="48"/>
        </w:rPr>
        <w:t xml:space="preserve">What's left before this takes real money</w:t>
      </w:r>
    </w:p>
    <w:p>
      <w:pPr>
        <w:spacing w:after="140" w:line="288"/>
      </w:pPr>
      <w:r>
        <w:rPr>
          <w:rFonts w:ascii="Calibri" w:cs="Calibri" w:eastAsia="Calibri" w:hAnsi="Calibri"/>
          <w:color w:val="57635D"/>
          <w:sz w:val="23"/>
          <w:szCs w:val="23"/>
        </w:rPr>
        <w:t xml:space="preserve">An audit of the build as it stands — run against the working tree, not from memory. Split into three gates. </w:t>
      </w:r>
      <w:r>
        <w:rPr>
          <w:rFonts w:ascii="Calibri" w:cs="Calibri" w:eastAsia="Calibri" w:hAnsi="Calibri"/>
          <w:b/>
          <w:bCs/>
          <w:color w:val="131816"/>
          <w:sz w:val="23"/>
          <w:szCs w:val="23"/>
        </w:rPr>
        <w:t xml:space="preserve">Gate 1 is genuinely blocking:</w:t>
      </w:r>
      <w:r>
        <w:rPr>
          <w:rFonts w:ascii="Calibri" w:cs="Calibri" w:eastAsia="Calibri" w:hAnsi="Calibri"/>
          <w:color w:val="57635D"/>
          <w:sz w:val="23"/>
          <w:szCs w:val="23"/>
        </w:rPr>
        <w:t xml:space="preserve"> skip any of it and you either cannot take an order, or should not.</w:t>
      </w:r>
    </w:p>
    <w:p>
      <w:pPr>
        <w:spacing w:after="140" w:line="288"/>
      </w:pPr>
      <w:r>
        <w:rPr>
          <w:rFonts w:ascii="Calibri" w:cs="Calibri" w:eastAsia="Calibri" w:hAnsi="Calibri"/>
          <w:color w:val="57635D"/>
          <w:sz w:val="23"/>
          <w:szCs w:val="23"/>
        </w:rPr>
        <w:t xml:space="preserve">Every item is marked </w:t>
      </w:r>
      <w:r>
        <w:rPr>
          <w:rFonts w:ascii="Calibri" w:cs="Calibri" w:eastAsia="Calibri" w:hAnsi="Calibri"/>
          <w:b/>
          <w:bCs/>
          <w:color w:val="131816"/>
          <w:sz w:val="23"/>
          <w:szCs w:val="23"/>
        </w:rPr>
        <w:t xml:space="preserve">You</w:t>
      </w:r>
      <w:r>
        <w:rPr>
          <w:rFonts w:ascii="Calibri" w:cs="Calibri" w:eastAsia="Calibri" w:hAnsi="Calibri"/>
          <w:color w:val="57635D"/>
          <w:sz w:val="23"/>
          <w:szCs w:val="23"/>
        </w:rPr>
        <w:t xml:space="preserve">, </w:t>
      </w:r>
      <w:r>
        <w:rPr>
          <w:rFonts w:ascii="Calibri" w:cs="Calibri" w:eastAsia="Calibri" w:hAnsi="Calibri"/>
          <w:b/>
          <w:bCs/>
          <w:color w:val="131816"/>
          <w:sz w:val="23"/>
          <w:szCs w:val="23"/>
        </w:rPr>
        <w:t xml:space="preserve">Dev</w:t>
      </w:r>
      <w:r>
        <w:rPr>
          <w:rFonts w:ascii="Calibri" w:cs="Calibri" w:eastAsia="Calibri" w:hAnsi="Calibri"/>
          <w:color w:val="57635D"/>
          <w:sz w:val="23"/>
          <w:szCs w:val="23"/>
        </w:rPr>
        <w:t xml:space="preserve">, or </w:t>
      </w:r>
      <w:r>
        <w:rPr>
          <w:rFonts w:ascii="Calibri" w:cs="Calibri" w:eastAsia="Calibri" w:hAnsi="Calibri"/>
          <w:b/>
          <w:bCs/>
          <w:color w:val="131816"/>
          <w:sz w:val="23"/>
          <w:szCs w:val="23"/>
        </w:rPr>
        <w:t xml:space="preserve">Both</w:t>
      </w:r>
      <w:r>
        <w:rPr>
          <w:rFonts w:ascii="Calibri" w:cs="Calibri" w:eastAsia="Calibri" w:hAnsi="Calibri"/>
          <w:color w:val="57635D"/>
          <w:sz w:val="23"/>
          <w:szCs w:val="23"/>
        </w:rPr>
        <w:t xml:space="preserve">. Of the ten blocking items, seven are yours and only three are code — the constraint is not development, it is accounts, legal text and content.</w:t>
      </w:r>
    </w:p>
    <w:p>
      <w:pPr>
        <w:pBdr>
          <w:bottom w:val="single" w:color="C3CDC5" w:sz="6" w:space="1"/>
        </w:pBdr>
        <w:spacing w:after="220" w:before="220"/>
      </w:pPr>
      <w:r>
        <w:rPr>
          <w:sz w:val="2"/>
          <w:szCs w:val="2"/>
        </w:rPr>
        <w:t xml:space="preserve"/>
      </w:r>
    </w:p>
    <w:p>
      <w:pPr>
        <w:spacing w:after="80"/>
      </w:pPr>
      <w:r>
        <w:rPr>
          <w:rFonts w:ascii="Consolas" w:cs="Consolas" w:eastAsia="Consolas" w:hAnsi="Consolas"/>
          <w:b/>
          <w:bCs/>
          <w:color w:val="0E6E4B"/>
          <w:spacing w:val="30"/>
          <w:sz w:val="17"/>
          <w:szCs w:val="17"/>
        </w:rPr>
        <w:t xml:space="preserve">AT A GLANCE</w:t>
      </w:r>
    </w:p>
    <w:p>
      <w:pPr>
        <w:pStyle w:val="ListParagraph"/>
        <w:numPr>
          <w:ilvl w:val="0"/>
          <w:numId w:val="2"/>
        </w:numPr>
        <w:spacing w:after="60" w:line="276"/>
      </w:pPr>
      <w:r>
        <w:rPr>
          <w:rFonts w:ascii="Calibri" w:cs="Calibri" w:eastAsia="Calibri" w:hAnsi="Calibri"/>
          <w:b/>
          <w:bCs/>
          <w:color w:val="131816"/>
          <w:sz w:val="20"/>
          <w:szCs w:val="20"/>
        </w:rPr>
        <w:t xml:space="preserve">Gate 1 — 10 items.</w:t>
      </w:r>
      <w:r>
        <w:rPr>
          <w:rFonts w:ascii="Calibri" w:cs="Calibri" w:eastAsia="Calibri" w:hAnsi="Calibri"/>
          <w:color w:val="57635D"/>
          <w:sz w:val="20"/>
          <w:szCs w:val="20"/>
        </w:rPr>
        <w:t xml:space="preserve"> Blocking. No real orders until all ten are done.</w:t>
      </w:r>
    </w:p>
    <w:p>
      <w:pPr>
        <w:pStyle w:val="ListParagraph"/>
        <w:numPr>
          <w:ilvl w:val="0"/>
          <w:numId w:val="2"/>
        </w:numPr>
        <w:spacing w:after="60" w:line="276"/>
      </w:pPr>
      <w:r>
        <w:rPr>
          <w:rFonts w:ascii="Calibri" w:cs="Calibri" w:eastAsia="Calibri" w:hAnsi="Calibri"/>
          <w:b/>
          <w:bCs/>
          <w:color w:val="131816"/>
          <w:sz w:val="20"/>
          <w:szCs w:val="20"/>
        </w:rPr>
        <w:t xml:space="preserve">Gate 2 — 6 items.</w:t>
      </w:r>
      <w:r>
        <w:rPr>
          <w:rFonts w:ascii="Calibri" w:cs="Calibri" w:eastAsia="Calibri" w:hAnsi="Calibri"/>
          <w:color w:val="57635D"/>
          <w:sz w:val="20"/>
          <w:szCs w:val="20"/>
        </w:rPr>
        <w:t xml:space="preserve"> These break, embarrass, or cost money within month one.</w:t>
      </w:r>
    </w:p>
    <w:p>
      <w:pPr>
        <w:pStyle w:val="ListParagraph"/>
        <w:numPr>
          <w:ilvl w:val="0"/>
          <w:numId w:val="2"/>
        </w:numPr>
        <w:spacing w:after="60" w:line="276"/>
      </w:pPr>
      <w:r>
        <w:rPr>
          <w:rFonts w:ascii="Calibri" w:cs="Calibri" w:eastAsia="Calibri" w:hAnsi="Calibri"/>
          <w:b/>
          <w:bCs/>
          <w:color w:val="131816"/>
          <w:sz w:val="20"/>
          <w:szCs w:val="20"/>
        </w:rPr>
        <w:t xml:space="preserve">Gate 3 — 6 items.</w:t>
      </w:r>
      <w:r>
        <w:rPr>
          <w:rFonts w:ascii="Calibri" w:cs="Calibri" w:eastAsia="Calibri" w:hAnsi="Calibri"/>
          <w:color w:val="57635D"/>
          <w:sz w:val="20"/>
          <w:szCs w:val="20"/>
        </w:rPr>
        <w:t xml:space="preserve"> Growth work, deliberately after launch.</w:t>
      </w:r>
    </w:p>
    <w:p>
      <w:pPr>
        <w:spacing w:after="200" w:before="160" w:line="288"/>
      </w:pPr>
      <w:r>
        <w:rPr>
          <w:rFonts w:ascii="Calibri" w:cs="Calibri" w:eastAsia="Calibri" w:hAnsi="Calibri"/>
          <w:b/>
          <w:bCs/>
          <w:color w:val="131816"/>
          <w:sz w:val="21"/>
          <w:szCs w:val="21"/>
        </w:rPr>
        <w:t xml:space="preserve">Start 1.1 today.</w:t>
      </w:r>
      <w:r>
        <w:rPr>
          <w:rFonts w:ascii="Calibri" w:cs="Calibri" w:eastAsia="Calibri" w:hAnsi="Calibri"/>
          <w:color w:val="57635D"/>
          <w:sz w:val="21"/>
          <w:szCs w:val="21"/>
        </w:rPr>
        <w:t xml:space="preserve"> Merchant approval is an underwriting decision on Viva’s side, so it takes days, and six other items queue behind it. Everything else in Gate 1 can happen while you wait.</w:t>
      </w:r>
    </w:p>
    <w:p>
      <w:pPr>
        <w:shd w:fill="131816" w:val="clear"/>
        <w:spacing w:after="0" w:before="420"/>
      </w:pPr>
      <w:r>
        <w:rPr>
          <w:rFonts w:ascii="Consolas" w:cs="Consolas" w:eastAsia="Consolas" w:hAnsi="Consolas"/>
          <w:b/>
          <w:bCs/>
          <w:color w:val="FFFFFF"/>
          <w:spacing w:val="20"/>
          <w:sz w:val="19"/>
          <w:szCs w:val="19"/>
        </w:rPr>
        <w:t xml:space="preserve">  GATE 1  </w:t>
      </w:r>
    </w:p>
    <w:p>
      <w:pPr>
        <w:pStyle w:val="Heading1"/>
        <w:spacing w:after="100" w:before="140"/>
      </w:pPr>
      <w:r>
        <w:rPr>
          <w:rFonts w:ascii="Calibri" w:cs="Calibri" w:eastAsia="Calibri" w:hAnsi="Calibri"/>
          <w:b/>
          <w:bCs/>
          <w:color w:val="131816"/>
          <w:sz w:val="30"/>
          <w:szCs w:val="30"/>
        </w:rPr>
        <w:t xml:space="preserve">Blocking — no real orders until all ten are done</w:t>
      </w:r>
    </w:p>
    <w:p>
      <w:pPr>
        <w:spacing w:after="140" w:line="288"/>
      </w:pPr>
      <w:r>
        <w:rPr>
          <w:rFonts w:ascii="Calibri" w:cs="Calibri" w:eastAsia="Calibri" w:hAnsi="Calibri"/>
          <w:color w:val="57635D"/>
          <w:sz w:val="21"/>
          <w:szCs w:val="21"/>
        </w:rPr>
        <w:t xml:space="preserve">Two kinds of blocker are mixed here on purpose: things that make the shop </w:t>
      </w:r>
      <w:r>
        <w:rPr>
          <w:rFonts w:ascii="Calibri" w:cs="Calibri" w:eastAsia="Calibri" w:hAnsi="Calibri"/>
          <w:b/>
          <w:bCs/>
          <w:color w:val="131816"/>
          <w:sz w:val="21"/>
          <w:szCs w:val="21"/>
        </w:rPr>
        <w:t xml:space="preserve">technically unable</w:t>
      </w:r>
      <w:r>
        <w:rPr>
          <w:rFonts w:ascii="Calibri" w:cs="Calibri" w:eastAsia="Calibri" w:hAnsi="Calibri"/>
          <w:color w:val="57635D"/>
          <w:sz w:val="21"/>
          <w:szCs w:val="21"/>
        </w:rPr>
        <w:t xml:space="preserve"> to take a payment, and things that make it </w:t>
      </w:r>
      <w:r>
        <w:rPr>
          <w:rFonts w:ascii="Calibri" w:cs="Calibri" w:eastAsia="Calibri" w:hAnsi="Calibri"/>
          <w:b/>
          <w:bCs/>
          <w:color w:val="131816"/>
          <w:sz w:val="21"/>
          <w:szCs w:val="21"/>
        </w:rPr>
        <w:t xml:space="preserve">unlawful or dishonest</w:t>
      </w:r>
      <w:r>
        <w:rPr>
          <w:rFonts w:ascii="Calibri" w:cs="Calibri" w:eastAsia="Calibri" w:hAnsi="Calibri"/>
          <w:color w:val="57635D"/>
          <w:sz w:val="21"/>
          <w:szCs w:val="21"/>
        </w:rPr>
        <w:t xml:space="preserve"> to take one. They gate the launch equally.</w:t>
      </w:r>
    </w:p>
    <w:p>
      <w:pPr>
        <w:keepNext/>
        <w:spacing w:after="60" w:before="240"/>
      </w:pPr>
      <w:r>
        <w:rPr>
          <w:rFonts w:ascii="Consolas" w:cs="Consolas" w:eastAsia="Consolas" w:hAnsi="Consolas"/>
          <w:b/>
          <w:bCs/>
          <w:color w:val="8B968F"/>
          <w:sz w:val="20"/>
          <w:szCs w:val="20"/>
        </w:rPr>
        <w:t xml:space="preserve">1.1  </w:t>
      </w:r>
      <w:r>
        <w:rPr>
          <w:rFonts w:ascii="Calibri" w:cs="Calibri" w:eastAsia="Calibri" w:hAnsi="Calibri"/>
          <w:b/>
          <w:bCs/>
          <w:color w:val="131816"/>
          <w:sz w:val="23"/>
          <w:szCs w:val="23"/>
        </w:rPr>
        <w:t xml:space="preserve">Get the Viva.com merchant account approved</w:t>
      </w:r>
      <w:r>
        <w:rPr>
          <w:sz w:val="23"/>
          <w:szCs w:val="23"/>
        </w:rPr>
        <w:t xml:space="preserve">   </w:t>
      </w:r>
      <w:r>
        <w:rPr>
          <w:rFonts w:ascii="Consolas" w:cs="Consolas" w:eastAsia="Consolas" w:hAnsi="Consolas"/>
          <w:b/>
          <w:bCs/>
          <w:color w:val="0E6E4B"/>
          <w:sz w:val="17"/>
          <w:szCs w:val="17"/>
          <w:shd w:fill="E3F0E9" w:val="clear"/>
        </w:rPr>
        <w:t xml:space="preserve"> YOU </w:t>
      </w:r>
      <w:r>
        <w:rPr>
          <w:rFonts w:ascii="Consolas" w:cs="Consolas" w:eastAsia="Consolas" w:hAnsi="Consolas"/>
          <w:i/>
          <w:iCs/>
          <w:color w:val="8B968F"/>
          <w:sz w:val="17"/>
          <w:szCs w:val="17"/>
        </w:rPr>
        <w:t xml:space="preserve">  days of waiting</w:t>
      </w:r>
    </w:p>
    <w:p>
      <w:pPr>
        <w:spacing w:after="120" w:line="288"/>
      </w:pPr>
      <w:r>
        <w:rPr>
          <w:rFonts w:ascii="Calibri" w:cs="Calibri" w:eastAsia="Calibri" w:hAnsi="Calibri"/>
          <w:color w:val="57635D"/>
          <w:sz w:val="21"/>
          <w:szCs w:val="21"/>
        </w:rPr>
        <w:t xml:space="preserve">Apply at viva.com as the business. They will want company registration documents, ID for the directors, and the payout bank account. This is an underwriting decision on their side, so it is not same-day — which is exactly why it goes first. </w:t>
      </w:r>
      <w:r>
        <w:rPr>
          <w:rFonts w:ascii="Calibri" w:cs="Calibri" w:eastAsia="Calibri" w:hAnsi="Calibri"/>
          <w:b/>
          <w:bCs/>
          <w:color w:val="131816"/>
          <w:sz w:val="21"/>
          <w:szCs w:val="21"/>
        </w:rPr>
        <w:t xml:space="preserve">Nothing else in Gate 1 can be finished until it clears.</w:t>
      </w:r>
    </w:p>
    <w:p>
      <w:pPr>
        <w:keepNext/>
        <w:spacing w:after="60" w:before="240"/>
      </w:pPr>
      <w:r>
        <w:rPr>
          <w:rFonts w:ascii="Consolas" w:cs="Consolas" w:eastAsia="Consolas" w:hAnsi="Consolas"/>
          <w:b/>
          <w:bCs/>
          <w:color w:val="8B968F"/>
          <w:sz w:val="20"/>
          <w:szCs w:val="20"/>
        </w:rPr>
        <w:t xml:space="preserve">1.2  </w:t>
      </w:r>
      <w:r>
        <w:rPr>
          <w:rFonts w:ascii="Calibri" w:cs="Calibri" w:eastAsia="Calibri" w:hAnsi="Calibri"/>
          <w:b/>
          <w:bCs/>
          <w:color w:val="131816"/>
          <w:sz w:val="23"/>
          <w:szCs w:val="23"/>
        </w:rPr>
        <w:t xml:space="preserve">Wire the live credentials and the return URLs</w:t>
      </w:r>
      <w:r>
        <w:rPr>
          <w:sz w:val="23"/>
          <w:szCs w:val="23"/>
        </w:rPr>
        <w:t xml:space="preserve">   </w:t>
      </w:r>
      <w:r>
        <w:rPr>
          <w:rFonts w:ascii="Consolas" w:cs="Consolas" w:eastAsia="Consolas" w:hAnsi="Consolas"/>
          <w:b/>
          <w:bCs/>
          <w:color w:val="0E6E4B"/>
          <w:sz w:val="17"/>
          <w:szCs w:val="17"/>
          <w:shd w:fill="E3F0E9" w:val="clear"/>
        </w:rPr>
        <w:t xml:space="preserve"> YOU </w:t>
      </w:r>
      <w:r>
        <w:rPr>
          <w:rFonts w:ascii="Consolas" w:cs="Consolas" w:eastAsia="Consolas" w:hAnsi="Consolas"/>
          <w:i/>
          <w:iCs/>
          <w:color w:val="8B968F"/>
          <w:sz w:val="17"/>
          <w:szCs w:val="17"/>
        </w:rPr>
        <w:t xml:space="preserve">  ~20 min</w:t>
      </w:r>
    </w:p>
    <w:p>
      <w:pPr>
        <w:spacing w:after="120" w:line="288"/>
      </w:pPr>
      <w:r>
        <w:rPr>
          <w:rFonts w:ascii="Calibri" w:cs="Calibri" w:eastAsia="Calibri" w:hAnsi="Calibri"/>
          <w:color w:val="57635D"/>
          <w:sz w:val="21"/>
          <w:szCs w:val="21"/>
        </w:rPr>
        <w:t xml:space="preserve">Live Smart Checkout credentials into the Vercel environment variables, then create the Website payment source and set its Success </w:t>
      </w:r>
      <w:r>
        <w:rPr>
          <w:rFonts w:ascii="Calibri" w:cs="Calibri" w:eastAsia="Calibri" w:hAnsi="Calibri"/>
          <w:b/>
          <w:bCs/>
          <w:color w:val="131816"/>
          <w:sz w:val="21"/>
          <w:szCs w:val="21"/>
        </w:rPr>
        <w:t xml:space="preserve">and</w:t>
      </w:r>
      <w:r>
        <w:rPr>
          <w:rFonts w:ascii="Calibri" w:cs="Calibri" w:eastAsia="Calibri" w:hAnsi="Calibri"/>
          <w:color w:val="57635D"/>
          <w:sz w:val="21"/>
          <w:szCs w:val="21"/>
        </w:rPr>
        <w:t xml:space="preserve"> Failure URLs to </w:t>
      </w:r>
      <w:r>
        <w:rPr>
          <w:rFonts w:ascii="Consolas" w:cs="Consolas" w:eastAsia="Consolas" w:hAnsi="Consolas"/>
          <w:color w:val="131816"/>
          <w:sz w:val="19"/>
          <w:szCs w:val="19"/>
        </w:rPr>
        <w:t xml:space="preserve">https://your-domain/api/return</w:t>
      </w:r>
      <w:r>
        <w:rPr>
          <w:rFonts w:ascii="Calibri" w:cs="Calibri" w:eastAsia="Calibri" w:hAnsi="Calibri"/>
          <w:color w:val="57635D"/>
          <w:sz w:val="21"/>
          <w:szCs w:val="21"/>
        </w:rPr>
        <w:t xml:space="preserve">.</w:t>
      </w:r>
    </w:p>
    <w:p>
      <w:pPr>
        <w:spacing w:after="120" w:line="288"/>
      </w:pPr>
      <w:r>
        <w:rPr>
          <w:rFonts w:ascii="Calibri" w:cs="Calibri" w:eastAsia="Calibri" w:hAnsi="Calibri"/>
          <w:color w:val="57635D"/>
          <w:sz w:val="21"/>
          <w:szCs w:val="21"/>
        </w:rPr>
        <w:t xml:space="preserve">Get those URLs wrong and customers pay, then land on a blank page — it is the most common failure in this whole integration. Exact click-path is in </w:t>
      </w:r>
      <w:r>
        <w:rPr>
          <w:rFonts w:ascii="Consolas" w:cs="Consolas" w:eastAsia="Consolas" w:hAnsi="Consolas"/>
          <w:color w:val="131816"/>
          <w:sz w:val="19"/>
          <w:szCs w:val="19"/>
        </w:rPr>
        <w:t xml:space="preserve">PAYMENTS.md</w:t>
      </w:r>
      <w:r>
        <w:rPr>
          <w:rFonts w:ascii="Calibri" w:cs="Calibri" w:eastAsia="Calibri" w:hAnsi="Calibri"/>
          <w:color w:val="57635D"/>
          <w:sz w:val="21"/>
          <w:szCs w:val="21"/>
        </w:rPr>
        <w:t xml:space="preserve">. Keep </w:t>
      </w:r>
      <w:r>
        <w:rPr>
          <w:rFonts w:ascii="Consolas" w:cs="Consolas" w:eastAsia="Consolas" w:hAnsi="Consolas"/>
          <w:color w:val="131816"/>
          <w:sz w:val="19"/>
          <w:szCs w:val="19"/>
        </w:rPr>
        <w:t xml:space="preserve">VIVA_ENV=demo</w:t>
      </w:r>
      <w:r>
        <w:rPr>
          <w:rFonts w:ascii="Calibri" w:cs="Calibri" w:eastAsia="Calibri" w:hAnsi="Calibri"/>
          <w:color w:val="57635D"/>
          <w:sz w:val="21"/>
          <w:szCs w:val="21"/>
        </w:rPr>
        <w:t xml:space="preserve"> everywhere until the rest of this gate is closed.</w:t>
      </w:r>
    </w:p>
    <w:p>
      <w:pPr>
        <w:keepNext/>
        <w:spacing w:after="60" w:before="240"/>
      </w:pPr>
      <w:r>
        <w:rPr>
          <w:rFonts w:ascii="Consolas" w:cs="Consolas" w:eastAsia="Consolas" w:hAnsi="Consolas"/>
          <w:b/>
          <w:bCs/>
          <w:color w:val="8B968F"/>
          <w:sz w:val="20"/>
          <w:szCs w:val="20"/>
        </w:rPr>
        <w:t xml:space="preserve">1.3  </w:t>
      </w:r>
      <w:r>
        <w:rPr>
          <w:rFonts w:ascii="Calibri" w:cs="Calibri" w:eastAsia="Calibri" w:hAnsi="Calibri"/>
          <w:b/>
          <w:bCs/>
          <w:color w:val="131816"/>
          <w:sz w:val="23"/>
          <w:szCs w:val="23"/>
        </w:rPr>
        <w:t xml:space="preserve">Write the terms, returns and privacy policies</w:t>
      </w:r>
      <w:r>
        <w:rPr>
          <w:sz w:val="23"/>
          <w:szCs w:val="23"/>
        </w:rPr>
        <w:t xml:space="preserve">   </w:t>
      </w:r>
      <w:r>
        <w:rPr>
          <w:rFonts w:ascii="Consolas" w:cs="Consolas" w:eastAsia="Consolas" w:hAnsi="Consolas"/>
          <w:b/>
          <w:bCs/>
          <w:color w:val="0E6E4B"/>
          <w:sz w:val="17"/>
          <w:szCs w:val="17"/>
          <w:shd w:fill="E3F0E9" w:val="clear"/>
        </w:rPr>
        <w:t xml:space="preserve"> YOU </w:t>
      </w:r>
      <w:r>
        <w:rPr>
          <w:rFonts w:ascii="Consolas" w:cs="Consolas" w:eastAsia="Consolas" w:hAnsi="Consolas"/>
          <w:i/>
          <w:iCs/>
          <w:color w:val="8B968F"/>
          <w:sz w:val="17"/>
          <w:szCs w:val="17"/>
        </w:rPr>
        <w:t xml:space="preserve">  a week, mostly waiting</w:t>
      </w:r>
    </w:p>
    <w:p>
      <w:pPr>
        <w:spacing w:after="120" w:line="288"/>
      </w:pPr>
      <w:r>
        <w:rPr>
          <w:rFonts w:ascii="Calibri" w:cs="Calibri" w:eastAsia="Calibri" w:hAnsi="Calibri"/>
          <w:color w:val="57635D"/>
          <w:sz w:val="21"/>
          <w:szCs w:val="21"/>
        </w:rPr>
        <w:t xml:space="preserve">The footer links are placeholders pointing at the contact page. Selling to consumers in Cyprus needs real terms of sale, a returns and refund policy, a privacy notice, and — once you add analytics — a cookie notice. The returns policy has to reflect the </w:t>
      </w:r>
      <w:r>
        <w:rPr>
          <w:rFonts w:ascii="Calibri" w:cs="Calibri" w:eastAsia="Calibri" w:hAnsi="Calibri"/>
          <w:b/>
          <w:bCs/>
          <w:color w:val="131816"/>
          <w:sz w:val="21"/>
          <w:szCs w:val="21"/>
        </w:rPr>
        <w:t xml:space="preserve">14-day right of withdrawal</w:t>
      </w:r>
      <w:r>
        <w:rPr>
          <w:rFonts w:ascii="Calibri" w:cs="Calibri" w:eastAsia="Calibri" w:hAnsi="Calibri"/>
          <w:color w:val="57635D"/>
          <w:sz w:val="21"/>
          <w:szCs w:val="21"/>
        </w:rPr>
        <w:t xml:space="preserve"> EU consumers have on distance sales.</w:t>
      </w:r>
    </w:p>
    <w:p>
      <w:pPr>
        <w:spacing w:after="120" w:line="288"/>
      </w:pPr>
      <w:r>
        <w:rPr>
          <w:rFonts w:ascii="Calibri" w:cs="Calibri" w:eastAsia="Calibri" w:hAnsi="Calibri"/>
          <w:color w:val="57635D"/>
          <w:sz w:val="21"/>
          <w:szCs w:val="21"/>
        </w:rPr>
        <w:t xml:space="preserve">A template beats nothing, a lawyer beats a template, and this is the item people put off until the week they launch.</w:t>
      </w:r>
    </w:p>
    <w:p>
      <w:pPr>
        <w:keepNext/>
        <w:spacing w:after="60" w:before="240"/>
      </w:pPr>
      <w:r>
        <w:rPr>
          <w:rFonts w:ascii="Consolas" w:cs="Consolas" w:eastAsia="Consolas" w:hAnsi="Consolas"/>
          <w:b/>
          <w:bCs/>
          <w:color w:val="8B968F"/>
          <w:sz w:val="20"/>
          <w:szCs w:val="20"/>
        </w:rPr>
        <w:t xml:space="preserve">1.4  </w:t>
      </w:r>
      <w:r>
        <w:rPr>
          <w:rFonts w:ascii="Calibri" w:cs="Calibri" w:eastAsia="Calibri" w:hAnsi="Calibri"/>
          <w:b/>
          <w:bCs/>
          <w:color w:val="131816"/>
          <w:sz w:val="23"/>
          <w:szCs w:val="23"/>
        </w:rPr>
        <w:t xml:space="preserve">Put the company and VAT numbers in the footer</w:t>
      </w:r>
      <w:r>
        <w:rPr>
          <w:sz w:val="23"/>
          <w:szCs w:val="23"/>
        </w:rPr>
        <w:t xml:space="preserve">   </w:t>
      </w:r>
      <w:r>
        <w:rPr>
          <w:rFonts w:ascii="Consolas" w:cs="Consolas" w:eastAsia="Consolas" w:hAnsi="Consolas"/>
          <w:b/>
          <w:bCs/>
          <w:color w:val="0E6E4B"/>
          <w:sz w:val="17"/>
          <w:szCs w:val="17"/>
          <w:shd w:fill="E3F0E9" w:val="clear"/>
        </w:rPr>
        <w:t xml:space="preserve"> YOU </w:t>
      </w:r>
      <w:r>
        <w:rPr>
          <w:rFonts w:ascii="Consolas" w:cs="Consolas" w:eastAsia="Consolas" w:hAnsi="Consolas"/>
          <w:i/>
          <w:iCs/>
          <w:color w:val="8B968F"/>
          <w:sz w:val="17"/>
          <w:szCs w:val="17"/>
        </w:rPr>
        <w:t xml:space="preserve">  10 min</w:t>
      </w:r>
    </w:p>
    <w:p>
      <w:pPr>
        <w:spacing w:after="120" w:line="288"/>
      </w:pPr>
      <w:r>
        <w:rPr>
          <w:rFonts w:ascii="Calibri" w:cs="Calibri" w:eastAsia="Calibri" w:hAnsi="Calibri"/>
          <w:color w:val="57635D"/>
          <w:sz w:val="21"/>
          <w:szCs w:val="21"/>
        </w:rPr>
        <w:t xml:space="preserve">Registered company name, registration number, VAT number, trading address. An EU online trader is required to show these, and their absence is the first thing a suspicious customer notices. Send them over or edit </w:t>
      </w:r>
      <w:r>
        <w:rPr>
          <w:rFonts w:ascii="Consolas" w:cs="Consolas" w:eastAsia="Consolas" w:hAnsi="Consolas"/>
          <w:color w:val="131816"/>
          <w:sz w:val="19"/>
          <w:szCs w:val="19"/>
        </w:rPr>
        <w:t xml:space="preserve">src/lib/shop.js</w:t>
      </w:r>
      <w:r>
        <w:rPr>
          <w:rFonts w:ascii="Calibri" w:cs="Calibri" w:eastAsia="Calibri" w:hAnsi="Calibri"/>
          <w:color w:val="57635D"/>
          <w:sz w:val="21"/>
          <w:szCs w:val="21"/>
        </w:rPr>
        <w:t xml:space="preserve">.</w:t>
      </w:r>
    </w:p>
    <w:p>
      <w:pPr>
        <w:keepNext/>
        <w:spacing w:after="60" w:before="240"/>
      </w:pPr>
      <w:r>
        <w:rPr>
          <w:rFonts w:ascii="Consolas" w:cs="Consolas" w:eastAsia="Consolas" w:hAnsi="Consolas"/>
          <w:b/>
          <w:bCs/>
          <w:color w:val="8B968F"/>
          <w:sz w:val="20"/>
          <w:szCs w:val="20"/>
        </w:rPr>
        <w:t xml:space="preserve">1.5  </w:t>
      </w:r>
      <w:r>
        <w:rPr>
          <w:rFonts w:ascii="Calibri" w:cs="Calibri" w:eastAsia="Calibri" w:hAnsi="Calibri"/>
          <w:b/>
          <w:bCs/>
          <w:color w:val="131816"/>
          <w:sz w:val="23"/>
          <w:szCs w:val="23"/>
        </w:rPr>
        <w:t xml:space="preserve">Confirm the VAT rate with his accountant</w:t>
      </w:r>
      <w:r>
        <w:rPr>
          <w:sz w:val="23"/>
          <w:szCs w:val="23"/>
        </w:rPr>
        <w:t xml:space="preserve">   </w:t>
      </w:r>
      <w:r>
        <w:rPr>
          <w:rFonts w:ascii="Consolas" w:cs="Consolas" w:eastAsia="Consolas" w:hAnsi="Consolas"/>
          <w:b/>
          <w:bCs/>
          <w:color w:val="0E6E4B"/>
          <w:sz w:val="17"/>
          <w:szCs w:val="17"/>
          <w:shd w:fill="E3F0E9" w:val="clear"/>
        </w:rPr>
        <w:t xml:space="preserve"> YOU </w:t>
      </w:r>
      <w:r>
        <w:rPr>
          <w:rFonts w:ascii="Consolas" w:cs="Consolas" w:eastAsia="Consolas" w:hAnsi="Consolas"/>
          <w:i/>
          <w:iCs/>
          <w:color w:val="8B968F"/>
          <w:sz w:val="17"/>
          <w:szCs w:val="17"/>
        </w:rPr>
        <w:t xml:space="preserve">  one phone call</w:t>
      </w:r>
    </w:p>
    <w:p>
      <w:pPr>
        <w:spacing w:after="120" w:line="288"/>
      </w:pPr>
      <w:r>
        <w:rPr>
          <w:rFonts w:ascii="Calibri" w:cs="Calibri" w:eastAsia="Calibri" w:hAnsi="Calibri"/>
          <w:color w:val="57635D"/>
          <w:sz w:val="21"/>
          <w:szCs w:val="21"/>
        </w:rPr>
        <w:t xml:space="preserve">The code assumes </w:t>
      </w:r>
      <w:r>
        <w:rPr>
          <w:rFonts w:ascii="Calibri" w:cs="Calibri" w:eastAsia="Calibri" w:hAnsi="Calibri"/>
          <w:b/>
          <w:bCs/>
          <w:color w:val="131816"/>
          <w:sz w:val="21"/>
          <w:szCs w:val="21"/>
        </w:rPr>
        <w:t xml:space="preserve">19% standard, VAT-inclusive pricing</w:t>
      </w:r>
      <w:r>
        <w:rPr>
          <w:rFonts w:ascii="Calibri" w:cs="Calibri" w:eastAsia="Calibri" w:hAnsi="Calibri"/>
          <w:color w:val="57635D"/>
          <w:sz w:val="21"/>
          <w:szCs w:val="21"/>
        </w:rPr>
        <w:t xml:space="preserve"> and extracts VAT out of the displayed total. Whether food supplements sit at the standard rate or a reduced one depends on how each product is classified — a question for his accountant, not for a developer. If the answer differs it is one constant in </w:t>
      </w:r>
      <w:r>
        <w:rPr>
          <w:rFonts w:ascii="Consolas" w:cs="Consolas" w:eastAsia="Consolas" w:hAnsi="Consolas"/>
          <w:color w:val="131816"/>
          <w:sz w:val="19"/>
          <w:szCs w:val="19"/>
        </w:rPr>
        <w:t xml:space="preserve">src/lib/pricing.js</w:t>
      </w:r>
      <w:r>
        <w:rPr>
          <w:rFonts w:ascii="Calibri" w:cs="Calibri" w:eastAsia="Calibri" w:hAnsi="Calibri"/>
          <w:color w:val="57635D"/>
          <w:sz w:val="21"/>
          <w:szCs w:val="21"/>
        </w:rPr>
        <w:t xml:space="preserve"> and everything downstream follows.</w:t>
      </w:r>
    </w:p>
    <w:p>
      <w:pPr>
        <w:keepNext/>
        <w:spacing w:after="60" w:before="240"/>
      </w:pPr>
      <w:r>
        <w:rPr>
          <w:rFonts w:ascii="Consolas" w:cs="Consolas" w:eastAsia="Consolas" w:hAnsi="Consolas"/>
          <w:b/>
          <w:bCs/>
          <w:color w:val="8B968F"/>
          <w:sz w:val="20"/>
          <w:szCs w:val="20"/>
        </w:rPr>
        <w:t xml:space="preserve">1.6  </w:t>
      </w:r>
      <w:r>
        <w:rPr>
          <w:rFonts w:ascii="Calibri" w:cs="Calibri" w:eastAsia="Calibri" w:hAnsi="Calibri"/>
          <w:b/>
          <w:bCs/>
          <w:color w:val="131816"/>
          <w:sz w:val="23"/>
          <w:szCs w:val="23"/>
        </w:rPr>
        <w:t xml:space="preserve">Deploy to Vercel on the real domain</w:t>
      </w:r>
      <w:r>
        <w:rPr>
          <w:sz w:val="23"/>
          <w:szCs w:val="23"/>
        </w:rPr>
        <w:t xml:space="preserve">   </w:t>
      </w:r>
      <w:r>
        <w:rPr>
          <w:rFonts w:ascii="Consolas" w:cs="Consolas" w:eastAsia="Consolas" w:hAnsi="Consolas"/>
          <w:b/>
          <w:bCs/>
          <w:color w:val="7D5F00"/>
          <w:sz w:val="17"/>
          <w:szCs w:val="17"/>
          <w:shd w:fill="FAF0D4" w:val="clear"/>
        </w:rPr>
        <w:t xml:space="preserve"> BOTH </w:t>
      </w:r>
      <w:r>
        <w:rPr>
          <w:rFonts w:ascii="Consolas" w:cs="Consolas" w:eastAsia="Consolas" w:hAnsi="Consolas"/>
          <w:i/>
          <w:iCs/>
          <w:color w:val="8B968F"/>
          <w:sz w:val="17"/>
          <w:szCs w:val="17"/>
        </w:rPr>
        <w:t xml:space="preserve">  ~1 hour</w:t>
      </w:r>
    </w:p>
    <w:p>
      <w:pPr>
        <w:spacing w:after="120" w:line="288"/>
      </w:pPr>
      <w:r>
        <w:rPr>
          <w:rFonts w:ascii="Calibri" w:cs="Calibri" w:eastAsia="Calibri" w:hAnsi="Calibri"/>
          <w:color w:val="57635D"/>
          <w:sz w:val="21"/>
          <w:szCs w:val="21"/>
        </w:rPr>
        <w:t xml:space="preserve">Push to GitHub, import the repo into Vercel, add the environment variables, point the </w:t>
      </w:r>
      <w:r>
        <w:rPr>
          <w:rFonts w:ascii="Consolas" w:cs="Consolas" w:eastAsia="Consolas" w:hAnsi="Consolas"/>
          <w:color w:val="131816"/>
          <w:sz w:val="19"/>
          <w:szCs w:val="19"/>
        </w:rPr>
        <w:t xml:space="preserve">.com.cy</w:t>
      </w:r>
      <w:r>
        <w:rPr>
          <w:rFonts w:ascii="Calibri" w:cs="Calibri" w:eastAsia="Calibri" w:hAnsi="Calibri"/>
          <w:color w:val="57635D"/>
          <w:sz w:val="21"/>
          <w:szCs w:val="21"/>
        </w:rPr>
        <w:t xml:space="preserve"> DNS at it.</w:t>
      </w:r>
    </w:p>
    <w:p>
      <w:pPr>
        <w:spacing w:after="120" w:line="288"/>
      </w:pPr>
      <w:r>
        <w:rPr>
          <w:rFonts w:ascii="Calibri" w:cs="Calibri" w:eastAsia="Calibri" w:hAnsi="Calibri"/>
          <w:color w:val="57635D"/>
          <w:sz w:val="21"/>
          <w:szCs w:val="21"/>
        </w:rPr>
        <w:t xml:space="preserve">Note Vercel's free Hobby tier is for non-commercial projects — check their current terms and budget for the paid tier, since a shop taking money is commercial use.</w:t>
      </w:r>
    </w:p>
    <w:p>
      <w:pPr>
        <w:keepNext/>
        <w:spacing w:after="60" w:before="240"/>
      </w:pPr>
      <w:r>
        <w:rPr>
          <w:rFonts w:ascii="Consolas" w:cs="Consolas" w:eastAsia="Consolas" w:hAnsi="Consolas"/>
          <w:b/>
          <w:bCs/>
          <w:color w:val="8B968F"/>
          <w:sz w:val="20"/>
          <w:szCs w:val="20"/>
        </w:rPr>
        <w:t xml:space="preserve">1.7  </w:t>
      </w:r>
      <w:r>
        <w:rPr>
          <w:rFonts w:ascii="Calibri" w:cs="Calibri" w:eastAsia="Calibri" w:hAnsi="Calibri"/>
          <w:b/>
          <w:bCs/>
          <w:color w:val="131816"/>
          <w:sz w:val="23"/>
          <w:szCs w:val="23"/>
        </w:rPr>
        <w:t xml:space="preserve">Attach durable order storage</w:t>
      </w:r>
      <w:r>
        <w:rPr>
          <w:sz w:val="23"/>
          <w:szCs w:val="23"/>
        </w:rPr>
        <w:t xml:space="preserve">   </w:t>
      </w:r>
      <w:r>
        <w:rPr>
          <w:rFonts w:ascii="Consolas" w:cs="Consolas" w:eastAsia="Consolas" w:hAnsi="Consolas"/>
          <w:b/>
          <w:bCs/>
          <w:color w:val="0E6E4B"/>
          <w:sz w:val="17"/>
          <w:szCs w:val="17"/>
          <w:shd w:fill="E3F0E9" w:val="clear"/>
        </w:rPr>
        <w:t xml:space="preserve"> YOU </w:t>
      </w:r>
      <w:r>
        <w:rPr>
          <w:rFonts w:ascii="Consolas" w:cs="Consolas" w:eastAsia="Consolas" w:hAnsi="Consolas"/>
          <w:i/>
          <w:iCs/>
          <w:color w:val="8B968F"/>
          <w:sz w:val="17"/>
          <w:szCs w:val="17"/>
        </w:rPr>
        <w:t xml:space="preserve">  5 min</w:t>
      </w:r>
    </w:p>
    <w:p>
      <w:pPr>
        <w:spacing w:after="120" w:line="288"/>
      </w:pPr>
      <w:r>
        <w:rPr>
          <w:rFonts w:ascii="Calibri" w:cs="Calibri" w:eastAsia="Calibri" w:hAnsi="Calibri"/>
          <w:color w:val="57635D"/>
          <w:sz w:val="21"/>
          <w:szCs w:val="21"/>
        </w:rPr>
        <w:t xml:space="preserve">Vercel → Storage → Upstash Redis. It sets the two variables the code already looks for, so there is no code change.</w:t>
      </w:r>
    </w:p>
    <w:p>
      <w:pPr>
        <w:spacing w:after="120" w:line="288"/>
      </w:pPr>
      <w:r>
        <w:rPr>
          <w:rFonts w:ascii="Calibri" w:cs="Calibri" w:eastAsia="Calibri" w:hAnsi="Calibri"/>
          <w:color w:val="57635D"/>
          <w:sz w:val="21"/>
          <w:szCs w:val="21"/>
        </w:rPr>
        <w:t xml:space="preserve">Skip it and orders live in the memory of a serverless instance: the payment is still safe at Viva, but a customer who just paid can hit a "no such order" page. </w:t>
      </w:r>
      <w:r>
        <w:rPr>
          <w:rFonts w:ascii="Calibri" w:cs="Calibri" w:eastAsia="Calibri" w:hAnsi="Calibri"/>
          <w:b/>
          <w:bCs/>
          <w:color w:val="131816"/>
          <w:sz w:val="21"/>
          <w:szCs w:val="21"/>
        </w:rPr>
        <w:t xml:space="preserve">Cheapest fix on this entire list.</w:t>
      </w:r>
    </w:p>
    <w:p>
      <w:pPr>
        <w:keepNext/>
        <w:spacing w:after="60" w:before="240"/>
      </w:pPr>
      <w:r>
        <w:rPr>
          <w:rFonts w:ascii="Consolas" w:cs="Consolas" w:eastAsia="Consolas" w:hAnsi="Consolas"/>
          <w:b/>
          <w:bCs/>
          <w:color w:val="8B968F"/>
          <w:sz w:val="20"/>
          <w:szCs w:val="20"/>
        </w:rPr>
        <w:t xml:space="preserve">1.8  </w:t>
      </w:r>
      <w:r>
        <w:rPr>
          <w:rFonts w:ascii="Calibri" w:cs="Calibri" w:eastAsia="Calibri" w:hAnsi="Calibri"/>
          <w:b/>
          <w:bCs/>
          <w:color w:val="131816"/>
          <w:sz w:val="23"/>
          <w:szCs w:val="23"/>
        </w:rPr>
        <w:t xml:space="preserve">Turn on order emails and verify the sending domain</w:t>
      </w:r>
      <w:r>
        <w:rPr>
          <w:sz w:val="23"/>
          <w:szCs w:val="23"/>
        </w:rPr>
        <w:t xml:space="preserve">   </w:t>
      </w:r>
      <w:r>
        <w:rPr>
          <w:rFonts w:ascii="Consolas" w:cs="Consolas" w:eastAsia="Consolas" w:hAnsi="Consolas"/>
          <w:b/>
          <w:bCs/>
          <w:color w:val="0E6E4B"/>
          <w:sz w:val="17"/>
          <w:szCs w:val="17"/>
          <w:shd w:fill="E3F0E9" w:val="clear"/>
        </w:rPr>
        <w:t xml:space="preserve"> YOU </w:t>
      </w:r>
      <w:r>
        <w:rPr>
          <w:rFonts w:ascii="Consolas" w:cs="Consolas" w:eastAsia="Consolas" w:hAnsi="Consolas"/>
          <w:i/>
          <w:iCs/>
          <w:color w:val="8B968F"/>
          <w:sz w:val="17"/>
          <w:szCs w:val="17"/>
        </w:rPr>
        <w:t xml:space="preserve">  ~30 min</w:t>
      </w:r>
    </w:p>
    <w:p>
      <w:pPr>
        <w:spacing w:after="120" w:line="288"/>
      </w:pPr>
      <w:r>
        <w:rPr>
          <w:rFonts w:ascii="Calibri" w:cs="Calibri" w:eastAsia="Calibri" w:hAnsi="Calibri"/>
          <w:color w:val="57635D"/>
          <w:sz w:val="21"/>
          <w:szCs w:val="21"/>
        </w:rPr>
        <w:t xml:space="preserve">Card customers get a receipt from Viva automatically. For </w:t>
      </w:r>
      <w:r>
        <w:rPr>
          <w:rFonts w:ascii="Calibri" w:cs="Calibri" w:eastAsia="Calibri" w:hAnsi="Calibri"/>
          <w:b/>
          <w:bCs/>
          <w:color w:val="131816"/>
          <w:sz w:val="21"/>
          <w:szCs w:val="21"/>
        </w:rPr>
        <w:t xml:space="preserve">cash-on-delivery and reserve-in-shop, the email to the shop is the only thing that tells anyone an order exists</w:t>
      </w:r>
      <w:r>
        <w:rPr>
          <w:rFonts w:ascii="Calibri" w:cs="Calibri" w:eastAsia="Calibri" w:hAnsi="Calibri"/>
          <w:color w:val="57635D"/>
          <w:sz w:val="21"/>
          <w:szCs w:val="21"/>
        </w:rPr>
        <w:t xml:space="preserve"> — without it those orders are invisible and the customer waits for a box nobody packed.</w:t>
      </w:r>
    </w:p>
    <w:p>
      <w:pPr>
        <w:spacing w:after="120" w:line="288"/>
      </w:pPr>
      <w:r>
        <w:rPr>
          <w:rFonts w:ascii="Calibri" w:cs="Calibri" w:eastAsia="Calibri" w:hAnsi="Calibri"/>
          <w:color w:val="57635D"/>
          <w:sz w:val="21"/>
          <w:szCs w:val="21"/>
        </w:rPr>
        <w:t xml:space="preserve">Create a Resend account, verify the domain (unverified senders go to spam), set </w:t>
      </w:r>
      <w:r>
        <w:rPr>
          <w:rFonts w:ascii="Consolas" w:cs="Consolas" w:eastAsia="Consolas" w:hAnsi="Consolas"/>
          <w:color w:val="131816"/>
          <w:sz w:val="19"/>
          <w:szCs w:val="19"/>
        </w:rPr>
        <w:t xml:space="preserve">RESEND_API_KEY</w:t>
      </w:r>
      <w:r>
        <w:rPr>
          <w:rFonts w:ascii="Calibri" w:cs="Calibri" w:eastAsia="Calibri" w:hAnsi="Calibri"/>
          <w:color w:val="57635D"/>
          <w:sz w:val="21"/>
          <w:szCs w:val="21"/>
        </w:rPr>
        <w:t xml:space="preserve"> and </w:t>
      </w:r>
      <w:r>
        <w:rPr>
          <w:rFonts w:ascii="Consolas" w:cs="Consolas" w:eastAsia="Consolas" w:hAnsi="Consolas"/>
          <w:color w:val="131816"/>
          <w:sz w:val="19"/>
          <w:szCs w:val="19"/>
        </w:rPr>
        <w:t xml:space="preserve">SHOP_ORDER_EMAIL</w:t>
      </w:r>
      <w:r>
        <w:rPr>
          <w:rFonts w:ascii="Calibri" w:cs="Calibri" w:eastAsia="Calibri" w:hAnsi="Calibri"/>
          <w:color w:val="57635D"/>
          <w:sz w:val="21"/>
          <w:szCs w:val="21"/>
        </w:rPr>
        <w:t xml:space="preserve">.</w:t>
      </w:r>
    </w:p>
    <w:p>
      <w:pPr>
        <w:keepNext/>
        <w:spacing w:after="60" w:before="240"/>
      </w:pPr>
      <w:r>
        <w:rPr>
          <w:rFonts w:ascii="Consolas" w:cs="Consolas" w:eastAsia="Consolas" w:hAnsi="Consolas"/>
          <w:b/>
          <w:bCs/>
          <w:color w:val="8B968F"/>
          <w:sz w:val="20"/>
          <w:szCs w:val="20"/>
        </w:rPr>
        <w:t xml:space="preserve">1.9  </w:t>
      </w:r>
      <w:r>
        <w:rPr>
          <w:rFonts w:ascii="Calibri" w:cs="Calibri" w:eastAsia="Calibri" w:hAnsi="Calibri"/>
          <w:b/>
          <w:bCs/>
          <w:color w:val="131816"/>
          <w:sz w:val="23"/>
          <w:szCs w:val="23"/>
        </w:rPr>
        <w:t xml:space="preserve">Replace the #/ routes with real URLs</w:t>
      </w:r>
      <w:r>
        <w:rPr>
          <w:sz w:val="23"/>
          <w:szCs w:val="23"/>
        </w:rPr>
        <w:t xml:space="preserve">   </w:t>
      </w:r>
      <w:r>
        <w:rPr>
          <w:rFonts w:ascii="Consolas" w:cs="Consolas" w:eastAsia="Consolas" w:hAnsi="Consolas"/>
          <w:b/>
          <w:bCs/>
          <w:color w:val="57635D"/>
          <w:sz w:val="17"/>
          <w:szCs w:val="17"/>
          <w:shd w:fill="EEF2EE" w:val="clear"/>
        </w:rPr>
        <w:t xml:space="preserve"> DEV </w:t>
      </w:r>
      <w:r>
        <w:rPr>
          <w:rFonts w:ascii="Consolas" w:cs="Consolas" w:eastAsia="Consolas" w:hAnsi="Consolas"/>
          <w:i/>
          <w:iCs/>
          <w:color w:val="8B968F"/>
          <w:sz w:val="17"/>
          <w:szCs w:val="17"/>
        </w:rPr>
        <w:t xml:space="preserve">  2–3 hours</w:t>
      </w:r>
    </w:p>
    <w:p>
      <w:pPr>
        <w:spacing w:after="120" w:line="288"/>
      </w:pPr>
      <w:r>
        <w:rPr>
          <w:rFonts w:ascii="Calibri" w:cs="Calibri" w:eastAsia="Calibri" w:hAnsi="Calibri"/>
          <w:color w:val="57635D"/>
          <w:sz w:val="21"/>
          <w:szCs w:val="21"/>
        </w:rPr>
        <w:t xml:space="preserve">Today a product lives at </w:t>
      </w:r>
      <w:r>
        <w:rPr>
          <w:rFonts w:ascii="Consolas" w:cs="Consolas" w:eastAsia="Consolas" w:hAnsi="Consolas"/>
          <w:color w:val="131816"/>
          <w:sz w:val="19"/>
          <w:szCs w:val="19"/>
        </w:rPr>
        <w:t xml:space="preserve">/#/product/asl-isolate-90</w:t>
      </w:r>
      <w:r>
        <w:rPr>
          <w:rFonts w:ascii="Calibri" w:cs="Calibri" w:eastAsia="Calibri" w:hAnsi="Calibri"/>
          <w:color w:val="57635D"/>
          <w:sz w:val="21"/>
          <w:szCs w:val="21"/>
        </w:rPr>
        <w:t xml:space="preserve">. Everything after the </w:t>
      </w:r>
      <w:r>
        <w:rPr>
          <w:rFonts w:ascii="Consolas" w:cs="Consolas" w:eastAsia="Consolas" w:hAnsi="Consolas"/>
          <w:color w:val="131816"/>
          <w:sz w:val="19"/>
          <w:szCs w:val="19"/>
        </w:rPr>
        <w:t xml:space="preserve">#</w:t>
      </w:r>
      <w:r>
        <w:rPr>
          <w:rFonts w:ascii="Calibri" w:cs="Calibri" w:eastAsia="Calibri" w:hAnsi="Calibri"/>
          <w:color w:val="57635D"/>
          <w:sz w:val="21"/>
          <w:szCs w:val="21"/>
        </w:rPr>
        <w:t xml:space="preserve"> is invisible to a server, so search engines cannot treat product pages as separate pages and none of them can rank — fatal for a shop that wants to be found for "whey protein Larnaca".</w:t>
      </w:r>
    </w:p>
    <w:p>
      <w:pPr>
        <w:spacing w:after="120" w:line="288"/>
      </w:pPr>
      <w:r>
        <w:rPr>
          <w:rFonts w:ascii="Calibri" w:cs="Calibri" w:eastAsia="Calibri" w:hAnsi="Calibri"/>
          <w:color w:val="57635D"/>
          <w:sz w:val="21"/>
          <w:szCs w:val="21"/>
        </w:rPr>
        <w:t xml:space="preserve">HashRouter was chosen so the demo runs by double-clicking a file; that trade-off stops making sense the moment it is hosted. Needs BrowserRouter plus a rewrite rule in </w:t>
      </w:r>
      <w:r>
        <w:rPr>
          <w:rFonts w:ascii="Consolas" w:cs="Consolas" w:eastAsia="Consolas" w:hAnsi="Consolas"/>
          <w:color w:val="131816"/>
          <w:sz w:val="19"/>
          <w:szCs w:val="19"/>
        </w:rPr>
        <w:t xml:space="preserve">vercel.json</w:t>
      </w:r>
      <w:r>
        <w:rPr>
          <w:rFonts w:ascii="Calibri" w:cs="Calibri" w:eastAsia="Calibri" w:hAnsi="Calibri"/>
          <w:color w:val="57635D"/>
          <w:sz w:val="21"/>
          <w:szCs w:val="21"/>
        </w:rPr>
        <w:t xml:space="preserve">, which is not there yet — without it, refreshing any deep link 404s.</w:t>
      </w:r>
    </w:p>
    <w:p>
      <w:pPr>
        <w:keepNext/>
        <w:spacing w:after="60" w:before="240"/>
      </w:pPr>
      <w:r>
        <w:rPr>
          <w:rFonts w:ascii="Consolas" w:cs="Consolas" w:eastAsia="Consolas" w:hAnsi="Consolas"/>
          <w:b/>
          <w:bCs/>
          <w:color w:val="8B968F"/>
          <w:sz w:val="20"/>
          <w:szCs w:val="20"/>
        </w:rPr>
        <w:t xml:space="preserve">1.10  </w:t>
      </w:r>
      <w:r>
        <w:rPr>
          <w:rFonts w:ascii="Calibri" w:cs="Calibri" w:eastAsia="Calibri" w:hAnsi="Calibri"/>
          <w:b/>
          <w:bCs/>
          <w:color w:val="131816"/>
          <w:sz w:val="23"/>
          <w:szCs w:val="23"/>
        </w:rPr>
        <w:t xml:space="preserve">Make the contact and newsletter forms actually send</w:t>
      </w:r>
      <w:r>
        <w:rPr>
          <w:sz w:val="23"/>
          <w:szCs w:val="23"/>
        </w:rPr>
        <w:t xml:space="preserve">   </w:t>
      </w:r>
      <w:r>
        <w:rPr>
          <w:rFonts w:ascii="Consolas" w:cs="Consolas" w:eastAsia="Consolas" w:hAnsi="Consolas"/>
          <w:b/>
          <w:bCs/>
          <w:color w:val="57635D"/>
          <w:sz w:val="17"/>
          <w:szCs w:val="17"/>
          <w:shd w:fill="EEF2EE" w:val="clear"/>
        </w:rPr>
        <w:t xml:space="preserve"> DEV </w:t>
      </w:r>
      <w:r>
        <w:rPr>
          <w:rFonts w:ascii="Consolas" w:cs="Consolas" w:eastAsia="Consolas" w:hAnsi="Consolas"/>
          <w:i/>
          <w:iCs/>
          <w:color w:val="8B968F"/>
          <w:sz w:val="17"/>
          <w:szCs w:val="17"/>
        </w:rPr>
        <w:t xml:space="preserve">  ~2 hours</w:t>
      </w:r>
    </w:p>
    <w:p>
      <w:pPr>
        <w:spacing w:after="120" w:line="288"/>
      </w:pPr>
      <w:r>
        <w:rPr>
          <w:rFonts w:ascii="Calibri" w:cs="Calibri" w:eastAsia="Calibri" w:hAnsi="Calibri"/>
          <w:color w:val="57635D"/>
          <w:sz w:val="21"/>
          <w:szCs w:val="21"/>
        </w:rPr>
        <w:t xml:space="preserve">Both currently say "Thanks — we will reply today" and then throw the message away. It was honest in a demo and it is </w:t>
      </w:r>
      <w:r>
        <w:rPr>
          <w:rFonts w:ascii="Calibri" w:cs="Calibri" w:eastAsia="Calibri" w:hAnsi="Calibri"/>
          <w:b/>
          <w:bCs/>
          <w:color w:val="131816"/>
          <w:sz w:val="21"/>
          <w:szCs w:val="21"/>
        </w:rPr>
        <w:t xml:space="preserve">indefensible on a live site</w:t>
      </w:r>
      <w:r>
        <w:rPr>
          <w:rFonts w:ascii="Calibri" w:cs="Calibri" w:eastAsia="Calibri" w:hAnsi="Calibri"/>
          <w:color w:val="57635D"/>
          <w:sz w:val="21"/>
          <w:szCs w:val="21"/>
        </w:rPr>
        <w:t xml:space="preserve">: a customer asks a question, believes it was sent, and never hears back. Needs a real endpoint behind each, reusing the mail setup from 1.8.</w:t>
      </w:r>
    </w:p>
    <w:p>
      <w:pPr>
        <w:shd w:fill="131816" w:val="clear"/>
        <w:spacing w:after="0" w:before="420"/>
      </w:pPr>
      <w:r>
        <w:rPr>
          <w:rFonts w:ascii="Consolas" w:cs="Consolas" w:eastAsia="Consolas" w:hAnsi="Consolas"/>
          <w:b/>
          <w:bCs/>
          <w:color w:val="FFFFFF"/>
          <w:spacing w:val="20"/>
          <w:sz w:val="19"/>
          <w:szCs w:val="19"/>
        </w:rPr>
        <w:t xml:space="preserve">  GATE 2  </w:t>
      </w:r>
    </w:p>
    <w:p>
      <w:pPr>
        <w:pStyle w:val="Heading1"/>
        <w:spacing w:after="100" w:before="140"/>
      </w:pPr>
      <w:r>
        <w:rPr>
          <w:rFonts w:ascii="Calibri" w:cs="Calibri" w:eastAsia="Calibri" w:hAnsi="Calibri"/>
          <w:b/>
          <w:bCs/>
          <w:color w:val="131816"/>
          <w:sz w:val="30"/>
          <w:szCs w:val="30"/>
        </w:rPr>
        <w:t xml:space="preserve">Month one — these break, embarrass, or cost him money</w:t>
      </w:r>
    </w:p>
    <w:p>
      <w:pPr>
        <w:spacing w:after="140" w:line="288"/>
      </w:pPr>
      <w:r>
        <w:rPr>
          <w:rFonts w:ascii="Calibri" w:cs="Calibri" w:eastAsia="Calibri" w:hAnsi="Calibri"/>
          <w:color w:val="57635D"/>
          <w:sz w:val="21"/>
          <w:szCs w:val="21"/>
        </w:rPr>
        <w:t xml:space="preserve">You could launch without these. You will regret each one within about four weeks of real traffic, and he will ask about them in roughly this order.</w:t>
      </w:r>
    </w:p>
    <w:p>
      <w:pPr>
        <w:keepNext/>
        <w:spacing w:after="60" w:before="240"/>
      </w:pPr>
      <w:r>
        <w:rPr>
          <w:rFonts w:ascii="Consolas" w:cs="Consolas" w:eastAsia="Consolas" w:hAnsi="Consolas"/>
          <w:b/>
          <w:bCs/>
          <w:color w:val="8B968F"/>
          <w:sz w:val="20"/>
          <w:szCs w:val="20"/>
        </w:rPr>
        <w:t xml:space="preserve">2.1  </w:t>
      </w:r>
      <w:r>
        <w:rPr>
          <w:rFonts w:ascii="Calibri" w:cs="Calibri" w:eastAsia="Calibri" w:hAnsi="Calibri"/>
          <w:b/>
          <w:bCs/>
          <w:color w:val="131816"/>
          <w:sz w:val="23"/>
          <w:szCs w:val="23"/>
        </w:rPr>
        <w:t xml:space="preserve">Load the real catalogue</w:t>
      </w:r>
      <w:r>
        <w:rPr>
          <w:sz w:val="23"/>
          <w:szCs w:val="23"/>
        </w:rPr>
        <w:t xml:space="preserve">   </w:t>
      </w:r>
      <w:r>
        <w:rPr>
          <w:rFonts w:ascii="Consolas" w:cs="Consolas" w:eastAsia="Consolas" w:hAnsi="Consolas"/>
          <w:b/>
          <w:bCs/>
          <w:color w:val="7D5F00"/>
          <w:sz w:val="17"/>
          <w:szCs w:val="17"/>
          <w:shd w:fill="FAF0D4" w:val="clear"/>
        </w:rPr>
        <w:t xml:space="preserve"> BOTH </w:t>
      </w:r>
      <w:r>
        <w:rPr>
          <w:rFonts w:ascii="Consolas" w:cs="Consolas" w:eastAsia="Consolas" w:hAnsi="Consolas"/>
          <w:i/>
          <w:iCs/>
          <w:color w:val="8B968F"/>
          <w:sz w:val="17"/>
          <w:szCs w:val="17"/>
        </w:rPr>
        <w:t xml:space="preserve">  depends on his data</w:t>
      </w:r>
    </w:p>
    <w:p>
      <w:pPr>
        <w:spacing w:after="120" w:line="288"/>
      </w:pPr>
      <w:r>
        <w:rPr>
          <w:rFonts w:ascii="Calibri" w:cs="Calibri" w:eastAsia="Calibri" w:hAnsi="Calibri"/>
          <w:color w:val="57635D"/>
          <w:sz w:val="21"/>
          <w:szCs w:val="21"/>
        </w:rPr>
        <w:t xml:space="preserve">There are </w:t>
      </w:r>
      <w:r>
        <w:rPr>
          <w:rFonts w:ascii="Calibri" w:cs="Calibri" w:eastAsia="Calibri" w:hAnsi="Calibri"/>
          <w:b/>
          <w:bCs/>
          <w:color w:val="131816"/>
          <w:sz w:val="21"/>
          <w:szCs w:val="21"/>
        </w:rPr>
        <w:t xml:space="preserve">33 demo products against his 600-plus real ones</w:t>
      </w:r>
      <w:r>
        <w:rPr>
          <w:rFonts w:ascii="Calibri" w:cs="Calibri" w:eastAsia="Calibri" w:hAnsi="Calibri"/>
          <w:color w:val="57635D"/>
          <w:sz w:val="21"/>
          <w:szCs w:val="21"/>
        </w:rPr>
        <w:t xml:space="preserve">, and only seven prices are genuinely his. Get his product list out of whatever he uses now — a spreadsheet export is ideal, even a messy one — and the importer can be written around it. Until this is done the site cannot go live in any honest form.</w:t>
      </w:r>
    </w:p>
    <w:p>
      <w:pPr>
        <w:keepNext/>
        <w:spacing w:after="60" w:before="240"/>
      </w:pPr>
      <w:r>
        <w:rPr>
          <w:rFonts w:ascii="Consolas" w:cs="Consolas" w:eastAsia="Consolas" w:hAnsi="Consolas"/>
          <w:b/>
          <w:bCs/>
          <w:color w:val="8B968F"/>
          <w:sz w:val="20"/>
          <w:szCs w:val="20"/>
        </w:rPr>
        <w:t xml:space="preserve">2.2  </w:t>
      </w:r>
      <w:r>
        <w:rPr>
          <w:rFonts w:ascii="Calibri" w:cs="Calibri" w:eastAsia="Calibri" w:hAnsi="Calibri"/>
          <w:b/>
          <w:bCs/>
          <w:color w:val="131816"/>
          <w:sz w:val="23"/>
          <w:szCs w:val="23"/>
        </w:rPr>
        <w:t xml:space="preserve">Get product photography</w:t>
      </w:r>
      <w:r>
        <w:rPr>
          <w:sz w:val="23"/>
          <w:szCs w:val="23"/>
        </w:rPr>
        <w:t xml:space="preserve">   </w:t>
      </w:r>
      <w:r>
        <w:rPr>
          <w:rFonts w:ascii="Consolas" w:cs="Consolas" w:eastAsia="Consolas" w:hAnsi="Consolas"/>
          <w:b/>
          <w:bCs/>
          <w:color w:val="0E6E4B"/>
          <w:sz w:val="17"/>
          <w:szCs w:val="17"/>
          <w:shd w:fill="E3F0E9" w:val="clear"/>
        </w:rPr>
        <w:t xml:space="preserve"> YOU </w:t>
      </w:r>
      <w:r>
        <w:rPr>
          <w:rFonts w:ascii="Consolas" w:cs="Consolas" w:eastAsia="Consolas" w:hAnsi="Consolas"/>
          <w:i/>
          <w:iCs/>
          <w:color w:val="8B968F"/>
          <w:sz w:val="17"/>
          <w:szCs w:val="17"/>
        </w:rPr>
        <w:t xml:space="preserve">  a day of shooting</w:t>
      </w:r>
    </w:p>
    <w:p>
      <w:pPr>
        <w:spacing w:after="120" w:line="288"/>
      </w:pPr>
      <w:r>
        <w:rPr>
          <w:rFonts w:ascii="Calibri" w:cs="Calibri" w:eastAsia="Calibri" w:hAnsi="Calibri"/>
          <w:color w:val="57635D"/>
          <w:sz w:val="21"/>
          <w:szCs w:val="21"/>
        </w:rPr>
        <w:t xml:space="preserve">Every product is currently a drawn SVG tub. It looks deliberate rather than broken, which is why the demo holds up, but it is the biggest visual gap between this and a real shop.</w:t>
      </w:r>
    </w:p>
    <w:p>
      <w:pPr>
        <w:spacing w:after="120" w:line="288"/>
      </w:pPr>
      <w:r>
        <w:rPr>
          <w:rFonts w:ascii="Calibri" w:cs="Calibri" w:eastAsia="Calibri" w:hAnsi="Calibri"/>
          <w:color w:val="57635D"/>
          <w:sz w:val="21"/>
          <w:szCs w:val="21"/>
        </w:rPr>
        <w:t xml:space="preserve">Two routes: shoot the shelves in the shop on a phone against a plain backdrop, or ask each importer for their brand asset packs — most hand them over free. The code already renders a photo the moment a product has an </w:t>
      </w:r>
      <w:r>
        <w:rPr>
          <w:rFonts w:ascii="Consolas" w:cs="Consolas" w:eastAsia="Consolas" w:hAnsi="Consolas"/>
          <w:color w:val="131816"/>
          <w:sz w:val="19"/>
          <w:szCs w:val="19"/>
        </w:rPr>
        <w:t xml:space="preserve">image</w:t>
      </w:r>
      <w:r>
        <w:rPr>
          <w:rFonts w:ascii="Calibri" w:cs="Calibri" w:eastAsia="Calibri" w:hAnsi="Calibri"/>
          <w:color w:val="57635D"/>
          <w:sz w:val="21"/>
          <w:szCs w:val="21"/>
        </w:rPr>
        <w:t xml:space="preserve"> field.</w:t>
      </w:r>
    </w:p>
    <w:p>
      <w:pPr>
        <w:keepNext/>
        <w:spacing w:after="60" w:before="240"/>
      </w:pPr>
      <w:r>
        <w:rPr>
          <w:rFonts w:ascii="Consolas" w:cs="Consolas" w:eastAsia="Consolas" w:hAnsi="Consolas"/>
          <w:b/>
          <w:bCs/>
          <w:color w:val="8B968F"/>
          <w:sz w:val="20"/>
          <w:szCs w:val="20"/>
        </w:rPr>
        <w:t xml:space="preserve">2.3  </w:t>
      </w:r>
      <w:r>
        <w:rPr>
          <w:rFonts w:ascii="Calibri" w:cs="Calibri" w:eastAsia="Calibri" w:hAnsi="Calibri"/>
          <w:b/>
          <w:bCs/>
          <w:color w:val="131816"/>
          <w:sz w:val="23"/>
          <w:szCs w:val="23"/>
        </w:rPr>
        <w:t xml:space="preserve">Build real stock control</w:t>
      </w:r>
      <w:r>
        <w:rPr>
          <w:sz w:val="23"/>
          <w:szCs w:val="23"/>
        </w:rPr>
        <w:t xml:space="preserve">   </w:t>
      </w:r>
      <w:r>
        <w:rPr>
          <w:rFonts w:ascii="Consolas" w:cs="Consolas" w:eastAsia="Consolas" w:hAnsi="Consolas"/>
          <w:b/>
          <w:bCs/>
          <w:color w:val="7D5F00"/>
          <w:sz w:val="17"/>
          <w:szCs w:val="17"/>
          <w:shd w:fill="FAF0D4" w:val="clear"/>
        </w:rPr>
        <w:t xml:space="preserve"> BOTH </w:t>
      </w:r>
      <w:r>
        <w:rPr>
          <w:rFonts w:ascii="Consolas" w:cs="Consolas" w:eastAsia="Consolas" w:hAnsi="Consolas"/>
          <w:i/>
          <w:iCs/>
          <w:color w:val="8B968F"/>
          <w:sz w:val="17"/>
          <w:szCs w:val="17"/>
        </w:rPr>
        <w:t xml:space="preserve">  1–2 days + a decision</w:t>
      </w:r>
    </w:p>
    <w:p>
      <w:pPr>
        <w:spacing w:after="120" w:line="288"/>
      </w:pPr>
      <w:r>
        <w:rPr>
          <w:rFonts w:ascii="Calibri" w:cs="Calibri" w:eastAsia="Calibri" w:hAnsi="Calibri"/>
          <w:color w:val="57635D"/>
          <w:sz w:val="21"/>
          <w:szCs w:val="21"/>
        </w:rPr>
        <w:t xml:space="preserve">Stock is a hard-coded number in a file today and nothing decrements it. </w:t>
      </w:r>
      <w:r>
        <w:rPr>
          <w:rFonts w:ascii="Calibri" w:cs="Calibri" w:eastAsia="Calibri" w:hAnsi="Calibri"/>
          <w:b/>
          <w:bCs/>
          <w:color w:val="131816"/>
          <w:sz w:val="21"/>
          <w:szCs w:val="21"/>
        </w:rPr>
        <w:t xml:space="preserve">Two customers can buy the last tub in the same minute and both get charged.</w:t>
      </w:r>
      <w:r>
        <w:rPr>
          <w:rFonts w:ascii="Calibri" w:cs="Calibri" w:eastAsia="Calibri" w:hAnsi="Calibri"/>
          <w:color w:val="57635D"/>
          <w:sz w:val="21"/>
          <w:szCs w:val="21"/>
        </w:rPr>
        <w:t xml:space="preserve"> It also means the shop floor and the website drift apart immediately.</w:t>
      </w:r>
    </w:p>
    <w:p>
      <w:pPr>
        <w:spacing w:after="120" w:line="288"/>
      </w:pPr>
      <w:r>
        <w:rPr>
          <w:rFonts w:ascii="Calibri" w:cs="Calibri" w:eastAsia="Calibri" w:hAnsi="Calibri"/>
          <w:color w:val="57635D"/>
          <w:sz w:val="21"/>
          <w:szCs w:val="21"/>
        </w:rPr>
        <w:t xml:space="preserve">Needs the catalogue in a database with stock decremented inside the payment flow — so it needs a decision from you on where that database lives.</w:t>
      </w:r>
    </w:p>
    <w:p>
      <w:pPr>
        <w:keepNext/>
        <w:spacing w:after="60" w:before="240"/>
      </w:pPr>
      <w:r>
        <w:rPr>
          <w:rFonts w:ascii="Consolas" w:cs="Consolas" w:eastAsia="Consolas" w:hAnsi="Consolas"/>
          <w:b/>
          <w:bCs/>
          <w:color w:val="8B968F"/>
          <w:sz w:val="20"/>
          <w:szCs w:val="20"/>
        </w:rPr>
        <w:t xml:space="preserve">2.4  </w:t>
      </w:r>
      <w:r>
        <w:rPr>
          <w:rFonts w:ascii="Calibri" w:cs="Calibri" w:eastAsia="Calibri" w:hAnsi="Calibri"/>
          <w:b/>
          <w:bCs/>
          <w:color w:val="131816"/>
          <w:sz w:val="23"/>
          <w:szCs w:val="23"/>
        </w:rPr>
        <w:t xml:space="preserve">Build an admin screen for orders</w:t>
      </w:r>
      <w:r>
        <w:rPr>
          <w:sz w:val="23"/>
          <w:szCs w:val="23"/>
        </w:rPr>
        <w:t xml:space="preserve">   </w:t>
      </w:r>
      <w:r>
        <w:rPr>
          <w:rFonts w:ascii="Consolas" w:cs="Consolas" w:eastAsia="Consolas" w:hAnsi="Consolas"/>
          <w:b/>
          <w:bCs/>
          <w:color w:val="57635D"/>
          <w:sz w:val="17"/>
          <w:szCs w:val="17"/>
          <w:shd w:fill="EEF2EE" w:val="clear"/>
        </w:rPr>
        <w:t xml:space="preserve"> DEV </w:t>
      </w:r>
      <w:r>
        <w:rPr>
          <w:rFonts w:ascii="Consolas" w:cs="Consolas" w:eastAsia="Consolas" w:hAnsi="Consolas"/>
          <w:i/>
          <w:iCs/>
          <w:color w:val="8B968F"/>
          <w:sz w:val="17"/>
          <w:szCs w:val="17"/>
        </w:rPr>
        <w:t xml:space="preserve">  1–2 days</w:t>
      </w:r>
    </w:p>
    <w:p>
      <w:pPr>
        <w:spacing w:after="120" w:line="288"/>
      </w:pPr>
      <w:r>
        <w:rPr>
          <w:rFonts w:ascii="Calibri" w:cs="Calibri" w:eastAsia="Calibri" w:hAnsi="Calibri"/>
          <w:color w:val="57635D"/>
          <w:sz w:val="21"/>
          <w:szCs w:val="21"/>
        </w:rPr>
        <w:t xml:space="preserve">Orders arrive as email and that is the entire workflow — no way to see today’s list, mark one packed or shipped, or look up what a customer ordered last month. Workable for the first week at low volume, painful by the second.</w:t>
      </w:r>
    </w:p>
    <w:p>
      <w:pPr>
        <w:keepNext/>
        <w:spacing w:after="60" w:before="240"/>
      </w:pPr>
      <w:r>
        <w:rPr>
          <w:rFonts w:ascii="Consolas" w:cs="Consolas" w:eastAsia="Consolas" w:hAnsi="Consolas"/>
          <w:b/>
          <w:bCs/>
          <w:color w:val="8B968F"/>
          <w:sz w:val="20"/>
          <w:szCs w:val="20"/>
        </w:rPr>
        <w:t xml:space="preserve">2.5  </w:t>
      </w:r>
      <w:r>
        <w:rPr>
          <w:rFonts w:ascii="Calibri" w:cs="Calibri" w:eastAsia="Calibri" w:hAnsi="Calibri"/>
          <w:b/>
          <w:bCs/>
          <w:color w:val="131816"/>
          <w:sz w:val="23"/>
          <w:szCs w:val="23"/>
        </w:rPr>
        <w:t xml:space="preserve">Fix search for Greek</w:t>
      </w:r>
      <w:r>
        <w:rPr>
          <w:sz w:val="23"/>
          <w:szCs w:val="23"/>
        </w:rPr>
        <w:t xml:space="preserve">   </w:t>
      </w:r>
      <w:r>
        <w:rPr>
          <w:rFonts w:ascii="Consolas" w:cs="Consolas" w:eastAsia="Consolas" w:hAnsi="Consolas"/>
          <w:b/>
          <w:bCs/>
          <w:color w:val="57635D"/>
          <w:sz w:val="17"/>
          <w:szCs w:val="17"/>
          <w:shd w:fill="EEF2EE" w:val="clear"/>
        </w:rPr>
        <w:t xml:space="preserve"> DEV </w:t>
      </w:r>
      <w:r>
        <w:rPr>
          <w:rFonts w:ascii="Consolas" w:cs="Consolas" w:eastAsia="Consolas" w:hAnsi="Consolas"/>
          <w:i/>
          <w:iCs/>
          <w:color w:val="8B968F"/>
          <w:sz w:val="17"/>
          <w:szCs w:val="17"/>
        </w:rPr>
        <w:t xml:space="preserve">  ~1 hour</w:t>
      </w:r>
    </w:p>
    <w:p>
      <w:pPr>
        <w:spacing w:after="120" w:line="288"/>
      </w:pPr>
      <w:r>
        <w:rPr>
          <w:rFonts w:ascii="Calibri" w:cs="Calibri" w:eastAsia="Calibri" w:hAnsi="Calibri"/>
          <w:color w:val="57635D"/>
          <w:sz w:val="21"/>
          <w:szCs w:val="21"/>
        </w:rPr>
        <w:t xml:space="preserve">A real bug found while auditing: search matches product names and the </w:t>
      </w:r>
      <w:r>
        <w:rPr>
          <w:rFonts w:ascii="Calibri" w:cs="Calibri" w:eastAsia="Calibri" w:hAnsi="Calibri"/>
          <w:i/>
          <w:iCs/>
          <w:color w:val="57635D"/>
          <w:sz w:val="21"/>
          <w:szCs w:val="21"/>
        </w:rPr>
        <w:t xml:space="preserve">English</w:t>
      </w:r>
      <w:r>
        <w:rPr>
          <w:rFonts w:ascii="Calibri" w:cs="Calibri" w:eastAsia="Calibri" w:hAnsi="Calibri"/>
          <w:color w:val="57635D"/>
          <w:sz w:val="21"/>
          <w:szCs w:val="21"/>
        </w:rPr>
        <w:t xml:space="preserve"> descriptions only. Flip the site to Ελληνικά, search "πρωτεΐνη", and you get nothing back — on a bilingual shop in Cyprus that is half the audience hitting an empty results page. Also wants accent-insensitive matching, since people type without accents.</w:t>
      </w:r>
    </w:p>
    <w:p>
      <w:pPr>
        <w:keepNext/>
        <w:spacing w:after="60" w:before="240"/>
      </w:pPr>
      <w:r>
        <w:rPr>
          <w:rFonts w:ascii="Consolas" w:cs="Consolas" w:eastAsia="Consolas" w:hAnsi="Consolas"/>
          <w:b/>
          <w:bCs/>
          <w:color w:val="8B968F"/>
          <w:sz w:val="20"/>
          <w:szCs w:val="20"/>
        </w:rPr>
        <w:t xml:space="preserve">2.6  </w:t>
      </w:r>
      <w:r>
        <w:rPr>
          <w:rFonts w:ascii="Calibri" w:cs="Calibri" w:eastAsia="Calibri" w:hAnsi="Calibri"/>
          <w:b/>
          <w:bCs/>
          <w:color w:val="131816"/>
          <w:sz w:val="23"/>
          <w:szCs w:val="23"/>
        </w:rPr>
        <w:t xml:space="preserve">Add the SEO basics</w:t>
      </w:r>
      <w:r>
        <w:rPr>
          <w:sz w:val="23"/>
          <w:szCs w:val="23"/>
        </w:rPr>
        <w:t xml:space="preserve">   </w:t>
      </w:r>
      <w:r>
        <w:rPr>
          <w:rFonts w:ascii="Consolas" w:cs="Consolas" w:eastAsia="Consolas" w:hAnsi="Consolas"/>
          <w:b/>
          <w:bCs/>
          <w:color w:val="57635D"/>
          <w:sz w:val="17"/>
          <w:szCs w:val="17"/>
          <w:shd w:fill="EEF2EE" w:val="clear"/>
        </w:rPr>
        <w:t xml:space="preserve"> DEV </w:t>
      </w:r>
      <w:r>
        <w:rPr>
          <w:rFonts w:ascii="Consolas" w:cs="Consolas" w:eastAsia="Consolas" w:hAnsi="Consolas"/>
          <w:i/>
          <w:iCs/>
          <w:color w:val="8B968F"/>
          <w:sz w:val="17"/>
          <w:szCs w:val="17"/>
        </w:rPr>
        <w:t xml:space="preserve">  half a day</w:t>
      </w:r>
    </w:p>
    <w:p>
      <w:pPr>
        <w:spacing w:after="120" w:line="288"/>
      </w:pPr>
      <w:r>
        <w:rPr>
          <w:rFonts w:ascii="Calibri" w:cs="Calibri" w:eastAsia="Calibri" w:hAnsi="Calibri"/>
          <w:color w:val="57635D"/>
          <w:sz w:val="21"/>
          <w:szCs w:val="21"/>
        </w:rPr>
        <w:t xml:space="preserve">There is one title tag for the whole site, no per-page descriptions, no Open Graph tags, no </w:t>
      </w:r>
      <w:r>
        <w:rPr>
          <w:rFonts w:ascii="Consolas" w:cs="Consolas" w:eastAsia="Consolas" w:hAnsi="Consolas"/>
          <w:color w:val="131816"/>
          <w:sz w:val="19"/>
          <w:szCs w:val="19"/>
        </w:rPr>
        <w:t xml:space="preserve">sitemap.xml</w:t>
      </w:r>
      <w:r>
        <w:rPr>
          <w:rFonts w:ascii="Calibri" w:cs="Calibri" w:eastAsia="Calibri" w:hAnsi="Calibri"/>
          <w:color w:val="57635D"/>
          <w:sz w:val="21"/>
          <w:szCs w:val="21"/>
        </w:rPr>
        <w:t xml:space="preserve">, no </w:t>
      </w:r>
      <w:r>
        <w:rPr>
          <w:rFonts w:ascii="Consolas" w:cs="Consolas" w:eastAsia="Consolas" w:hAnsi="Consolas"/>
          <w:color w:val="131816"/>
          <w:sz w:val="19"/>
          <w:szCs w:val="19"/>
        </w:rPr>
        <w:t xml:space="preserve">robots.txt</w:t>
      </w:r>
      <w:r>
        <w:rPr>
          <w:rFonts w:ascii="Calibri" w:cs="Calibri" w:eastAsia="Calibri" w:hAnsi="Calibri"/>
          <w:color w:val="57635D"/>
          <w:sz w:val="21"/>
          <w:szCs w:val="21"/>
        </w:rPr>
        <w:t xml:space="preserve">, and no Product structured data. So every page shares one Google result, and a link shared on WhatsApp or Instagram shows no preview card.</w:t>
      </w:r>
    </w:p>
    <w:p>
      <w:pPr>
        <w:spacing w:after="120" w:line="288"/>
      </w:pPr>
      <w:r>
        <w:rPr>
          <w:rFonts w:ascii="Calibri" w:cs="Calibri" w:eastAsia="Calibri" w:hAnsi="Calibri"/>
          <w:color w:val="57635D"/>
          <w:sz w:val="21"/>
          <w:szCs w:val="21"/>
        </w:rPr>
        <w:t xml:space="preserve">Only worth doing after 1.9 — real URLs are the foundation the rest sits on.</w:t>
      </w:r>
    </w:p>
    <w:p>
      <w:pPr>
        <w:shd w:fill="131816" w:val="clear"/>
        <w:spacing w:after="0" w:before="420"/>
      </w:pPr>
      <w:r>
        <w:rPr>
          <w:rFonts w:ascii="Consolas" w:cs="Consolas" w:eastAsia="Consolas" w:hAnsi="Consolas"/>
          <w:b/>
          <w:bCs/>
          <w:color w:val="FFFFFF"/>
          <w:spacing w:val="20"/>
          <w:sz w:val="19"/>
          <w:szCs w:val="19"/>
        </w:rPr>
        <w:t xml:space="preserve">  GATE 3  </w:t>
      </w:r>
    </w:p>
    <w:p>
      <w:pPr>
        <w:pStyle w:val="Heading1"/>
        <w:spacing w:after="100" w:before="140"/>
      </w:pPr>
      <w:r>
        <w:rPr>
          <w:rFonts w:ascii="Calibri" w:cs="Calibri" w:eastAsia="Calibri" w:hAnsi="Calibri"/>
          <w:b/>
          <w:bCs/>
          <w:color w:val="131816"/>
          <w:sz w:val="30"/>
          <w:szCs w:val="30"/>
        </w:rPr>
        <w:t xml:space="preserve">After launch — growth, once it's live and steady</w:t>
      </w:r>
    </w:p>
    <w:p>
      <w:pPr>
        <w:spacing w:after="140" w:line="288"/>
      </w:pPr>
      <w:r>
        <w:rPr>
          <w:rFonts w:ascii="Calibri" w:cs="Calibri" w:eastAsia="Calibri" w:hAnsi="Calibri"/>
          <w:color w:val="57635D"/>
          <w:sz w:val="21"/>
          <w:szCs w:val="21"/>
        </w:rPr>
        <w:t xml:space="preserve">Deliberately not before launch. Each is easier to justify, and to spec, once there is real traffic to look at.</w:t>
      </w:r>
    </w:p>
    <w:p>
      <w:pPr>
        <w:keepNext/>
        <w:spacing w:after="60" w:before="240"/>
      </w:pPr>
      <w:r>
        <w:rPr>
          <w:rFonts w:ascii="Consolas" w:cs="Consolas" w:eastAsia="Consolas" w:hAnsi="Consolas"/>
          <w:b/>
          <w:bCs/>
          <w:color w:val="8B968F"/>
          <w:sz w:val="20"/>
          <w:szCs w:val="20"/>
        </w:rPr>
        <w:t xml:space="preserve">3.1  </w:t>
      </w:r>
      <w:r>
        <w:rPr>
          <w:rFonts w:ascii="Calibri" w:cs="Calibri" w:eastAsia="Calibri" w:hAnsi="Calibri"/>
          <w:b/>
          <w:bCs/>
          <w:color w:val="131816"/>
          <w:sz w:val="23"/>
          <w:szCs w:val="23"/>
        </w:rPr>
        <w:t xml:space="preserve">Analytics, and the cookie banner it forces</w:t>
      </w:r>
      <w:r>
        <w:rPr>
          <w:sz w:val="23"/>
          <w:szCs w:val="23"/>
        </w:rPr>
        <w:t xml:space="preserve">   </w:t>
      </w:r>
      <w:r>
        <w:rPr>
          <w:rFonts w:ascii="Consolas" w:cs="Consolas" w:eastAsia="Consolas" w:hAnsi="Consolas"/>
          <w:b/>
          <w:bCs/>
          <w:color w:val="7D5F00"/>
          <w:sz w:val="17"/>
          <w:szCs w:val="17"/>
          <w:shd w:fill="FAF0D4" w:val="clear"/>
        </w:rPr>
        <w:t xml:space="preserve"> BOTH </w:t>
      </w:r>
      <w:r>
        <w:rPr>
          <w:rFonts w:ascii="Consolas" w:cs="Consolas" w:eastAsia="Consolas" w:hAnsi="Consolas"/>
          <w:i/>
          <w:iCs/>
          <w:color w:val="8B968F"/>
          <w:sz w:val="17"/>
          <w:szCs w:val="17"/>
        </w:rPr>
        <w:t xml:space="preserve">  half a day</w:t>
      </w:r>
    </w:p>
    <w:p>
      <w:pPr>
        <w:spacing w:after="120" w:line="288"/>
      </w:pPr>
      <w:r>
        <w:rPr>
          <w:rFonts w:ascii="Calibri" w:cs="Calibri" w:eastAsia="Calibri" w:hAnsi="Calibri"/>
          <w:color w:val="57635D"/>
          <w:sz w:val="21"/>
          <w:szCs w:val="21"/>
        </w:rPr>
        <w:t xml:space="preserve">Worth noting the order of causation: the site currently sets no tracking cookies at all, so it needs no consent banner. Add Google Analytics and you inherit the consent requirement. A cookieless option like Plausible avoids the banner entirely — weigh that before defaulting to GA.</w:t>
      </w:r>
    </w:p>
    <w:p>
      <w:pPr>
        <w:keepNext/>
        <w:spacing w:after="60" w:before="240"/>
      </w:pPr>
      <w:r>
        <w:rPr>
          <w:rFonts w:ascii="Consolas" w:cs="Consolas" w:eastAsia="Consolas" w:hAnsi="Consolas"/>
          <w:b/>
          <w:bCs/>
          <w:color w:val="8B968F"/>
          <w:sz w:val="20"/>
          <w:szCs w:val="20"/>
        </w:rPr>
        <w:t xml:space="preserve">3.2  </w:t>
      </w:r>
      <w:r>
        <w:rPr>
          <w:rFonts w:ascii="Calibri" w:cs="Calibri" w:eastAsia="Calibri" w:hAnsi="Calibri"/>
          <w:b/>
          <w:bCs/>
          <w:color w:val="131816"/>
          <w:sz w:val="23"/>
          <w:szCs w:val="23"/>
        </w:rPr>
        <w:t xml:space="preserve">Courier integration and label printing</w:t>
      </w:r>
      <w:r>
        <w:rPr>
          <w:sz w:val="23"/>
          <w:szCs w:val="23"/>
        </w:rPr>
        <w:t xml:space="preserve">   </w:t>
      </w:r>
      <w:r>
        <w:rPr>
          <w:rFonts w:ascii="Consolas" w:cs="Consolas" w:eastAsia="Consolas" w:hAnsi="Consolas"/>
          <w:b/>
          <w:bCs/>
          <w:color w:val="7D5F00"/>
          <w:sz w:val="17"/>
          <w:szCs w:val="17"/>
          <w:shd w:fill="FAF0D4" w:val="clear"/>
        </w:rPr>
        <w:t xml:space="preserve"> BOTH </w:t>
      </w:r>
      <w:r>
        <w:rPr>
          <w:rFonts w:ascii="Consolas" w:cs="Consolas" w:eastAsia="Consolas" w:hAnsi="Consolas"/>
          <w:i/>
          <w:iCs/>
          <w:color w:val="8B968F"/>
          <w:sz w:val="17"/>
          <w:szCs w:val="17"/>
        </w:rPr>
        <w:t xml:space="preserve">  1–2 days</w:t>
      </w:r>
    </w:p>
    <w:p>
      <w:pPr>
        <w:spacing w:after="120" w:line="288"/>
      </w:pPr>
      <w:r>
        <w:rPr>
          <w:rFonts w:ascii="Calibri" w:cs="Calibri" w:eastAsia="Calibri" w:hAnsi="Calibri"/>
          <w:color w:val="57635D"/>
          <w:sz w:val="21"/>
          <w:szCs w:val="21"/>
        </w:rPr>
        <w:t xml:space="preserve">Whoever he ships with — ACS, Cyprus Post, a local courier — most have an API for creating consignments and printing labels. Turns packing from retyping addresses into pressing a button, and gives the customer a tracking number.</w:t>
      </w:r>
    </w:p>
    <w:p>
      <w:pPr>
        <w:keepNext/>
        <w:spacing w:after="60" w:before="240"/>
      </w:pPr>
      <w:r>
        <w:rPr>
          <w:rFonts w:ascii="Consolas" w:cs="Consolas" w:eastAsia="Consolas" w:hAnsi="Consolas"/>
          <w:b/>
          <w:bCs/>
          <w:color w:val="8B968F"/>
          <w:sz w:val="20"/>
          <w:szCs w:val="20"/>
        </w:rPr>
        <w:t xml:space="preserve">3.3  </w:t>
      </w:r>
      <w:r>
        <w:rPr>
          <w:rFonts w:ascii="Calibri" w:cs="Calibri" w:eastAsia="Calibri" w:hAnsi="Calibri"/>
          <w:b/>
          <w:bCs/>
          <w:color w:val="131816"/>
          <w:sz w:val="23"/>
          <w:szCs w:val="23"/>
        </w:rPr>
        <w:t xml:space="preserve">Customer accounts and order history</w:t>
      </w:r>
      <w:r>
        <w:rPr>
          <w:sz w:val="23"/>
          <w:szCs w:val="23"/>
        </w:rPr>
        <w:t xml:space="preserve">   </w:t>
      </w:r>
      <w:r>
        <w:rPr>
          <w:rFonts w:ascii="Consolas" w:cs="Consolas" w:eastAsia="Consolas" w:hAnsi="Consolas"/>
          <w:b/>
          <w:bCs/>
          <w:color w:val="57635D"/>
          <w:sz w:val="17"/>
          <w:szCs w:val="17"/>
          <w:shd w:fill="EEF2EE" w:val="clear"/>
        </w:rPr>
        <w:t xml:space="preserve"> DEV </w:t>
      </w:r>
      <w:r>
        <w:rPr>
          <w:rFonts w:ascii="Consolas" w:cs="Consolas" w:eastAsia="Consolas" w:hAnsi="Consolas"/>
          <w:i/>
          <w:iCs/>
          <w:color w:val="8B968F"/>
          <w:sz w:val="17"/>
          <w:szCs w:val="17"/>
        </w:rPr>
        <w:t xml:space="preserve">  2–3 days</w:t>
      </w:r>
    </w:p>
    <w:p>
      <w:pPr>
        <w:spacing w:after="120" w:line="288"/>
      </w:pPr>
      <w:r>
        <w:rPr>
          <w:rFonts w:ascii="Calibri" w:cs="Calibri" w:eastAsia="Calibri" w:hAnsi="Calibri"/>
          <w:color w:val="57635D"/>
          <w:sz w:val="21"/>
          <w:szCs w:val="21"/>
        </w:rPr>
        <w:t xml:space="preserve">His current site has these, so expect him to raise it — worth saying out loud in the meeting that it is a deliberate phase-two cut, not an oversight. Repeat buyers reordering the same tub is the actual value; "reorder my last one" is the feature that earns its keep.</w:t>
      </w:r>
    </w:p>
    <w:p>
      <w:pPr>
        <w:keepNext/>
        <w:spacing w:after="60" w:before="240"/>
      </w:pPr>
      <w:r>
        <w:rPr>
          <w:rFonts w:ascii="Consolas" w:cs="Consolas" w:eastAsia="Consolas" w:hAnsi="Consolas"/>
          <w:b/>
          <w:bCs/>
          <w:color w:val="8B968F"/>
          <w:sz w:val="20"/>
          <w:szCs w:val="20"/>
        </w:rPr>
        <w:t xml:space="preserve">3.4  </w:t>
      </w:r>
      <w:r>
        <w:rPr>
          <w:rFonts w:ascii="Calibri" w:cs="Calibri" w:eastAsia="Calibri" w:hAnsi="Calibri"/>
          <w:b/>
          <w:bCs/>
          <w:color w:val="131816"/>
          <w:sz w:val="23"/>
          <w:szCs w:val="23"/>
        </w:rPr>
        <w:t xml:space="preserve">Discount codes and abandoned-cart email</w:t>
      </w:r>
      <w:r>
        <w:rPr>
          <w:sz w:val="23"/>
          <w:szCs w:val="23"/>
        </w:rPr>
        <w:t xml:space="preserve">   </w:t>
      </w:r>
      <w:r>
        <w:rPr>
          <w:rFonts w:ascii="Consolas" w:cs="Consolas" w:eastAsia="Consolas" w:hAnsi="Consolas"/>
          <w:b/>
          <w:bCs/>
          <w:color w:val="57635D"/>
          <w:sz w:val="17"/>
          <w:szCs w:val="17"/>
          <w:shd w:fill="EEF2EE" w:val="clear"/>
        </w:rPr>
        <w:t xml:space="preserve"> DEV </w:t>
      </w:r>
      <w:r>
        <w:rPr>
          <w:rFonts w:ascii="Consolas" w:cs="Consolas" w:eastAsia="Consolas" w:hAnsi="Consolas"/>
          <w:i/>
          <w:iCs/>
          <w:color w:val="8B968F"/>
          <w:sz w:val="17"/>
          <w:szCs w:val="17"/>
        </w:rPr>
        <w:t xml:space="preserve">  2 days</w:t>
      </w:r>
    </w:p>
    <w:p>
      <w:pPr>
        <w:spacing w:after="120" w:line="288"/>
      </w:pPr>
      <w:r>
        <w:rPr>
          <w:rFonts w:ascii="Calibri" w:cs="Calibri" w:eastAsia="Calibri" w:hAnsi="Calibri"/>
          <w:color w:val="57635D"/>
          <w:sz w:val="21"/>
          <w:szCs w:val="21"/>
        </w:rPr>
        <w:t xml:space="preserve">The two highest-return additions once traffic exists. Discount codes let him run the Instagram promotions he already runs; abandoned-cart recovery typically pays for itself faster than anything else on this list.</w:t>
      </w:r>
    </w:p>
    <w:p>
      <w:pPr>
        <w:keepNext/>
        <w:spacing w:after="60" w:before="240"/>
      </w:pPr>
      <w:r>
        <w:rPr>
          <w:rFonts w:ascii="Consolas" w:cs="Consolas" w:eastAsia="Consolas" w:hAnsi="Consolas"/>
          <w:b/>
          <w:bCs/>
          <w:color w:val="8B968F"/>
          <w:sz w:val="20"/>
          <w:szCs w:val="20"/>
        </w:rPr>
        <w:t xml:space="preserve">3.5  </w:t>
      </w:r>
      <w:r>
        <w:rPr>
          <w:rFonts w:ascii="Calibri" w:cs="Calibri" w:eastAsia="Calibri" w:hAnsi="Calibri"/>
          <w:b/>
          <w:bCs/>
          <w:color w:val="131816"/>
          <w:sz w:val="23"/>
          <w:szCs w:val="23"/>
        </w:rPr>
        <w:t xml:space="preserve">Invoices and an accounting export</w:t>
      </w:r>
      <w:r>
        <w:rPr>
          <w:sz w:val="23"/>
          <w:szCs w:val="23"/>
        </w:rPr>
        <w:t xml:space="preserve">   </w:t>
      </w:r>
      <w:r>
        <w:rPr>
          <w:rFonts w:ascii="Consolas" w:cs="Consolas" w:eastAsia="Consolas" w:hAnsi="Consolas"/>
          <w:b/>
          <w:bCs/>
          <w:color w:val="7D5F00"/>
          <w:sz w:val="17"/>
          <w:szCs w:val="17"/>
          <w:shd w:fill="FAF0D4" w:val="clear"/>
        </w:rPr>
        <w:t xml:space="preserve"> BOTH </w:t>
      </w:r>
      <w:r>
        <w:rPr>
          <w:rFonts w:ascii="Consolas" w:cs="Consolas" w:eastAsia="Consolas" w:hAnsi="Consolas"/>
          <w:i/>
          <w:iCs/>
          <w:color w:val="8B968F"/>
          <w:sz w:val="17"/>
          <w:szCs w:val="17"/>
        </w:rPr>
        <w:t xml:space="preserve">  1–2 days</w:t>
      </w:r>
    </w:p>
    <w:p>
      <w:pPr>
        <w:spacing w:after="120" w:line="288"/>
      </w:pPr>
      <w:r>
        <w:rPr>
          <w:rFonts w:ascii="Calibri" w:cs="Calibri" w:eastAsia="Calibri" w:hAnsi="Calibri"/>
          <w:color w:val="57635D"/>
          <w:sz w:val="21"/>
          <w:szCs w:val="21"/>
        </w:rPr>
        <w:t xml:space="preserve">Sequential invoice numbering, a PDF per order, and an export his bookkeeper can actually use. Ask the accountant what format they want </w:t>
      </w:r>
      <w:r>
        <w:rPr>
          <w:rFonts w:ascii="Calibri" w:cs="Calibri" w:eastAsia="Calibri" w:hAnsi="Calibri"/>
          <w:i/>
          <w:iCs/>
          <w:color w:val="57635D"/>
          <w:sz w:val="21"/>
          <w:szCs w:val="21"/>
        </w:rPr>
        <w:t xml:space="preserve">before</w:t>
      </w:r>
      <w:r>
        <w:rPr>
          <w:rFonts w:ascii="Calibri" w:cs="Calibri" w:eastAsia="Calibri" w:hAnsi="Calibri"/>
          <w:color w:val="57635D"/>
          <w:sz w:val="21"/>
          <w:szCs w:val="21"/>
        </w:rPr>
        <w:t xml:space="preserve"> building it — guessing here means doing it twice.</w:t>
      </w:r>
    </w:p>
    <w:p>
      <w:pPr>
        <w:keepNext/>
        <w:spacing w:after="60" w:before="240"/>
      </w:pPr>
      <w:r>
        <w:rPr>
          <w:rFonts w:ascii="Consolas" w:cs="Consolas" w:eastAsia="Consolas" w:hAnsi="Consolas"/>
          <w:b/>
          <w:bCs/>
          <w:color w:val="8B968F"/>
          <w:sz w:val="20"/>
          <w:szCs w:val="20"/>
        </w:rPr>
        <w:t xml:space="preserve">3.6  </w:t>
      </w:r>
      <w:r>
        <w:rPr>
          <w:rFonts w:ascii="Calibri" w:cs="Calibri" w:eastAsia="Calibri" w:hAnsi="Calibri"/>
          <w:b/>
          <w:bCs/>
          <w:color w:val="131816"/>
          <w:sz w:val="23"/>
          <w:szCs w:val="23"/>
        </w:rPr>
        <w:t xml:space="preserve">Google and Meta shopping feeds</w:t>
      </w:r>
      <w:r>
        <w:rPr>
          <w:sz w:val="23"/>
          <w:szCs w:val="23"/>
        </w:rPr>
        <w:t xml:space="preserve">   </w:t>
      </w:r>
      <w:r>
        <w:rPr>
          <w:rFonts w:ascii="Consolas" w:cs="Consolas" w:eastAsia="Consolas" w:hAnsi="Consolas"/>
          <w:b/>
          <w:bCs/>
          <w:color w:val="57635D"/>
          <w:sz w:val="17"/>
          <w:szCs w:val="17"/>
          <w:shd w:fill="EEF2EE" w:val="clear"/>
        </w:rPr>
        <w:t xml:space="preserve"> DEV </w:t>
      </w:r>
      <w:r>
        <w:rPr>
          <w:rFonts w:ascii="Consolas" w:cs="Consolas" w:eastAsia="Consolas" w:hAnsi="Consolas"/>
          <w:i/>
          <w:iCs/>
          <w:color w:val="8B968F"/>
          <w:sz w:val="17"/>
          <w:szCs w:val="17"/>
        </w:rPr>
        <w:t xml:space="preserve">  1 day</w:t>
      </w:r>
    </w:p>
    <w:p>
      <w:pPr>
        <w:spacing w:after="120" w:line="288"/>
      </w:pPr>
      <w:r>
        <w:rPr>
          <w:rFonts w:ascii="Calibri" w:cs="Calibri" w:eastAsia="Calibri" w:hAnsi="Calibri"/>
          <w:color w:val="57635D"/>
          <w:sz w:val="21"/>
          <w:szCs w:val="21"/>
        </w:rPr>
        <w:t xml:space="preserve">A product feed puts the catalogue into Google Shopping and Instagram tagging. Needs 2.1 and 2.2 finished first — a feed of drawn placeholder tubs is worse than no feed.</w:t>
      </w:r>
    </w:p>
    <w:p>
      <w:pPr>
        <w:shd w:fill="131816" w:val="clear"/>
        <w:spacing w:after="0" w:before="420"/>
      </w:pPr>
      <w:r>
        <w:rPr>
          <w:rFonts w:ascii="Consolas" w:cs="Consolas" w:eastAsia="Consolas" w:hAnsi="Consolas"/>
          <w:b/>
          <w:bCs/>
          <w:color w:val="FFFFFF"/>
          <w:spacing w:val="20"/>
          <w:sz w:val="19"/>
          <w:szCs w:val="19"/>
        </w:rPr>
        <w:t xml:space="preserve">  DONE  </w:t>
      </w:r>
    </w:p>
    <w:p>
      <w:pPr>
        <w:pStyle w:val="Heading1"/>
        <w:spacing w:after="100" w:before="140"/>
      </w:pPr>
      <w:r>
        <w:rPr>
          <w:rFonts w:ascii="Calibri" w:cs="Calibri" w:eastAsia="Calibri" w:hAnsi="Calibri"/>
          <w:b/>
          <w:bCs/>
          <w:color w:val="131816"/>
          <w:sz w:val="30"/>
          <w:szCs w:val="30"/>
        </w:rPr>
        <w:t xml:space="preserve">Already built and tested</w:t>
      </w:r>
    </w:p>
    <w:p>
      <w:pPr>
        <w:spacing w:after="140" w:line="288"/>
      </w:pPr>
      <w:r>
        <w:rPr>
          <w:rFonts w:ascii="Calibri" w:cs="Calibri" w:eastAsia="Calibri" w:hAnsi="Calibri"/>
          <w:color w:val="57635D"/>
          <w:sz w:val="21"/>
          <w:szCs w:val="21"/>
        </w:rPr>
        <w:t xml:space="preserve">So the list above reads in proportion. All of this works now, and </w:t>
      </w:r>
      <w:r>
        <w:rPr>
          <w:rFonts w:ascii="Calibri" w:cs="Calibri" w:eastAsia="Calibri" w:hAnsi="Calibri"/>
          <w:b/>
          <w:bCs/>
          <w:color w:val="131816"/>
          <w:sz w:val="21"/>
          <w:szCs w:val="21"/>
        </w:rPr>
        <w:t xml:space="preserve">46 automated checks</w:t>
      </w:r>
      <w:r>
        <w:rPr>
          <w:rFonts w:ascii="Calibri" w:cs="Calibri" w:eastAsia="Calibri" w:hAnsi="Calibri"/>
          <w:color w:val="57635D"/>
          <w:sz w:val="21"/>
          <w:szCs w:val="21"/>
        </w:rPr>
        <w:t xml:space="preserve"> cover the payment paths (</w:t>
      </w:r>
      <w:r>
        <w:rPr>
          <w:rFonts w:ascii="Consolas" w:cs="Consolas" w:eastAsia="Consolas" w:hAnsi="Consolas"/>
          <w:color w:val="131816"/>
          <w:sz w:val="19"/>
          <w:szCs w:val="19"/>
        </w:rPr>
        <w:t xml:space="preserve">npm run test:checkout</w:t>
      </w:r>
      <w:r>
        <w:rPr>
          <w:rFonts w:ascii="Calibri" w:cs="Calibri" w:eastAsia="Calibri" w:hAnsi="Calibri"/>
          <w:color w:val="57635D"/>
          <w:sz w:val="21"/>
          <w:szCs w:val="21"/>
        </w:rPr>
        <w:t xml:space="preserve">).</w:t>
      </w:r>
    </w:p>
    <w:p>
      <w:pPr>
        <w:pStyle w:val="ListParagraph"/>
        <w:numPr>
          <w:ilvl w:val="0"/>
          <w:numId w:val="2"/>
        </w:numPr>
        <w:spacing w:after="60" w:line="276"/>
      </w:pPr>
      <w:r>
        <w:rPr>
          <w:rFonts w:ascii="Calibri" w:cs="Calibri" w:eastAsia="Calibri" w:hAnsi="Calibri"/>
          <w:color w:val="57635D"/>
          <w:sz w:val="20"/>
          <w:szCs w:val="20"/>
        </w:rPr>
        <w:t xml:space="preserve">Card checkout via Viva Smart Checkout, sandbox-verified</w:t>
      </w:r>
    </w:p>
    <w:p>
      <w:pPr>
        <w:pStyle w:val="ListParagraph"/>
        <w:numPr>
          <w:ilvl w:val="0"/>
          <w:numId w:val="2"/>
        </w:numPr>
        <w:spacing w:after="60" w:line="276"/>
      </w:pPr>
      <w:r>
        <w:rPr>
          <w:rFonts w:ascii="Calibri" w:cs="Calibri" w:eastAsia="Calibri" w:hAnsi="Calibri"/>
          <w:color w:val="57635D"/>
          <w:sz w:val="20"/>
          <w:szCs w:val="20"/>
        </w:rPr>
        <w:t xml:space="preserve">Apple Pay and Google Pay on supported devices</w:t>
      </w:r>
    </w:p>
    <w:p>
      <w:pPr>
        <w:pStyle w:val="ListParagraph"/>
        <w:numPr>
          <w:ilvl w:val="0"/>
          <w:numId w:val="2"/>
        </w:numPr>
        <w:spacing w:after="60" w:line="276"/>
      </w:pPr>
      <w:r>
        <w:rPr>
          <w:rFonts w:ascii="Calibri" w:cs="Calibri" w:eastAsia="Calibri" w:hAnsi="Calibri"/>
          <w:color w:val="57635D"/>
          <w:sz w:val="20"/>
          <w:szCs w:val="20"/>
        </w:rPr>
        <w:t xml:space="preserve">Cash on delivery, no payment provider needed</w:t>
      </w:r>
    </w:p>
    <w:p>
      <w:pPr>
        <w:pStyle w:val="ListParagraph"/>
        <w:numPr>
          <w:ilvl w:val="0"/>
          <w:numId w:val="2"/>
        </w:numPr>
        <w:spacing w:after="60" w:line="276"/>
      </w:pPr>
      <w:r>
        <w:rPr>
          <w:rFonts w:ascii="Calibri" w:cs="Calibri" w:eastAsia="Calibri" w:hAnsi="Calibri"/>
          <w:color w:val="57635D"/>
          <w:sz w:val="20"/>
          <w:szCs w:val="20"/>
        </w:rPr>
        <w:t xml:space="preserve">Reserve online, pay at the counter</w:t>
      </w:r>
    </w:p>
    <w:p>
      <w:pPr>
        <w:pStyle w:val="ListParagraph"/>
        <w:numPr>
          <w:ilvl w:val="0"/>
          <w:numId w:val="2"/>
        </w:numPr>
        <w:spacing w:after="60" w:line="276"/>
      </w:pPr>
      <w:r>
        <w:rPr>
          <w:rFonts w:ascii="Calibri" w:cs="Calibri" w:eastAsia="Calibri" w:hAnsi="Calibri"/>
          <w:color w:val="57635D"/>
          <w:sz w:val="20"/>
          <w:szCs w:val="20"/>
        </w:rPr>
        <w:t xml:space="preserve">Pay online, collect in Meneou</w:t>
      </w:r>
    </w:p>
    <w:p>
      <w:pPr>
        <w:pStyle w:val="ListParagraph"/>
        <w:numPr>
          <w:ilvl w:val="0"/>
          <w:numId w:val="2"/>
        </w:numPr>
        <w:spacing w:after="60" w:line="276"/>
      </w:pPr>
      <w:r>
        <w:rPr>
          <w:rFonts w:ascii="Calibri" w:cs="Calibri" w:eastAsia="Calibri" w:hAnsi="Calibri"/>
          <w:color w:val="57635D"/>
          <w:sz w:val="20"/>
          <w:szCs w:val="20"/>
        </w:rPr>
        <w:t xml:space="preserve">Server-side pricing — a tampered price is ignored</w:t>
      </w:r>
    </w:p>
    <w:p>
      <w:pPr>
        <w:pStyle w:val="ListParagraph"/>
        <w:numPr>
          <w:ilvl w:val="0"/>
          <w:numId w:val="2"/>
        </w:numPr>
        <w:spacing w:after="60" w:line="276"/>
      </w:pPr>
      <w:r>
        <w:rPr>
          <w:rFonts w:ascii="Calibri" w:cs="Calibri" w:eastAsia="Calibri" w:hAnsi="Calibri"/>
          <w:color w:val="57635D"/>
          <w:sz w:val="20"/>
          <w:szCs w:val="20"/>
        </w:rPr>
        <w:t xml:space="preserve">Payment verified against Viva's API, never the browser</w:t>
      </w:r>
    </w:p>
    <w:p>
      <w:pPr>
        <w:pStyle w:val="ListParagraph"/>
        <w:numPr>
          <w:ilvl w:val="0"/>
          <w:numId w:val="2"/>
        </w:numPr>
        <w:spacing w:after="60" w:line="276"/>
      </w:pPr>
      <w:r>
        <w:rPr>
          <w:rFonts w:ascii="Calibri" w:cs="Calibri" w:eastAsia="Calibri" w:hAnsi="Calibri"/>
          <w:color w:val="57635D"/>
          <w:sz w:val="20"/>
          <w:szCs w:val="20"/>
        </w:rPr>
        <w:t xml:space="preserve">Forged webhooks cannot mark an order paid</w:t>
      </w:r>
    </w:p>
    <w:p>
      <w:pPr>
        <w:pStyle w:val="ListParagraph"/>
        <w:numPr>
          <w:ilvl w:val="0"/>
          <w:numId w:val="2"/>
        </w:numPr>
        <w:spacing w:after="60" w:line="276"/>
      </w:pPr>
      <w:r>
        <w:rPr>
          <w:rFonts w:ascii="Calibri" w:cs="Calibri" w:eastAsia="Calibri" w:hAnsi="Calibri"/>
          <w:color w:val="57635D"/>
          <w:sz w:val="20"/>
          <w:szCs w:val="20"/>
        </w:rPr>
        <w:t xml:space="preserve">Amount mismatches held for review, not fulfilled</w:t>
      </w:r>
    </w:p>
    <w:p>
      <w:pPr>
        <w:pStyle w:val="ListParagraph"/>
        <w:numPr>
          <w:ilvl w:val="0"/>
          <w:numId w:val="2"/>
        </w:numPr>
        <w:spacing w:after="60" w:line="276"/>
      </w:pPr>
      <w:r>
        <w:rPr>
          <w:rFonts w:ascii="Calibri" w:cs="Calibri" w:eastAsia="Calibri" w:hAnsi="Calibri"/>
          <w:color w:val="57635D"/>
          <w:sz w:val="20"/>
          <w:szCs w:val="20"/>
        </w:rPr>
        <w:t xml:space="preserve">Webhook catches customers who close the tab after paying</w:t>
      </w:r>
    </w:p>
    <w:p>
      <w:pPr>
        <w:pStyle w:val="ListParagraph"/>
        <w:numPr>
          <w:ilvl w:val="0"/>
          <w:numId w:val="2"/>
        </w:numPr>
        <w:spacing w:after="60" w:line="276"/>
      </w:pPr>
      <w:r>
        <w:rPr>
          <w:rFonts w:ascii="Calibri" w:cs="Calibri" w:eastAsia="Calibri" w:hAnsi="Calibri"/>
          <w:color w:val="57635D"/>
          <w:sz w:val="20"/>
          <w:szCs w:val="20"/>
        </w:rPr>
        <w:t xml:space="preserve">Free-delivery threshold and cash-on-delivery surcharge</w:t>
      </w:r>
    </w:p>
    <w:p>
      <w:pPr>
        <w:pStyle w:val="ListParagraph"/>
        <w:numPr>
          <w:ilvl w:val="0"/>
          <w:numId w:val="2"/>
        </w:numPr>
        <w:spacing w:after="60" w:line="276"/>
      </w:pPr>
      <w:r>
        <w:rPr>
          <w:rFonts w:ascii="Calibri" w:cs="Calibri" w:eastAsia="Calibri" w:hAnsi="Calibri"/>
          <w:color w:val="57635D"/>
          <w:sz w:val="20"/>
          <w:szCs w:val="20"/>
        </w:rPr>
        <w:t xml:space="preserve">VAT extracted correctly from inclusive prices</w:t>
      </w:r>
    </w:p>
    <w:p>
      <w:pPr>
        <w:pStyle w:val="ListParagraph"/>
        <w:numPr>
          <w:ilvl w:val="0"/>
          <w:numId w:val="2"/>
        </w:numPr>
        <w:spacing w:after="60" w:line="276"/>
      </w:pPr>
      <w:r>
        <w:rPr>
          <w:rFonts w:ascii="Calibri" w:cs="Calibri" w:eastAsia="Calibri" w:hAnsi="Calibri"/>
          <w:color w:val="57635D"/>
          <w:sz w:val="20"/>
          <w:szCs w:val="20"/>
        </w:rPr>
        <w:t xml:space="preserve">Order status pages for every outcome</w:t>
      </w:r>
    </w:p>
    <w:p>
      <w:pPr>
        <w:pStyle w:val="ListParagraph"/>
        <w:numPr>
          <w:ilvl w:val="0"/>
          <w:numId w:val="2"/>
        </w:numPr>
        <w:spacing w:after="60" w:line="276"/>
      </w:pPr>
      <w:r>
        <w:rPr>
          <w:rFonts w:ascii="Calibri" w:cs="Calibri" w:eastAsia="Calibri" w:hAnsi="Calibri"/>
          <w:color w:val="57635D"/>
          <w:sz w:val="20"/>
          <w:szCs w:val="20"/>
        </w:rPr>
        <w:t xml:space="preserve">Full English / Greek toggle on every string</w:t>
      </w:r>
    </w:p>
    <w:p>
      <w:pPr>
        <w:pStyle w:val="ListParagraph"/>
        <w:numPr>
          <w:ilvl w:val="0"/>
          <w:numId w:val="2"/>
        </w:numPr>
        <w:spacing w:after="60" w:line="276"/>
      </w:pPr>
      <w:r>
        <w:rPr>
          <w:rFonts w:ascii="Calibri" w:cs="Calibri" w:eastAsia="Calibri" w:hAnsi="Calibri"/>
          <w:color w:val="57635D"/>
          <w:sz w:val="20"/>
          <w:szCs w:val="20"/>
        </w:rPr>
        <w:t xml:space="preserve">Shop with filters, sorting and shareable URLs</w:t>
      </w:r>
    </w:p>
    <w:p>
      <w:pPr>
        <w:pStyle w:val="ListParagraph"/>
        <w:numPr>
          <w:ilvl w:val="0"/>
          <w:numId w:val="2"/>
        </w:numPr>
        <w:spacing w:after="60" w:line="276"/>
      </w:pPr>
      <w:r>
        <w:rPr>
          <w:rFonts w:ascii="Calibri" w:cs="Calibri" w:eastAsia="Calibri" w:hAnsi="Calibri"/>
          <w:color w:val="57635D"/>
          <w:sz w:val="20"/>
          <w:szCs w:val="20"/>
        </w:rPr>
        <w:t xml:space="preserve">Bundle stacks that add three items at once</w:t>
      </w:r>
    </w:p>
    <w:p>
      <w:pPr>
        <w:pStyle w:val="ListParagraph"/>
        <w:numPr>
          <w:ilvl w:val="0"/>
          <w:numId w:val="2"/>
        </w:numPr>
        <w:spacing w:after="60" w:line="276"/>
      </w:pPr>
      <w:r>
        <w:rPr>
          <w:rFonts w:ascii="Calibri" w:cs="Calibri" w:eastAsia="Calibri" w:hAnsi="Calibri"/>
          <w:color w:val="57635D"/>
          <w:sz w:val="20"/>
          <w:szCs w:val="20"/>
        </w:rPr>
        <w:t xml:space="preserve">Mobile layouts down to 390px</w:t>
      </w:r>
    </w:p>
    <w:p>
      <w:pPr>
        <w:pStyle w:val="ListParagraph"/>
        <w:numPr>
          <w:ilvl w:val="0"/>
          <w:numId w:val="2"/>
        </w:numPr>
        <w:spacing w:after="60" w:line="276"/>
      </w:pPr>
      <w:r>
        <w:rPr>
          <w:rFonts w:ascii="Calibri" w:cs="Calibri" w:eastAsia="Calibri" w:hAnsi="Calibri"/>
          <w:color w:val="57635D"/>
          <w:sz w:val="20"/>
          <w:szCs w:val="20"/>
        </w:rPr>
        <w:t xml:space="preserve">Sandbox mode fails safe — cannot charge by accident</w:t>
      </w:r>
    </w:p>
    <w:p>
      <w:pPr>
        <w:pStyle w:val="Heading1"/>
        <w:spacing w:after="100" w:before="460"/>
      </w:pPr>
      <w:r>
        <w:rPr>
          <w:rFonts w:ascii="Calibri" w:cs="Calibri" w:eastAsia="Calibri" w:hAnsi="Calibri"/>
          <w:b/>
          <w:bCs/>
          <w:color w:val="131816"/>
          <w:sz w:val="30"/>
          <w:szCs w:val="30"/>
        </w:rPr>
        <w:t xml:space="preserve">What it costs to run</w:t>
      </w:r>
    </w:p>
    <w:p>
      <w:pPr>
        <w:spacing w:after="140" w:line="288"/>
      </w:pPr>
      <w:r>
        <w:rPr>
          <w:rFonts w:ascii="Calibri" w:cs="Calibri" w:eastAsia="Calibri" w:hAnsi="Calibri"/>
          <w:color w:val="57635D"/>
          <w:sz w:val="21"/>
          <w:szCs w:val="21"/>
        </w:rPr>
        <w:t xml:space="preserve">Confirm every figure directly with the provider. Pricing and tier terms change, and Cyprus card rates in particular are negotiated per merchant.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780"/>
      </w:tblGrid>
      <w:tr>
        <w:trPr>
          <w:tblHeader/>
        </w:trPr>
        <w:tc>
          <w:tcPr>
            <w:tcW w:type="dxa" w:w="1900"/>
            <w:tcBorders>
              <w:top w:val="single" w:color="C3CDC5" w:sz="4"/>
              <w:left w:val="nil"/>
              <w:bottom w:val="single" w:color="C3CDC5" w:sz="4"/>
              <w:right w:val="nil"/>
            </w:tcBorders>
            <w:shd w:fill="131816" w:val="clear"/>
            <w:tcMar>
              <w:top w:type="dxa" w:w="100"/>
              <w:left w:type="dxa" w:w="140"/>
              <w:bottom w:type="dxa" w:w="100"/>
              <w:right w:type="dxa" w:w="140"/>
            </w:tcMar>
          </w:tcPr>
          <w:p>
            <w:r>
              <w:rPr>
                <w:rFonts w:ascii="Consolas" w:cs="Consolas" w:eastAsia="Consolas" w:hAnsi="Consolas"/>
                <w:b/>
                <w:bCs/>
                <w:color w:val="FFFFFF"/>
                <w:spacing w:val="24"/>
                <w:sz w:val="16"/>
                <w:szCs w:val="16"/>
              </w:rPr>
              <w:t xml:space="preserve">SERVICE</w:t>
            </w:r>
          </w:p>
        </w:tc>
        <w:tc>
          <w:tcPr>
            <w:tcW w:type="dxa" w:w="2400"/>
            <w:tcBorders>
              <w:top w:val="single" w:color="C3CDC5" w:sz="4"/>
              <w:left w:val="nil"/>
              <w:bottom w:val="single" w:color="C3CDC5" w:sz="4"/>
              <w:right w:val="nil"/>
            </w:tcBorders>
            <w:shd w:fill="131816" w:val="clear"/>
            <w:tcMar>
              <w:top w:type="dxa" w:w="100"/>
              <w:left w:type="dxa" w:w="140"/>
              <w:bottom w:type="dxa" w:w="100"/>
              <w:right w:type="dxa" w:w="140"/>
            </w:tcMar>
          </w:tcPr>
          <w:p>
            <w:r>
              <w:rPr>
                <w:rFonts w:ascii="Consolas" w:cs="Consolas" w:eastAsia="Consolas" w:hAnsi="Consolas"/>
                <w:b/>
                <w:bCs/>
                <w:color w:val="FFFFFF"/>
                <w:spacing w:val="24"/>
                <w:sz w:val="16"/>
                <w:szCs w:val="16"/>
              </w:rPr>
              <w:t xml:space="preserve">WHAT FOR</w:t>
            </w:r>
          </w:p>
        </w:tc>
        <w:tc>
          <w:tcPr>
            <w:tcW w:type="dxa" w:w="5780"/>
            <w:tcBorders>
              <w:top w:val="single" w:color="C3CDC5" w:sz="4"/>
              <w:left w:val="nil"/>
              <w:bottom w:val="single" w:color="C3CDC5" w:sz="4"/>
              <w:right w:val="nil"/>
            </w:tcBorders>
            <w:shd w:fill="131816" w:val="clear"/>
            <w:tcMar>
              <w:top w:type="dxa" w:w="100"/>
              <w:left w:type="dxa" w:w="140"/>
              <w:bottom w:type="dxa" w:w="100"/>
              <w:right w:type="dxa" w:w="140"/>
            </w:tcMar>
          </w:tcPr>
          <w:p>
            <w:r>
              <w:rPr>
                <w:rFonts w:ascii="Consolas" w:cs="Consolas" w:eastAsia="Consolas" w:hAnsi="Consolas"/>
                <w:b/>
                <w:bCs/>
                <w:color w:val="FFFFFF"/>
                <w:spacing w:val="24"/>
                <w:sz w:val="16"/>
                <w:szCs w:val="16"/>
              </w:rPr>
              <w:t xml:space="preserve">ROUGH EXPECTATION</w:t>
            </w:r>
          </w:p>
        </w:tc>
      </w:tr>
      <w:tr>
        <w:tc>
          <w:tcPr>
            <w:tcW w:type="dxa" w:w="19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131816"/>
                <w:sz w:val="19"/>
                <w:szCs w:val="19"/>
              </w:rPr>
              <w:t xml:space="preserve">Viva.com</w:t>
            </w:r>
          </w:p>
        </w:tc>
        <w:tc>
          <w:tcPr>
            <w:tcW w:type="dxa" w:w="24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Card processing</w:t>
            </w:r>
          </w:p>
        </w:tc>
        <w:tc>
          <w:tcPr>
            <w:tcW w:type="dxa" w:w="578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Per-transaction fee, plus a possible monthly minimum. Ask for a written quote for a Cyprus retail merchant — do not rely on a published headline rate.</w:t>
            </w:r>
          </w:p>
        </w:tc>
      </w:tr>
      <w:tr>
        <w:tc>
          <w:tcPr>
            <w:tcW w:type="dxa" w:w="19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131816"/>
                <w:sz w:val="19"/>
                <w:szCs w:val="19"/>
              </w:rPr>
              <w:t xml:space="preserve">Vercel</w:t>
            </w:r>
          </w:p>
        </w:tc>
        <w:tc>
          <w:tcPr>
            <w:tcW w:type="dxa" w:w="24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Hosting and the API</w:t>
            </w:r>
          </w:p>
        </w:tc>
        <w:tc>
          <w:tcPr>
            <w:tcW w:type="dxa" w:w="578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Free Hobby tier excludes commercial use, so budget for the paid tier. Check current terms.</w:t>
            </w:r>
          </w:p>
        </w:tc>
      </w:tr>
      <w:tr>
        <w:tc>
          <w:tcPr>
            <w:tcW w:type="dxa" w:w="19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131816"/>
                <w:sz w:val="19"/>
                <w:szCs w:val="19"/>
              </w:rPr>
              <w:t xml:space="preserve">Upstash Redis</w:t>
            </w:r>
          </w:p>
        </w:tc>
        <w:tc>
          <w:tcPr>
            <w:tcW w:type="dxa" w:w="24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Order storage</w:t>
            </w:r>
          </w:p>
        </w:tc>
        <w:tc>
          <w:tcPr>
            <w:tcW w:type="dxa" w:w="578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Free tier is generous well past this shop's volume.</w:t>
            </w:r>
          </w:p>
        </w:tc>
      </w:tr>
      <w:tr>
        <w:tc>
          <w:tcPr>
            <w:tcW w:type="dxa" w:w="19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131816"/>
                <w:sz w:val="19"/>
                <w:szCs w:val="19"/>
              </w:rPr>
              <w:t xml:space="preserve">Resend</w:t>
            </w:r>
          </w:p>
        </w:tc>
        <w:tc>
          <w:tcPr>
            <w:tcW w:type="dxa" w:w="24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Order emails</w:t>
            </w:r>
          </w:p>
        </w:tc>
        <w:tc>
          <w:tcPr>
            <w:tcW w:type="dxa" w:w="578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Free tier covers a few thousand emails a month.</w:t>
            </w:r>
          </w:p>
        </w:tc>
      </w:tr>
      <w:tr>
        <w:tc>
          <w:tcPr>
            <w:tcW w:type="dxa" w:w="19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131816"/>
                <w:sz w:val="19"/>
                <w:szCs w:val="19"/>
              </w:rPr>
              <w:t xml:space="preserve">Domain</w:t>
            </w:r>
          </w:p>
        </w:tc>
        <w:tc>
          <w:tcPr>
            <w:tcW w:type="dxa" w:w="240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fitnessmaniacs.com.cy</w:t>
            </w:r>
          </w:p>
        </w:tc>
        <w:tc>
          <w:tcPr>
            <w:tcW w:type="dxa" w:w="5780"/>
            <w:tcBorders>
              <w:top w:val="single" w:color="C3CDC5" w:sz="4"/>
              <w:left w:val="nil"/>
              <w:bottom w:val="single" w:color="C3CDC5" w:sz="4"/>
              <w:right w:val="nil"/>
            </w:tcBorders>
            <w:tcMar>
              <w:top w:type="dxa" w:w="100"/>
              <w:left w:type="dxa" w:w="140"/>
              <w:bottom w:type="dxa" w:w="100"/>
              <w:right w:type="dxa" w:w="140"/>
            </w:tcMar>
          </w:tcPr>
          <w:p>
            <w:pPr>
              <w:spacing w:line="264"/>
            </w:pPr>
            <w:r>
              <w:rPr>
                <w:rFonts w:ascii="Calibri" w:cs="Calibri" w:eastAsia="Calibri" w:hAnsi="Calibri"/>
                <w:color w:val="57635D"/>
                <w:sz w:val="19"/>
                <w:szCs w:val="19"/>
              </w:rPr>
              <w:t xml:space="preserve">He already owns it — it just needs the DNS pointed.</w:t>
            </w:r>
          </w:p>
        </w:tc>
      </w:tr>
    </w:tbl>
    <w:p>
      <w:pPr>
        <w:pBdr>
          <w:left w:val="single" w:color="7D5F00" w:sz="18" w:space="8"/>
        </w:pBdr>
        <w:shd w:fill="FAF0D4" w:val="clear"/>
        <w:spacing w:after="0" w:before="220" w:line="288"/>
        <w:ind w:left="120" w:right="120"/>
      </w:pPr>
      <w:r>
        <w:rPr>
          <w:rFonts w:ascii="Calibri" w:cs="Calibri" w:eastAsia="Calibri" w:hAnsi="Calibri"/>
          <w:color w:val="131816"/>
          <w:sz w:val="20"/>
          <w:szCs w:val="20"/>
        </w:rPr>
        <w:t xml:space="preserve">One thing worth pricing separately: whoever writes the terms, returns and privacy policies (1.3). It is the only item here that usually needs paying a professional, and the one most often left to the last week.</w:t>
      </w:r>
    </w:p>
    <w:p>
      <w:pPr>
        <w:pBdr>
          <w:bottom w:val="single" w:color="C3CDC5" w:sz="6" w:space="1"/>
        </w:pBdr>
        <w:spacing w:after="320" w:before="320"/>
      </w:pPr>
      <w:r>
        <w:rPr>
          <w:sz w:val="2"/>
          <w:szCs w:val="2"/>
        </w:rPr>
        <w:t xml:space="preserve"/>
      </w:r>
    </w:p>
    <w:p>
      <w:r>
        <w:rPr>
          <w:rFonts w:ascii="Calibri" w:cs="Calibri" w:eastAsia="Calibri" w:hAnsi="Calibri"/>
          <w:i/>
          <w:iCs/>
          <w:color w:val="8B968F"/>
          <w:sz w:val="18"/>
          <w:szCs w:val="18"/>
        </w:rPr>
        <w:t xml:space="preserve">Payment specifics are in PAYMENTS.md. Pitch notes in README.md. This document mirrors LAUNCH.md in the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0E6E4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7635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Maniacs — what's left before launch</dc:title>
  <dc:creator>K2 Fitness Maniacs project</dc:creator>
  <dc:description>Audit of the storefront build: 22 remaining tasks across three launch gates.</dc:description>
  <cp:lastModifiedBy>Un-named</cp:lastModifiedBy>
  <cp:revision>1</cp:revision>
  <dcterms:created xsi:type="dcterms:W3CDTF">2026-08-24T09:33:10.487Z</dcterms:created>
  <dcterms:modified xsi:type="dcterms:W3CDTF">2026-08-24T09:33:10.487Z</dcterms:modified>
</cp:coreProperties>
</file>

<file path=docProps/custom.xml><?xml version="1.0" encoding="utf-8"?>
<Properties xmlns="http://schemas.openxmlformats.org/officeDocument/2006/custom-properties" xmlns:vt="http://schemas.openxmlformats.org/officeDocument/2006/docPropsVTypes"/>
</file>