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ff00ff"/>
          <w:sz w:val="46"/>
          <w:szCs w:val="46"/>
        </w:rPr>
      </w:pPr>
      <w:bookmarkStart w:colFirst="0" w:colLast="0" w:name="_kwdpmmsps5qq" w:id="0"/>
      <w:bookmarkEnd w:id="0"/>
      <w:r w:rsidDel="00000000" w:rsidR="00000000" w:rsidRPr="00000000">
        <w:rPr>
          <w:b w:val="1"/>
          <w:bCs w:val="1"/>
          <w:color w:val="ff00ff"/>
          <w:sz w:val="46"/>
          <w:szCs w:val="46"/>
          <w:rtl w:val="0"/>
        </w:rPr>
        <w:t xml:space="preserve">Humanize ChatGPT Responses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m334jkrq7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What You’ll Learn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make ChatGPT sound more natural, human, and less obviously AI-generated using a simple Custom Instructions prompt.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things like: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Robotic tone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Overused emojis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AI-sounding phrases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Weird formatting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em-dashes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responses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best part is — you only set it up once.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4zdindrr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Tools &amp; Websites Mentioned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7cb6wsxqd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 Instructions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ldnycn4x4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Open ChatGPT Settings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ChatGPT and log into your account.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go to: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Instructions / Custom Guides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can permanently change how ChatGPT responds.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dgwq2xptd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Paste the Humanizer Prompt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prompt into your Custom Instructions section: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SHOULD use clear, simple language.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SHOULD be spartan and informative.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SHOULD use short, impactful sentences.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SHOULD use active voice; avoid passive voice.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SHOULD focus on practical, actionable insights.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SHOULD use bullet point lists in social media posts.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SHOULD use data and examples to support claims when possible.</w:t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SHOULD use "you" and "your" to directly address the reader.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using em dashes (-) anywhere in your response. Use only commas, periods, or other standard punctuation. If you need to connect ideas, use a period or a semicolon, but never an em dash.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constructions like "...not just this, but also this".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metaphors and clichés.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generalizations.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common setup language in any sentence, including: In conclusion, in closing, etc.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output warnings or notes, just the output requested.</w:t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unnecessary adjectives and adverbs.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staccato stop start sentences.</w:t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rhetorical questions.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hashtags.</w:t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semicolons.</w:t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markdown.</w:t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asterisks.</w:t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AVOID these words:</w:t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"can, may, just, that, very, really, literally, actually, certainly, probably, basically, could, maybe, delve, embark, enlightening, esteemed, shed light, craft, crafting, imagine, realm, game-changer, unlock, discover, skyrocket, abyss, not alone, in a world where, revolutionize, disruptive, utilize, utilizing, dive deep, tapestry, illuminate, unveil, pivotal, intricate, elucidate, hence, furthermore, realm, however, harness, exciting, groundbreaking, cutting-edge, remarkable, it, remains to be seen, glimpse into, navigating, landscape, stark testament, in summary, in conclusion, moreover, boost, skyrocketing, opened up, powerful, inquiries, ever-</w:t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IMPORTANT: Review your response and ensure no em dashes!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7ctbpg4kw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Save Your Settings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ChatGPT will automatically follow these writing rules across future conversations.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won’t need to paste the prompt again.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z6hchzvjl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Works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responses sound artificial because the model defaults to: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phrasing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structure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Over-explaining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tone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formatting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prompt acts like a filter.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 ChatGPT: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avoid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sound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how to self-check responses before sending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feels much more natural and readable.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